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2D" w:rsidRPr="001224A5" w:rsidRDefault="00DA092D" w:rsidP="001224A5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bookmarkStart w:id="0" w:name="_GoBack"/>
      <w:bookmarkEnd w:id="0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 К </w:t>
      </w:r>
      <w:proofErr w:type="gramStart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proofErr w:type="gramEnd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А Ї Н А</w:t>
      </w:r>
    </w:p>
    <w:p w:rsidR="00DA092D" w:rsidRPr="001224A5" w:rsidRDefault="00DA092D" w:rsidP="00DA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2D" w:rsidRPr="001224A5" w:rsidRDefault="00DA092D" w:rsidP="00DA0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gramStart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proofErr w:type="gramEnd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р и л у ц ь к а   м і с ь к а   р а д а</w:t>
      </w:r>
    </w:p>
    <w:p w:rsidR="00DA092D" w:rsidRPr="001224A5" w:rsidRDefault="00DA092D" w:rsidP="00DA09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 е р н і г і в с ь к о ї    </w:t>
      </w:r>
      <w:proofErr w:type="gramStart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</w:t>
      </w:r>
      <w:proofErr w:type="gramEnd"/>
      <w:r w:rsidRPr="001224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б л а с т і</w:t>
      </w:r>
    </w:p>
    <w:p w:rsidR="00DA092D" w:rsidRPr="001224A5" w:rsidRDefault="00DA092D" w:rsidP="00DA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сесія 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сьомого 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  <w:proofErr w:type="gramStart"/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)</w:t>
      </w:r>
      <w:proofErr w:type="gramEnd"/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A092D" w:rsidRPr="001224A5" w:rsidRDefault="00DA092D" w:rsidP="00DA0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092D" w:rsidRPr="001224A5" w:rsidRDefault="00DA092D" w:rsidP="001224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     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І Ш Е Н </w:t>
      </w:r>
      <w:proofErr w:type="spellStart"/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A092D" w:rsidRPr="001224A5" w:rsidRDefault="00DA092D" w:rsidP="00DA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092D" w:rsidRPr="001224A5" w:rsidRDefault="00DA092D" w:rsidP="00DA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12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2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м. Прилуки                                 № ________</w:t>
      </w:r>
    </w:p>
    <w:p w:rsidR="00755381" w:rsidRPr="001224A5" w:rsidRDefault="00755381" w:rsidP="00755381">
      <w:pPr>
        <w:rPr>
          <w:sz w:val="24"/>
          <w:szCs w:val="24"/>
          <w:lang w:val="uk-UA"/>
        </w:rPr>
      </w:pPr>
    </w:p>
    <w:p w:rsidR="00E551D6" w:rsidRDefault="00E551D6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0562A" w:rsidRDefault="001D5F4C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775A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0562A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функціонального призначення, </w:t>
      </w:r>
    </w:p>
    <w:p w:rsidR="0090562A" w:rsidRDefault="002A072D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впорядкування чинних та надання нових назв</w:t>
      </w:r>
      <w:r w:rsidR="00905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72D" w:rsidRDefault="002A072D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упорядкованим територіям зелених зон </w:t>
      </w:r>
      <w:r w:rsidR="0090562A">
        <w:rPr>
          <w:rFonts w:ascii="Times New Roman" w:hAnsi="Times New Roman" w:cs="Times New Roman"/>
          <w:sz w:val="24"/>
          <w:szCs w:val="24"/>
          <w:lang w:val="uk-UA"/>
        </w:rPr>
        <w:t xml:space="preserve">та площ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</w:t>
      </w:r>
    </w:p>
    <w:p w:rsidR="002A072D" w:rsidRDefault="002A072D" w:rsidP="006440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422F6" w:rsidRPr="001224A5" w:rsidRDefault="002422F6" w:rsidP="001224A5">
      <w:pPr>
        <w:pStyle w:val="50"/>
        <w:shd w:val="clear" w:color="auto" w:fill="auto"/>
        <w:ind w:right="220" w:firstLine="0"/>
        <w:rPr>
          <w:color w:val="000000"/>
          <w:sz w:val="24"/>
          <w:szCs w:val="24"/>
          <w:lang w:val="uk-UA" w:eastAsia="uk-UA" w:bidi="uk-UA"/>
        </w:rPr>
      </w:pPr>
    </w:p>
    <w:p w:rsidR="00A07E93" w:rsidRPr="001224A5" w:rsidRDefault="00A07E93" w:rsidP="000D1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2D4D77">
        <w:rPr>
          <w:rFonts w:ascii="Times New Roman" w:hAnsi="Times New Roman" w:cs="Times New Roman"/>
          <w:sz w:val="24"/>
          <w:szCs w:val="24"/>
          <w:lang w:val="uk-UA"/>
        </w:rPr>
        <w:t xml:space="preserve">пунктів 34 та 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41 частини першої статті 26 Закону України «Про місцеве самоврядування в Україні», Генерального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та план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зонування території міста </w:t>
      </w:r>
      <w:r w:rsidR="008E2AEB" w:rsidRPr="001224A5">
        <w:rPr>
          <w:rFonts w:ascii="Times New Roman" w:hAnsi="Times New Roman" w:cs="Times New Roman"/>
          <w:sz w:val="24"/>
          <w:szCs w:val="24"/>
          <w:lang w:val="uk-UA"/>
        </w:rPr>
        <w:t>затверджених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міської ради (27 (позачергова) сесія 7 скликання) від 30.06.2017 №1,</w:t>
      </w:r>
      <w:r w:rsidR="00E90C16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пунктів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A5C">
        <w:rPr>
          <w:rFonts w:ascii="Times New Roman" w:hAnsi="Times New Roman" w:cs="Times New Roman"/>
          <w:sz w:val="24"/>
          <w:szCs w:val="24"/>
          <w:lang w:val="uk-UA"/>
        </w:rPr>
        <w:t>1,2,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90C16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 xml:space="preserve"> «Комплексного плану заходів у рамках підготовки проекту міської цільової 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>Програми реконструкції парків і скверів на 2017 – 2020р.р</w:t>
      </w:r>
      <w:r w:rsidR="0062633C" w:rsidRPr="006263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401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2633C">
        <w:rPr>
          <w:rFonts w:ascii="Times New Roman" w:hAnsi="Times New Roman" w:cs="Times New Roman"/>
          <w:sz w:val="24"/>
          <w:szCs w:val="24"/>
          <w:lang w:val="uk-UA"/>
        </w:rPr>
        <w:t>Прилуки – територія комфорту»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1C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>затвердженого розпорядженням міського голови «Про затвердження комплексного плану заходів у рамках підготовки проекту міської цільової Програми  реконструкції парків і скверів на 2017 –</w:t>
      </w:r>
      <w:r w:rsidR="00110253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р.р. 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>Прилуки – територія комфорту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01C0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від 16 червня 2017 року №171р, </w:t>
      </w:r>
      <w:r w:rsidR="0029477A" w:rsidRPr="001224A5">
        <w:rPr>
          <w:rFonts w:ascii="Times New Roman" w:hAnsi="Times New Roman" w:cs="Times New Roman"/>
          <w:sz w:val="24"/>
          <w:szCs w:val="24"/>
          <w:lang w:val="uk-UA"/>
        </w:rPr>
        <w:t>розглянув</w:t>
      </w:r>
      <w:r w:rsidR="00333489">
        <w:rPr>
          <w:rFonts w:ascii="Times New Roman" w:hAnsi="Times New Roman" w:cs="Times New Roman"/>
          <w:sz w:val="24"/>
          <w:szCs w:val="24"/>
          <w:lang w:val="uk-UA"/>
        </w:rPr>
        <w:t xml:space="preserve">ши </w:t>
      </w:r>
      <w:r w:rsidR="00E65F00">
        <w:rPr>
          <w:rFonts w:ascii="Times New Roman" w:hAnsi="Times New Roman" w:cs="Times New Roman"/>
          <w:sz w:val="24"/>
          <w:szCs w:val="24"/>
          <w:lang w:val="uk-UA"/>
        </w:rPr>
        <w:t>пропозиції постійно діючої комісії по пе</w:t>
      </w:r>
      <w:r w:rsidR="00402D82">
        <w:rPr>
          <w:rFonts w:ascii="Times New Roman" w:hAnsi="Times New Roman" w:cs="Times New Roman"/>
          <w:sz w:val="24"/>
          <w:szCs w:val="24"/>
          <w:lang w:val="uk-UA"/>
        </w:rPr>
        <w:t xml:space="preserve">рейменуванню вулиць міста </w:t>
      </w:r>
      <w:r w:rsidR="00E65F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C61">
        <w:rPr>
          <w:rFonts w:ascii="Times New Roman" w:hAnsi="Times New Roman" w:cs="Times New Roman"/>
          <w:sz w:val="24"/>
          <w:szCs w:val="24"/>
          <w:lang w:val="uk-UA"/>
        </w:rPr>
        <w:t>від 05 березня 2019</w:t>
      </w:r>
      <w:r w:rsidR="000D1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0EB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E65F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477A"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D142F">
        <w:rPr>
          <w:rFonts w:ascii="Times New Roman" w:hAnsi="Times New Roman" w:cs="Times New Roman"/>
          <w:sz w:val="24"/>
          <w:szCs w:val="24"/>
          <w:lang w:val="uk-UA"/>
        </w:rPr>
        <w:t>визначення функціонального призначення, впорядкування чинних та надання нових назв упорядкованим територіям зелених зон та площ міста</w:t>
      </w:r>
      <w:r w:rsidR="0029477A" w:rsidRPr="001224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224A5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755381" w:rsidRDefault="00755381" w:rsidP="0075538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0A5C">
        <w:rPr>
          <w:rFonts w:ascii="Times New Roman" w:hAnsi="Times New Roman" w:cs="Times New Roman"/>
          <w:sz w:val="24"/>
          <w:szCs w:val="24"/>
          <w:lang w:val="uk-UA"/>
        </w:rPr>
        <w:t xml:space="preserve">В И Р І Ш И Л А: </w:t>
      </w:r>
    </w:p>
    <w:p w:rsidR="00EC5016" w:rsidRPr="00A529C3" w:rsidRDefault="00EC5016" w:rsidP="002422F6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Надати статус гідропарку озелененій території міста на розі </w:t>
      </w:r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вулиці Боброва та вулиці </w:t>
      </w:r>
      <w:proofErr w:type="spellStart"/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>Іо</w:t>
      </w:r>
      <w:r w:rsidR="00CB3C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>сафа</w:t>
      </w:r>
      <w:proofErr w:type="spellEnd"/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Бєлгородського</w:t>
      </w:r>
      <w:r w:rsidR="00CB3C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10B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ор</w:t>
      </w:r>
      <w:r w:rsidR="006D7BD9">
        <w:rPr>
          <w:rFonts w:ascii="Times New Roman" w:hAnsi="Times New Roman" w:cs="Times New Roman"/>
          <w:sz w:val="24"/>
          <w:szCs w:val="24"/>
          <w:lang w:val="uk-UA"/>
        </w:rPr>
        <w:t>ієнтовною площею 10,7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CB3C8A">
        <w:rPr>
          <w:rFonts w:ascii="Times New Roman" w:hAnsi="Times New Roman" w:cs="Times New Roman"/>
          <w:sz w:val="24"/>
          <w:szCs w:val="24"/>
          <w:lang w:val="uk-UA"/>
        </w:rPr>
        <w:t>, згідно схеми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 xml:space="preserve"> (додаток</w:t>
      </w:r>
      <w:r w:rsidR="00563AC5"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5EF" w:rsidRPr="0091345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55D25" w:rsidRPr="00A529C3">
        <w:rPr>
          <w:rFonts w:ascii="Times New Roman" w:hAnsi="Times New Roman" w:cs="Times New Roman"/>
          <w:sz w:val="24"/>
          <w:szCs w:val="24"/>
          <w:lang w:val="uk-UA"/>
        </w:rPr>
        <w:t>, присвоїти</w:t>
      </w:r>
      <w:r w:rsidR="00760E8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5D25" w:rsidRPr="0030257B" w:rsidRDefault="00655D25" w:rsidP="002422F6">
      <w:pPr>
        <w:pStyle w:val="a3"/>
        <w:numPr>
          <w:ilvl w:val="0"/>
          <w:numId w:val="10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назву </w:t>
      </w:r>
      <w:r w:rsidR="00652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6526B3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ідропарк «</w:t>
      </w:r>
      <w:proofErr w:type="spellStart"/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Бабуки</w:t>
      </w:r>
      <w:proofErr w:type="spellEnd"/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025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5D25" w:rsidRPr="00A529C3" w:rsidRDefault="00655D25" w:rsidP="002422F6">
      <w:pPr>
        <w:pStyle w:val="a3"/>
        <w:numPr>
          <w:ilvl w:val="0"/>
          <w:numId w:val="10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поштову адресу 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ріг</w:t>
      </w:r>
      <w:r w:rsidRPr="00A529C3">
        <w:rPr>
          <w:rFonts w:ascii="Times New Roman" w:hAnsi="Times New Roman" w:cs="Times New Roman"/>
          <w:sz w:val="24"/>
          <w:szCs w:val="24"/>
          <w:lang w:val="uk-UA"/>
        </w:rPr>
        <w:t xml:space="preserve"> вулиці Боброва та вулиці </w:t>
      </w:r>
      <w:proofErr w:type="spellStart"/>
      <w:r w:rsidRPr="00A529C3">
        <w:rPr>
          <w:rFonts w:ascii="Times New Roman" w:hAnsi="Times New Roman" w:cs="Times New Roman"/>
          <w:sz w:val="24"/>
          <w:szCs w:val="24"/>
          <w:lang w:val="uk-UA"/>
        </w:rPr>
        <w:t>Іо</w:t>
      </w:r>
      <w:r w:rsidR="007827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526B0">
        <w:rPr>
          <w:rFonts w:ascii="Times New Roman" w:hAnsi="Times New Roman" w:cs="Times New Roman"/>
          <w:sz w:val="24"/>
          <w:szCs w:val="24"/>
          <w:lang w:val="uk-UA"/>
        </w:rPr>
        <w:t>сафа</w:t>
      </w:r>
      <w:proofErr w:type="spellEnd"/>
      <w:r w:rsidR="001526B0">
        <w:rPr>
          <w:rFonts w:ascii="Times New Roman" w:hAnsi="Times New Roman" w:cs="Times New Roman"/>
          <w:sz w:val="24"/>
          <w:szCs w:val="24"/>
          <w:lang w:val="uk-UA"/>
        </w:rPr>
        <w:t xml:space="preserve"> Бєлгородського.</w:t>
      </w:r>
    </w:p>
    <w:p w:rsidR="00167943" w:rsidRPr="00A529C3" w:rsidRDefault="00661808" w:rsidP="00FA60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="00125FDB" w:rsidRPr="00A52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адати</w:t>
      </w:r>
      <w:proofErr w:type="spellEnd"/>
      <w:r w:rsidR="00125FDB" w:rsidRPr="00A5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статус парку </w:t>
      </w:r>
      <w:r w:rsidR="00ED7B6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озелененим те</w:t>
      </w:r>
      <w:r w:rsidR="0056709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риторіям</w:t>
      </w:r>
      <w:r w:rsidR="00007EC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60E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25FDB" w:rsidRPr="00E775AD" w:rsidRDefault="00A9154D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526B0">
        <w:rPr>
          <w:rFonts w:ascii="Times New Roman" w:hAnsi="Times New Roman" w:cs="Times New Roman"/>
          <w:sz w:val="24"/>
          <w:szCs w:val="24"/>
          <w:lang w:val="uk-UA"/>
        </w:rPr>
        <w:t>а розі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вулиці 1 Травня та вулиці Садова,</w:t>
      </w:r>
      <w:r w:rsidR="00A97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180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орієнтовною площею</w:t>
      </w:r>
      <w:r w:rsidR="00661808" w:rsidRPr="00E77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67943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6180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A97F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760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</w:t>
      </w:r>
      <w:r w:rsidR="00360E6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60F4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60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60E68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661808" w:rsidRPr="00E775AD" w:rsidRDefault="00125FDB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</w:t>
      </w:r>
      <w:r w:rsidR="00963CFB" w:rsidRPr="00E7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6526B3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  </w:t>
      </w:r>
      <w:r w:rsidR="00560E79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50387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Творчості</w:t>
      </w:r>
      <w:r w:rsidR="00560E79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67943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33962" w:rsidRPr="00063E8B" w:rsidRDefault="00125FDB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706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2E86">
        <w:rPr>
          <w:rFonts w:ascii="Times New Roman" w:hAnsi="Times New Roman" w:cs="Times New Roman"/>
          <w:sz w:val="24"/>
          <w:szCs w:val="24"/>
          <w:lang w:val="uk-UA"/>
        </w:rPr>
        <w:t>ріг вулиці 1 Травня та вулиці Садова</w:t>
      </w:r>
      <w:r w:rsidRPr="00063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63CFB" w:rsidRPr="00A529C3" w:rsidRDefault="001D5D5A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</w:t>
      </w:r>
      <w:r w:rsidR="00BE355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Челюскінців  та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вулиці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Осипа </w:t>
      </w:r>
      <w:proofErr w:type="spellStart"/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Бодянського</w:t>
      </w:r>
      <w:proofErr w:type="spellEnd"/>
      <w:r w:rsidR="00661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15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3,0</w:t>
      </w:r>
      <w:r w:rsidR="00BE355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661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C79E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2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661B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схеми </w:t>
      </w:r>
      <w:r w:rsidR="00CF2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963CF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CF2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63CF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BE3556" w:rsidRPr="0030257B" w:rsidRDefault="006526B3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– </w:t>
      </w: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7096C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</w:t>
      </w:r>
      <w:r w:rsidR="00963CFB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72E6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«Гетьманський</w:t>
      </w:r>
      <w:r w:rsidR="001B0A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BE3556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A09B2" w:rsidRPr="00A529C3" w:rsidRDefault="001D5D5A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0D58B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Челю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скінців та вулиці Осипа </w:t>
      </w:r>
      <w:proofErr w:type="spellStart"/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Бодянського</w:t>
      </w:r>
      <w:proofErr w:type="spellEnd"/>
      <w:r w:rsidR="000D58B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A0DC4" w:rsidRPr="00A529C3" w:rsidRDefault="001A0DC4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 Челюскінців  та вулиці Саксаганського</w:t>
      </w:r>
      <w:r w:rsidR="002B6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781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рієнтовною площею 2,3</w:t>
      </w:r>
      <w:r w:rsidR="00CE4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2B6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81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6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схеми </w:t>
      </w:r>
      <w:r w:rsidR="00CE4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E4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A0DC4" w:rsidRPr="0030257B" w:rsidRDefault="00713267" w:rsidP="001A0DC4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назву  – </w:t>
      </w: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1A0DC4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  «</w:t>
      </w:r>
      <w:proofErr w:type="spellStart"/>
      <w:r w:rsidR="001A0DC4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Рокитний</w:t>
      </w:r>
      <w:proofErr w:type="spellEnd"/>
      <w:r w:rsidR="005F5476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A0DC4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A0DC4" w:rsidRPr="00A529C3" w:rsidRDefault="001A0DC4" w:rsidP="001A0DC4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поштову адресу – ріг вулиці Челюскінців та вулиці Саксаганського;</w:t>
      </w:r>
    </w:p>
    <w:p w:rsidR="00DA09B2" w:rsidRPr="00A529C3" w:rsidRDefault="00C96517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вулиці Київська</w:t>
      </w:r>
      <w:r w:rsidR="008E46A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5406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</w:t>
      </w:r>
      <w:r w:rsidR="001B0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Дачна</w:t>
      </w:r>
      <w:r w:rsidR="00C72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C12A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B058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10,4</w:t>
      </w:r>
      <w:r w:rsidR="008E46A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C72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29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DA09B2" w:rsidRPr="00A529C3" w:rsidRDefault="006526B3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П</w:t>
      </w:r>
      <w:r w:rsid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 </w:t>
      </w:r>
      <w:r w:rsidR="0030257B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імені </w:t>
      </w:r>
      <w:r w:rsidR="00B058DB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Валерія Єгорова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A09B2" w:rsidRPr="00A529C3" w:rsidRDefault="00DA09B2" w:rsidP="00DA09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</w:t>
      </w:r>
      <w:r w:rsidR="00C85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 адресу – ріг вулиці Київська та вулиці Дачна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A09B2" w:rsidRPr="00A529C3" w:rsidRDefault="00C00ADC" w:rsidP="00FA60F4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 вулиці </w:t>
      </w:r>
      <w:proofErr w:type="spellStart"/>
      <w:r w:rsidR="00261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Плискунівська</w:t>
      </w:r>
      <w:proofErr w:type="spellEnd"/>
      <w:r w:rsidR="007E2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A3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6,2</w:t>
      </w:r>
      <w:r w:rsidR="00EF5BC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7E2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56082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</w:t>
      </w:r>
      <w:r w:rsidR="00722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EF5BCD" w:rsidRPr="00A529C3" w:rsidRDefault="006526B3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П</w:t>
      </w:r>
      <w:r w:rsidR="00DA09B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  </w:t>
      </w:r>
      <w:r w:rsidR="00EF5BC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082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0825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560825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Плискунівський</w:t>
      </w:r>
      <w:proofErr w:type="spellEnd"/>
      <w:r w:rsidR="00560825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F5BC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733BC" w:rsidRPr="00D04AF8" w:rsidRDefault="00C00ADC" w:rsidP="00D04A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AB3CA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вулиця </w:t>
      </w:r>
      <w:proofErr w:type="spellStart"/>
      <w:r w:rsidR="00AB3CA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Плискунівська</w:t>
      </w:r>
      <w:proofErr w:type="spellEnd"/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E46AE" w:rsidRPr="0030257B" w:rsidRDefault="00563AC5" w:rsidP="00FA60F4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Надати статус скверу озелененим територіям міста:</w:t>
      </w:r>
    </w:p>
    <w:p w:rsidR="009B1B0E" w:rsidRPr="0030257B" w:rsidRDefault="00563AC5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E46A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прилеглій до Привокзальної площі</w:t>
      </w:r>
      <w:r w:rsidR="004733BC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E46A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D6F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орієнтовною площею</w:t>
      </w:r>
      <w:r w:rsidR="007D5D6F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E21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1,0</w:t>
      </w:r>
      <w:r w:rsidR="007D5D6F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4733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4D1B7C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4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28F1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91B58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7228F1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91B58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</w:t>
      </w:r>
      <w:r w:rsidR="007228F1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F27C8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9B1B0E" w:rsidRPr="00FD452C" w:rsidRDefault="006526B3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0F3932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</w:t>
      </w:r>
      <w:r w:rsidR="009B1B0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1B0E" w:rsidRPr="00302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«Привокзальний»</w:t>
      </w:r>
      <w:r w:rsidR="009B1B0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B1B0E" w:rsidRPr="00FD452C" w:rsidRDefault="009B1B0E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191B58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ривокзальна</w:t>
      </w:r>
      <w:r w:rsidR="00191B58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площа</w:t>
      </w: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3414C" w:rsidRPr="00FD452C" w:rsidRDefault="00563AC5" w:rsidP="00816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D5D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05406D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</w:t>
      </w:r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Юрія </w:t>
      </w:r>
      <w:proofErr w:type="spellStart"/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Коптєва</w:t>
      </w:r>
      <w:proofErr w:type="spellEnd"/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C802F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вулиці Костянтинівська</w:t>
      </w:r>
      <w:r w:rsidR="00DE0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5406D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13C4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</w:t>
      </w:r>
      <w:r w:rsidR="006141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0,9</w:t>
      </w:r>
      <w:r w:rsidR="005A1AFB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DE0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3414C" w:rsidRPr="00FD4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06D" w:rsidRPr="00FD45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228F1">
        <w:rPr>
          <w:rFonts w:ascii="Times New Roman" w:hAnsi="Times New Roman" w:cs="Times New Roman"/>
          <w:sz w:val="24"/>
          <w:szCs w:val="24"/>
          <w:lang w:val="uk-UA"/>
        </w:rPr>
        <w:t>(додаток</w:t>
      </w:r>
      <w:r w:rsidR="0005406D" w:rsidRPr="00FD452C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7228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3414C" w:rsidRPr="00FD452C">
        <w:rPr>
          <w:rFonts w:ascii="Times New Roman" w:hAnsi="Times New Roman" w:cs="Times New Roman"/>
          <w:sz w:val="24"/>
          <w:szCs w:val="24"/>
          <w:lang w:val="uk-UA"/>
        </w:rPr>
        <w:t>, присвоїти:</w:t>
      </w:r>
    </w:p>
    <w:p w:rsidR="00C3414C" w:rsidRPr="00FD452C" w:rsidRDefault="006526B3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C3414C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C3414C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5406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Театральний</w:t>
      </w:r>
      <w:r w:rsidR="00C3414C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3414C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526B3" w:rsidRPr="00E60F4E" w:rsidRDefault="00C3414C" w:rsidP="00816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</w:t>
      </w:r>
      <w:r w:rsidR="0005406D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тову адресу – ріг вулиці Юрія </w:t>
      </w:r>
      <w:proofErr w:type="spellStart"/>
      <w:r w:rsidR="0005406D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</w:t>
      </w:r>
      <w:r w:rsidR="00C802F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птєва</w:t>
      </w:r>
      <w:proofErr w:type="spellEnd"/>
      <w:r w:rsidR="00C802FE"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Костянтинівська</w:t>
      </w:r>
      <w:r w:rsidRPr="00FD4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23CE" w:rsidRPr="00451EA1" w:rsidRDefault="00563AC5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6709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4163B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6709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709F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розі </w:t>
      </w:r>
      <w:r w:rsidR="001223C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</w:t>
      </w:r>
      <w:r w:rsidR="006476EA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Костянтинівська та </w:t>
      </w:r>
      <w:r w:rsidR="001223C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</w:t>
      </w:r>
      <w:r w:rsidR="006476EA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Пушкіна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87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0,11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3E0D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28F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</w:t>
      </w:r>
      <w:r w:rsidR="007228F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223CE" w:rsidRPr="00CB631B" w:rsidRDefault="00DE7B6B" w:rsidP="00816F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1223C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  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Героїв Афганістану</w:t>
      </w:r>
      <w:r w:rsidR="001223C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223C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D7CD0" w:rsidRPr="00CB631B" w:rsidRDefault="001223CE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ріг вулиці 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Костянтинівська</w:t>
      </w: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Пушкіна;</w:t>
      </w:r>
    </w:p>
    <w:p w:rsidR="0018534E" w:rsidRPr="00347609" w:rsidRDefault="00563AC5" w:rsidP="005802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92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розі вулиці Берегова </w:t>
      </w:r>
      <w:r w:rsidR="004163BF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Ярмаркова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163BF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</w:t>
      </w:r>
      <w:r w:rsidR="005E41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ощею 0,42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E60F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5A1AFB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760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0F393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</w:t>
      </w:r>
      <w:r w:rsidR="0034760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8534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8534E" w:rsidRPr="00CB631B" w:rsidRDefault="00713267" w:rsidP="005802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0F393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</w:t>
      </w:r>
      <w:r w:rsidR="0018534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534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F393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Береговий</w:t>
      </w:r>
      <w:r w:rsidR="0018534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8534E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8534E" w:rsidRPr="00CB631B" w:rsidRDefault="0018534E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ріг вулиці 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Берегова</w:t>
      </w:r>
      <w:r w:rsidR="000F393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вулиці</w:t>
      </w:r>
      <w:r w:rsidR="00192552"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Ярмаркова</w:t>
      </w:r>
      <w:r w:rsidRPr="00CB6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7581" w:rsidRPr="003D2B7A" w:rsidRDefault="00563AC5" w:rsidP="00137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3758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43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31582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518DE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вулиці Вокзальна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="00F61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 житловими будинками №36 та №40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86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площею 0,034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323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D0041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371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D0041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37581" w:rsidRPr="003D2B7A" w:rsidRDefault="00713267" w:rsidP="00137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13758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«Затишний»</w:t>
      </w:r>
      <w:r w:rsidR="00137581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7581" w:rsidRPr="003D2B7A" w:rsidRDefault="00137581" w:rsidP="00137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адресу –</w:t>
      </w:r>
      <w:r w:rsidR="00D00413" w:rsidRP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</w:t>
      </w:r>
      <w:r w:rsidR="00D00413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Вокзальна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61697"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</w:t>
      </w:r>
      <w:r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 житловими будинками №36 та №40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3D2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31582" w:rsidRPr="00D6394C" w:rsidRDefault="00563AC5" w:rsidP="0003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F2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.6</w:t>
      </w:r>
      <w:r w:rsidR="002E0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вулиці Котляревського</w:t>
      </w:r>
      <w:r w:rsidR="00F579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04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илеглій до житлового будинку №65А</w:t>
      </w:r>
      <w:r w:rsidR="00F579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E075D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0,04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F579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287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031582" w:rsidRPr="00D6394C" w:rsidRDefault="00713267" w:rsidP="000315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0F287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«Берізка</w:t>
      </w:r>
      <w:r w:rsidR="00031582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31582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7581" w:rsidRPr="00D6394C" w:rsidRDefault="00031582" w:rsidP="001375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</w:t>
      </w:r>
      <w:r w:rsidR="00D50387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 адресу –</w:t>
      </w:r>
      <w:r w:rsidR="00774D1A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 Київська (</w:t>
      </w:r>
      <w:r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прилегла до житлового 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</w:t>
      </w:r>
      <w:r w:rsidR="00D50387" w:rsidRPr="00D63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№65А</w:t>
      </w:r>
      <w:r w:rsidR="008B3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BC7F86" w:rsidRPr="00A529C3" w:rsidRDefault="008E7AD2" w:rsidP="005802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</w:t>
      </w:r>
      <w:r w:rsidR="000A625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розі вулиці </w:t>
      </w:r>
      <w:proofErr w:type="spellStart"/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</w:t>
      </w:r>
      <w:proofErr w:type="spellEnd"/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Бєлгородського</w:t>
      </w:r>
      <w:r w:rsidR="00520D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провулку</w:t>
      </w:r>
      <w:r w:rsidR="001D3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Сосновий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D86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0,39</w:t>
      </w:r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7F21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697CE3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BC7F86" w:rsidRPr="00A529C3" w:rsidRDefault="00713267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9665EF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Сосновий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7F86" w:rsidRPr="00A529C3" w:rsidRDefault="00BC7F86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ріг вулиці </w:t>
      </w:r>
      <w:proofErr w:type="spellStart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</w:t>
      </w:r>
      <w:r w:rsidR="0004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</w:t>
      </w:r>
      <w:proofErr w:type="spellEnd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Бєлг</w:t>
      </w:r>
      <w:r w:rsidR="00520D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ородського та провулку</w:t>
      </w:r>
      <w:r w:rsidR="00B620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Сосновий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7F86" w:rsidRPr="00A529C3" w:rsidRDefault="00DF596F" w:rsidP="005802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3.8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розі вулиці </w:t>
      </w:r>
      <w:r w:rsidR="006442D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Миру та 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</w:t>
      </w:r>
      <w:r w:rsidR="006442D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Георгія 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Вороного</w:t>
      </w:r>
      <w:r w:rsidR="00994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1,3</w:t>
      </w:r>
      <w:r w:rsidR="006442D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9940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BC7F86" w:rsidRPr="00A529C3" w:rsidRDefault="00713267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«Миру»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C7F86" w:rsidRPr="00A529C3" w:rsidRDefault="00BC7F86" w:rsidP="005802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адресу – ріг вулиці Миру та вулиці Георгія Вороного;</w:t>
      </w:r>
    </w:p>
    <w:p w:rsidR="00BC7F86" w:rsidRPr="00A529C3" w:rsidRDefault="00477B6D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3.9</w:t>
      </w:r>
      <w:r w:rsidR="006442D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3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розі вулиці Піщана</w:t>
      </w:r>
      <w:r w:rsidR="00F95F6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E3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Лісна</w:t>
      </w:r>
      <w:r w:rsidR="00E23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1064A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1,5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E23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BC7F86" w:rsidRPr="00A529C3" w:rsidRDefault="00713267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1064AF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Івушка</w:t>
      </w:r>
      <w:proofErr w:type="spellEnd"/>
      <w:r w:rsidR="00BC7F86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BC7F8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817D9" w:rsidRPr="00A529C3" w:rsidRDefault="00BC7F86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ріг </w:t>
      </w:r>
      <w:r w:rsidR="00E3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Піщана та вулиці Лісна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817D9" w:rsidRPr="00A529C3" w:rsidRDefault="00477B6D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3.10</w:t>
      </w:r>
      <w:r w:rsidR="0009178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8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2-му провулку</w:t>
      </w:r>
      <w:r w:rsidR="006B17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Свободи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</w:t>
      </w:r>
      <w:r w:rsidR="00C31FE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 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B070C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6B17A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817D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9817D9" w:rsidRPr="00A529C3" w:rsidRDefault="00713267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98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9817D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Свободи</w:t>
      </w:r>
      <w:r w:rsidR="009817D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8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817D9" w:rsidRPr="00A529C3" w:rsidRDefault="009817D9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88339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2-й провулок Свободи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CF0167" w:rsidP="00E55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3.11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розі вулиці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Олега Кошового</w:t>
      </w:r>
      <w:r w:rsidR="00590ABD" w:rsidRPr="00590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вулиці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Паризької Комуни</w:t>
      </w:r>
      <w:r w:rsidR="003B07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0,49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3B07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0DD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A40DD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A40DD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E55530" w:rsidRPr="00A529C3" w:rsidRDefault="00E55530" w:rsidP="00E5553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 – </w:t>
      </w:r>
      <w:r w:rsidR="00713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91680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«Молодіжний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E55530" w:rsidP="00E5553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ріг вулиці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Олега Кошового</w:t>
      </w:r>
      <w:r w:rsidR="00590ABD" w:rsidRPr="00590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0AB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вулиці Паризької Комуни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3077CB" w:rsidP="00E55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розі вулиці</w:t>
      </w:r>
      <w:r w:rsidR="000F009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П</w:t>
      </w:r>
      <w:r w:rsidR="009168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івденна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9168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провулку Південний</w:t>
      </w:r>
      <w:r w:rsidR="00D7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0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</w:t>
      </w:r>
      <w:r w:rsidR="00622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0,23</w:t>
      </w:r>
      <w:r w:rsidR="00340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D73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340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F009A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34081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0F009A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34081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E55530" w:rsidRPr="00A529C3" w:rsidRDefault="00713267" w:rsidP="00E5553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F009A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Оранжерейний</w:t>
      </w:r>
      <w:r w:rsidR="00E55530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5553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5530" w:rsidRPr="00A529C3" w:rsidRDefault="00E55530" w:rsidP="00FA60F4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поштову адресу – ріг вулиці </w:t>
      </w:r>
      <w:r w:rsidR="000F009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Пі</w:t>
      </w:r>
      <w:r w:rsidR="00F24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вденна</w:t>
      </w:r>
      <w:r w:rsidR="009168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1 провулку Південний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81E9D" w:rsidRPr="00A529C3" w:rsidRDefault="0062253B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3.13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розі вулиці</w:t>
      </w:r>
      <w:r w:rsidR="00D33E2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1E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Чернігівська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789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2 провулку </w:t>
      </w:r>
      <w:r w:rsidR="00DF1E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Чернігівський</w:t>
      </w:r>
      <w:r w:rsidR="000D2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1632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4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орієнтовною площею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0,31</w:t>
      </w:r>
      <w:r w:rsidR="003A5F2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0D2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D7CD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1E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421EA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421EA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681E9D" w:rsidRPr="00A529C3" w:rsidRDefault="00713267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681E9D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«Дослідний»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81E9D" w:rsidRPr="00A529C3" w:rsidRDefault="00681E9D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</w:t>
      </w:r>
      <w:r w:rsidR="0059789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ову адресу – ріг вулиці </w:t>
      </w:r>
      <w:r w:rsidR="00DF1E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Чернігівська та 2 провулку Чернігівський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72768" w:rsidRPr="00A529C3" w:rsidRDefault="00563AC5" w:rsidP="00816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81E9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454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727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 вулиці</w:t>
      </w:r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Миколи </w:t>
      </w:r>
      <w:proofErr w:type="spellStart"/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дріяшева</w:t>
      </w:r>
      <w:proofErr w:type="spellEnd"/>
      <w:r w:rsidR="00EF7B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</w:t>
      </w:r>
      <w:r w:rsidR="00454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0,26</w:t>
      </w:r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EF7B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A7AF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7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A60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D87BA7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4544FE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D87BA7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72768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372768" w:rsidRPr="00A529C3" w:rsidRDefault="00713267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3727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372768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16F61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="00372768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7276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72768" w:rsidRPr="00A529C3" w:rsidRDefault="00372768" w:rsidP="00816F61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вулиця Миколи </w:t>
      </w:r>
      <w:proofErr w:type="spellStart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Андріяшева</w:t>
      </w:r>
      <w:proofErr w:type="spellEnd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23CC9" w:rsidRPr="00A529C3" w:rsidRDefault="009B780A" w:rsidP="00B273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3.15</w:t>
      </w:r>
      <w:r w:rsidR="00A2287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B289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 3-му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провулку </w:t>
      </w:r>
      <w:r w:rsidR="00571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71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Удайський</w:t>
      </w:r>
      <w:proofErr w:type="spellEnd"/>
      <w:r w:rsidR="00794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 </w:t>
      </w:r>
      <w:r w:rsidR="005719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0,78</w:t>
      </w:r>
      <w:r w:rsidR="00CB289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794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719F4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AA057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</w:t>
      </w:r>
      <w:r w:rsidR="00AA0575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123CC9" w:rsidRPr="00A529C3" w:rsidRDefault="00713267" w:rsidP="00123CC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Удайський</w:t>
      </w:r>
      <w:proofErr w:type="spellEnd"/>
      <w:r w:rsidR="00123CC9" w:rsidRPr="00451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123CC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65F10" w:rsidRDefault="00123CC9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</w:t>
      </w:r>
      <w:r w:rsidR="00A117D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 –  3-й провулок</w:t>
      </w:r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65F10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Удайський</w:t>
      </w:r>
      <w:proofErr w:type="spellEnd"/>
      <w:r w:rsidRPr="00AA1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1F3" w:rsidRPr="00A529C3" w:rsidRDefault="009B780A" w:rsidP="00AA11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3.16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військове містечко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№12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біля </w:t>
      </w:r>
      <w:r w:rsidR="00007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будинку №157</w:t>
      </w:r>
      <w:r w:rsidR="00007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15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0,4</w:t>
      </w:r>
      <w:r w:rsidR="00AA1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007B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A0575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15AF8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AA0575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915AF8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A0575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07BE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140E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присвоїти:</w:t>
      </w:r>
    </w:p>
    <w:p w:rsidR="00AA11F3" w:rsidRPr="00A529C3" w:rsidRDefault="00713267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1140E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«Гармонія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9119A" w:rsidRPr="002422F6" w:rsidRDefault="00AA11F3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військове містечко №12 (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біля </w:t>
      </w:r>
      <w:r w:rsidR="00F36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житлового 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будинку №157</w:t>
      </w:r>
      <w:r w:rsidR="00AA05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A11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1F3" w:rsidRPr="00A529C3" w:rsidRDefault="009B780A" w:rsidP="00AA11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3.17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="00F821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вулиці Гвардійська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3C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біля Дошкільного навчального закладу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№27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орієнтовною площею  </w:t>
      </w:r>
      <w:r w:rsidR="004B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140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B3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536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3CE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803CE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03CE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присвоїти:</w:t>
      </w:r>
    </w:p>
    <w:p w:rsidR="00AA11F3" w:rsidRPr="00A529C3" w:rsidRDefault="00713267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 – С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9B780A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«Дитячий</w:t>
      </w:r>
      <w:r w:rsidR="00AA11F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A11F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11F3" w:rsidRPr="003B3592" w:rsidRDefault="00AA11F3" w:rsidP="00AA11F3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9B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вулиця Гвардійська </w:t>
      </w:r>
      <w:r w:rsidR="008D0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B3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</w:t>
      </w:r>
      <w:r w:rsidR="009B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біля Дошкільного навчального закладу №27</w:t>
      </w:r>
      <w:r w:rsidR="008D0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D2169" w:rsidRPr="00A529C3" w:rsidRDefault="007A71C2" w:rsidP="007A71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7D2169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Присвоїти назву та поштову адресу існуючим:</w:t>
      </w:r>
    </w:p>
    <w:p w:rsidR="00CD0726" w:rsidRPr="00A31576" w:rsidRDefault="007D2169" w:rsidP="007A71C2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арку, орієнтовною площею 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2,59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га, що знаходиться 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 вулиці Київська та </w:t>
      </w:r>
      <w:r w:rsidR="00E5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Незалежності</w:t>
      </w:r>
      <w:r w:rsidR="001E0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A60F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83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FA60F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  <w:r w:rsidR="00E51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83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D0726" w:rsidRPr="00A31576" w:rsidRDefault="00713267" w:rsidP="00162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П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  </w:t>
      </w:r>
      <w:r w:rsidR="00CD072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6255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Центральний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D072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CD0726" w:rsidRPr="00A31576" w:rsidRDefault="00CD0726" w:rsidP="00CD07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Київська та вулиці Незалежності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D1FF0" w:rsidRPr="00A31576" w:rsidRDefault="007A71C2" w:rsidP="007A71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</w:t>
      </w:r>
      <w:r w:rsidR="00175ED8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15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D1FF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арку</w:t>
      </w:r>
      <w:r w:rsidR="009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орієнтовною площею 3,6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га, що знаходиться</w:t>
      </w:r>
      <w:r w:rsidR="009E0C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розі вулиці Шевченка 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Петропавлівська</w:t>
      </w:r>
      <w:r w:rsidR="00577F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CD7CD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2461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D6704" w:rsidRPr="00A31576" w:rsidRDefault="00713267" w:rsidP="00CD7C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П</w:t>
      </w:r>
      <w:r w:rsidR="0031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арк імені </w:t>
      </w:r>
      <w:r w:rsidR="009074B9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Тараса Шевченка</w:t>
      </w:r>
      <w:r w:rsidR="007D670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D6704" w:rsidRPr="00A31576" w:rsidRDefault="007D6704" w:rsidP="007D6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адресу – </w:t>
      </w:r>
      <w:r w:rsidR="009E0C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Шевченка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Петропавлівська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62556" w:rsidRPr="00A31576" w:rsidRDefault="007A71C2" w:rsidP="007A71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0221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 </w:t>
      </w:r>
      <w:r w:rsidR="00902214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3157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кверу, орієнтовною площею 0,3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га, що знаходиться на розі вулиці Шевченка та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Садо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="002B4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4A1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175ED8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4A1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75ED8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4A1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62556" w:rsidRPr="00A31576" w:rsidRDefault="00713267" w:rsidP="00162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С</w:t>
      </w:r>
      <w:r w:rsidR="00FA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 імені Тараса Шевченка</w:t>
      </w:r>
      <w:r w:rsidR="00162556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162556" w:rsidRPr="00A31576" w:rsidRDefault="00162556" w:rsidP="00162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адресу – ріг в</w:t>
      </w:r>
      <w:r w:rsidR="008E7F20" w:rsidRP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улиці Шевченка та вулиці Садова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4127B" w:rsidRPr="00A529C3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0221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</w:t>
      </w:r>
      <w:r w:rsidR="00567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0,26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знаходиться 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вулиці Тургенєва </w:t>
      </w:r>
      <w:r w:rsidR="00A75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районі </w:t>
      </w:r>
      <w:r w:rsidR="008C4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A75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будинків №34, №36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№40 та №42</w:t>
      </w:r>
      <w:r w:rsidR="00A75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схеми 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5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04127B" w:rsidRPr="00A529C3" w:rsidRDefault="00713267" w:rsidP="00041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С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A3157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«Геологів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4127B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04127B" w:rsidRPr="00A529C3" w:rsidRDefault="0004127B" w:rsidP="00041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адресу –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</w:t>
      </w:r>
      <w:r w:rsidR="00125E9E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Тургенєва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A31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торія </w:t>
      </w:r>
      <w:r w:rsidR="008C1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районі будинків №34, №36, №40 та №42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A286F" w:rsidRPr="00A529C3" w:rsidRDefault="00816E71" w:rsidP="007A71C2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0,68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</w:t>
      </w:r>
      <w:r w:rsidR="00225B5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на розі вулиці Сорочинська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Кар’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єрна</w:t>
      </w:r>
      <w:r w:rsidR="00915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2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12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A286F" w:rsidRPr="00A529C3" w:rsidRDefault="00713267" w:rsidP="005A28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С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225B5D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«Сорочинський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A286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5A286F" w:rsidRPr="00A529C3" w:rsidRDefault="005A286F" w:rsidP="005A28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адресу – ріг вулиц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Сорочинська</w:t>
      </w:r>
      <w:r w:rsidR="00225B5D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вулиці Кар’єрна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94E6A" w:rsidRPr="00A529C3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</w:t>
      </w:r>
      <w:r w:rsidR="0090221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0,49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га, що знаходиться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розі вулиці Костянтинівська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П</w:t>
      </w:r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оліни </w:t>
      </w:r>
      <w:proofErr w:type="spellStart"/>
      <w:r w:rsidR="00FA60F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Осипенко</w:t>
      </w:r>
      <w:proofErr w:type="spellEnd"/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FF3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FF3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29</w:t>
      </w:r>
      <w:r w:rsidR="00FF3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C94E6A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94E6A" w:rsidRPr="00A529C3" w:rsidRDefault="00C94E6A" w:rsidP="00C94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– сквер  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«Тополи</w:t>
      </w:r>
      <w:r w:rsidR="00816E71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</w:t>
      </w:r>
      <w:r w:rsidR="004114B4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C94E6A" w:rsidRPr="00A529C3" w:rsidRDefault="00C94E6A" w:rsidP="00C94E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адрес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– ріг вулиці Костянтинівська 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вулиці Поліни </w:t>
      </w:r>
      <w:proofErr w:type="spellStart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Осипенко</w:t>
      </w:r>
      <w:proofErr w:type="spellEnd"/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D0AFF" w:rsidRPr="00A529C3" w:rsidRDefault="007A71C2" w:rsidP="007A7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4.7. 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скверу, орієнтовною площею 0,52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знаходиться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розі вулиці Костянтинівська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Богдана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Хмельницького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схеми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A13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D0AFF" w:rsidRPr="00A529C3" w:rsidRDefault="00713267" w:rsidP="003D0A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С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816E71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«Козацький</w:t>
      </w:r>
      <w:r w:rsidR="00E042B0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D0AFF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3D0AFF" w:rsidRPr="00A529C3" w:rsidRDefault="003D0AFF" w:rsidP="003D0A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поштову адре</w:t>
      </w:r>
      <w:r w:rsidR="00816E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 – ріг вулиці Костянтинівська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Богдана Хмельницького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D01B1" w:rsidRPr="00A529C3" w:rsidRDefault="007A71C2" w:rsidP="007A71C2">
      <w:pPr>
        <w:pStyle w:val="a3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="00A56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кверу, орієнтовною площею 0,2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га, що знаходи</w:t>
      </w:r>
      <w:r w:rsidR="00A56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розі вулиці Гвардійська та        вулиці Залізнична</w:t>
      </w:r>
      <w:r w:rsidR="00B1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D92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D92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6557E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151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925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D01B1" w:rsidRPr="00A529C3" w:rsidRDefault="00713267" w:rsidP="003D0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 – С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квер  </w:t>
      </w:r>
      <w:r w:rsidR="00A564B9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«Комунальний</w:t>
      </w:r>
      <w:r w:rsidR="00E042B0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D01B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3D01B1" w:rsidRPr="00A529C3" w:rsidRDefault="003D01B1" w:rsidP="003D0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поштову </w:t>
      </w:r>
      <w:r w:rsidR="00A56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адресу – </w:t>
      </w:r>
      <w:r w:rsidR="00900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Гвардійська та вулиці Залізнична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02F93" w:rsidRPr="00A529C3" w:rsidRDefault="00902214" w:rsidP="007A71C2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</w:t>
      </w:r>
      <w:r w:rsidR="00BE6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поштові адреси</w:t>
      </w: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скверам</w:t>
      </w:r>
      <w:r w:rsidR="00302F9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02214" w:rsidRPr="00A529C3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90221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31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261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Меморіал</w:t>
      </w:r>
      <w:r w:rsidR="0071326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92616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-сквер</w:t>
      </w:r>
      <w:r w:rsidR="0071326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02F93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Вічної Слави</w:t>
      </w:r>
      <w:r w:rsidR="00302F9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знах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одиться на розі вулиці Київська</w:t>
      </w:r>
      <w:r w:rsidR="00302F93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вулиці Ветеранська </w:t>
      </w:r>
      <w:r w:rsidR="00DF50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 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ріг вулиці Київська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вулиці В</w:t>
      </w:r>
      <w:r w:rsidR="00617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етеранська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24CA6" w:rsidRDefault="007A71C2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23821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31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713267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Двадцятиріччя</w:t>
      </w:r>
      <w:r w:rsidR="00733340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незалежності України</w:t>
      </w:r>
      <w:r w:rsidR="00313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знаходиться на розі вулиці Ге</w:t>
      </w:r>
      <w:r w:rsidR="004F0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тьмана Івана Виговського та 1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провулка Гетьмана Івана Виговського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35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ріг вулиці Гетьмана Івана </w:t>
      </w:r>
      <w:r w:rsidR="004F0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Виговського та 1 </w:t>
      </w:r>
      <w:r w:rsidR="00792616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провулка Геть</w:t>
      </w:r>
      <w:r w:rsidR="00E04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мана Івана Виговського</w:t>
      </w:r>
      <w:r w:rsidR="008E7DE5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6230B" w:rsidRDefault="0036230B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050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339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Присвоїти території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016CE" w:rsidRDefault="003E5AAF" w:rsidP="0090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6.1.по вулиці Київська, 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прилеглій до </w:t>
      </w:r>
      <w:r w:rsidR="00DD7CC8" w:rsidRPr="00147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Прилуцької спеціалізованої школи І-ІІІ ступенів № 6</w:t>
      </w:r>
      <w:r w:rsidR="00D72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схеми</w:t>
      </w:r>
      <w:r w:rsidR="00F66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D7C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DD7C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466F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32</w:t>
      </w:r>
      <w:r w:rsidR="00DD7C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72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назву</w:t>
      </w:r>
      <w:r w:rsid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9016CE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Пам’</w:t>
      </w:r>
      <w:r w:rsidR="00463DAB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яті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6172F" w:rsidRDefault="006A1BDC" w:rsidP="0064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6.2.військове містечко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біля будинку №22/1,</w:t>
      </w:r>
      <w:r w:rsidR="00D72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схеми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3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 w:rsidR="00FF3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34</w:t>
      </w:r>
      <w:r w:rsidR="00FF33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A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1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назву </w:t>
      </w:r>
      <w:r w:rsidR="006617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196A5E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Героїв А</w:t>
      </w:r>
      <w:r w:rsidR="00463DAB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віаторів</w:t>
      </w:r>
      <w:r w:rsidR="009016CE" w:rsidRPr="00642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70DD4" w:rsidRDefault="000576DA" w:rsidP="0064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E25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BD1D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24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нести</w:t>
      </w:r>
      <w:proofErr w:type="spellEnd"/>
      <w:r w:rsidR="00524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  <w:r w:rsidR="00524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їздів, провулків, вулиць та пл</w:t>
      </w:r>
      <w:r w:rsidR="00084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ощ по місту Прилуки затвердженого</w:t>
      </w:r>
      <w:r w:rsid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пунктом 3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</w:t>
      </w:r>
      <w:r w:rsidR="00DD6520" w:rsidRPr="00642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(3 сесія 7 скликання) 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перейменування вулиць, провулків та в</w:t>
      </w:r>
      <w:r w:rsidR="00DD6520" w:rsidRPr="00F35D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D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їздів міста» </w:t>
      </w:r>
      <w:r w:rsidR="00DD6520" w:rsidRPr="00642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04 грудня 2015 року №7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6520" w:rsidRPr="006429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виклавши</w:t>
      </w:r>
      <w:r w:rsidR="00196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новій редакції 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 </w:t>
      </w:r>
      <w:r w:rsidR="00381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Площі, сквери, парки міста</w:t>
      </w:r>
      <w:r w:rsidR="003812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F837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</w:t>
      </w:r>
    </w:p>
    <w:p w:rsidR="00E35C4E" w:rsidRDefault="00E35C4E" w:rsidP="0064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Площі: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Володимира Мономаха</w:t>
      </w:r>
    </w:p>
    <w:p w:rsidR="00D52FBD" w:rsidRPr="00D52FBD" w:rsidRDefault="00EF3D7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Героїв А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віаторів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Площа </w:t>
      </w:r>
      <w:proofErr w:type="spellStart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Іо</w:t>
      </w:r>
      <w:r w:rsidR="00DF7A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</w:t>
      </w:r>
      <w:proofErr w:type="spellEnd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Бєлгородського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Пам’яті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Привокзальна площа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Соборна площа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Театральна площа</w:t>
      </w:r>
    </w:p>
    <w:p w:rsidR="00DD5972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 площа</w:t>
      </w:r>
    </w:p>
    <w:p w:rsidR="00DD5972" w:rsidRDefault="00DD5972" w:rsidP="00DD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Парки:</w:t>
      </w:r>
    </w:p>
    <w:p w:rsidR="00EF3D72" w:rsidRDefault="00EF3D7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Дендрологічний парк</w:t>
      </w:r>
      <w:r w:rsidR="005A0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«Прилуцький»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Гідропарк «</w:t>
      </w:r>
      <w:proofErr w:type="spellStart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Бабуки</w:t>
      </w:r>
      <w:proofErr w:type="spellEnd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5A0C5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Парк 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«Гетьманський»</w:t>
      </w:r>
    </w:p>
    <w:p w:rsidR="00D52FBD" w:rsidRPr="00D52FBD" w:rsidRDefault="005A0C5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Парк </w:t>
      </w:r>
      <w:r w:rsidR="00570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імені </w:t>
      </w:r>
      <w:r w:rsidR="00E14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Валерія Єгорова</w:t>
      </w:r>
    </w:p>
    <w:p w:rsidR="00D52FBD" w:rsidRPr="00D52FBD" w:rsidRDefault="008B1F66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Парк імені </w:t>
      </w:r>
      <w:r w:rsidR="00E14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Тараса Шевченка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5A0C5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Парк </w:t>
      </w:r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Рокитний</w:t>
      </w:r>
      <w:proofErr w:type="spellEnd"/>
      <w:r w:rsidR="00D52FBD"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 «</w:t>
      </w:r>
      <w:proofErr w:type="spellStart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Плискунівський</w:t>
      </w:r>
      <w:proofErr w:type="spellEnd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 «Творчості»</w:t>
      </w:r>
    </w:p>
    <w:p w:rsid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 «Центральний»</w:t>
      </w:r>
    </w:p>
    <w:p w:rsidR="00DD5972" w:rsidRPr="00D52FBD" w:rsidRDefault="00DD5972" w:rsidP="00DD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Сквери:</w:t>
      </w:r>
    </w:p>
    <w:p w:rsidR="00D52FBD" w:rsidRPr="00D52FBD" w:rsidRDefault="00DD597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Меморіал-сквер Вічної Слави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«Анатолія Тищенка»</w:t>
      </w:r>
    </w:p>
    <w:p w:rsid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«Береговий»</w:t>
      </w:r>
    </w:p>
    <w:p w:rsidR="003D34F1" w:rsidRPr="00D52FBD" w:rsidRDefault="003D34F1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«Берізка</w:t>
      </w: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«Гармонія»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«Геологів»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Сквер «Героїв Афганістану» 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Сквер  «Героїв Чорнобиля» </w:t>
      </w:r>
    </w:p>
    <w:p w:rsid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«Два</w:t>
      </w:r>
      <w:r w:rsidR="00AC51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дцятиріччя незалежності України</w:t>
      </w: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242A74" w:rsidRPr="00D52FBD" w:rsidRDefault="00242A74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«Дитячий»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«Дослідний»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«Затишний»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«Здоров’я»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Сквер  «</w:t>
      </w:r>
      <w:proofErr w:type="spellStart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Івушка</w:t>
      </w:r>
      <w:proofErr w:type="spellEnd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 «Козацький»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«Комунальний»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 «Миру»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«Молодіжний»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«Оранжерейний»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Сквер  «Привокзальний» 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 «Свободи»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 «Сорочинський»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 «Сосновий»</w:t>
      </w:r>
    </w:p>
    <w:p w:rsidR="00D52FBD" w:rsidRPr="00D52FBD" w:rsidRDefault="002F0662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імені Тараса Шевченка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Сквер  «Театральний» </w:t>
      </w:r>
    </w:p>
    <w:p w:rsidR="00D52FBD" w:rsidRPr="00D52FBD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 «Тополиний»</w:t>
      </w:r>
    </w:p>
    <w:p w:rsidR="00DD6520" w:rsidRDefault="00D52FBD" w:rsidP="00DD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Сквер  «</w:t>
      </w:r>
      <w:proofErr w:type="spellStart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Удайський</w:t>
      </w:r>
      <w:proofErr w:type="spellEnd"/>
      <w:r w:rsidRPr="00D52F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4642D4" w:rsidRPr="00A529C3" w:rsidRDefault="000576DA" w:rsidP="00E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25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42D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за виконанням даного рішення покласти на постійну депутатську комісію з питань будівництва, земельних відносин, еко</w:t>
      </w:r>
      <w:r w:rsidR="00AC2F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логії та природних ресурсів  (КАШПУР І.В.</w:t>
      </w:r>
      <w:r w:rsidR="004642D4" w:rsidRPr="00A52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74D8E" w:rsidRDefault="00774D8E" w:rsidP="0019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551D6" w:rsidRDefault="00E551D6" w:rsidP="0019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50E" w:rsidRPr="00A529C3" w:rsidRDefault="007B6AE4" w:rsidP="0019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О.М.ПОПЕНКО </w:t>
      </w:r>
    </w:p>
    <w:sectPr w:rsidR="005B750E" w:rsidRPr="00A529C3" w:rsidSect="00402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87"/>
    <w:multiLevelType w:val="multilevel"/>
    <w:tmpl w:val="2F202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1">
    <w:nsid w:val="0DD55066"/>
    <w:multiLevelType w:val="multilevel"/>
    <w:tmpl w:val="52EA5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736063"/>
    <w:multiLevelType w:val="hybridMultilevel"/>
    <w:tmpl w:val="D44C2280"/>
    <w:lvl w:ilvl="0" w:tplc="A276F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4EB"/>
    <w:multiLevelType w:val="multilevel"/>
    <w:tmpl w:val="A97C6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4D1B09"/>
    <w:multiLevelType w:val="hybridMultilevel"/>
    <w:tmpl w:val="CD4C6DCC"/>
    <w:lvl w:ilvl="0" w:tplc="79B453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10D9"/>
    <w:multiLevelType w:val="multilevel"/>
    <w:tmpl w:val="04E647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510F62"/>
    <w:multiLevelType w:val="multilevel"/>
    <w:tmpl w:val="F322170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8" w:hanging="2160"/>
      </w:pPr>
      <w:rPr>
        <w:rFonts w:hint="default"/>
      </w:rPr>
    </w:lvl>
  </w:abstractNum>
  <w:abstractNum w:abstractNumId="7">
    <w:nsid w:val="4F047FF0"/>
    <w:multiLevelType w:val="multilevel"/>
    <w:tmpl w:val="C62C0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841B91"/>
    <w:multiLevelType w:val="multilevel"/>
    <w:tmpl w:val="7DBAD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8B42B6"/>
    <w:multiLevelType w:val="multilevel"/>
    <w:tmpl w:val="061A8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A7538E"/>
    <w:multiLevelType w:val="multilevel"/>
    <w:tmpl w:val="632E6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4B7416"/>
    <w:multiLevelType w:val="hybridMultilevel"/>
    <w:tmpl w:val="AFA284D2"/>
    <w:lvl w:ilvl="0" w:tplc="A4582BC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E8C2209"/>
    <w:multiLevelType w:val="multilevel"/>
    <w:tmpl w:val="CB5E7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1"/>
    <w:rsid w:val="000050ED"/>
    <w:rsid w:val="000054D3"/>
    <w:rsid w:val="00007BE3"/>
    <w:rsid w:val="00007EC8"/>
    <w:rsid w:val="00031582"/>
    <w:rsid w:val="0004127B"/>
    <w:rsid w:val="00046F7C"/>
    <w:rsid w:val="000479DA"/>
    <w:rsid w:val="0005406D"/>
    <w:rsid w:val="000576DA"/>
    <w:rsid w:val="00063E8B"/>
    <w:rsid w:val="00064BE2"/>
    <w:rsid w:val="00084A78"/>
    <w:rsid w:val="00091784"/>
    <w:rsid w:val="000A6259"/>
    <w:rsid w:val="000B1F64"/>
    <w:rsid w:val="000B20EB"/>
    <w:rsid w:val="000C7647"/>
    <w:rsid w:val="000D124D"/>
    <w:rsid w:val="000D142F"/>
    <w:rsid w:val="000D2DBF"/>
    <w:rsid w:val="000D58B9"/>
    <w:rsid w:val="000F009A"/>
    <w:rsid w:val="000F17F6"/>
    <w:rsid w:val="000F2870"/>
    <w:rsid w:val="000F3932"/>
    <w:rsid w:val="00103084"/>
    <w:rsid w:val="001064AF"/>
    <w:rsid w:val="00110253"/>
    <w:rsid w:val="001140E7"/>
    <w:rsid w:val="001223CE"/>
    <w:rsid w:val="001224A5"/>
    <w:rsid w:val="00123CC9"/>
    <w:rsid w:val="00125E9E"/>
    <w:rsid w:val="00125FDB"/>
    <w:rsid w:val="00137581"/>
    <w:rsid w:val="0014195F"/>
    <w:rsid w:val="001468A6"/>
    <w:rsid w:val="00147117"/>
    <w:rsid w:val="00151E7B"/>
    <w:rsid w:val="001526B0"/>
    <w:rsid w:val="00152901"/>
    <w:rsid w:val="00156651"/>
    <w:rsid w:val="00162556"/>
    <w:rsid w:val="001658E0"/>
    <w:rsid w:val="00167943"/>
    <w:rsid w:val="0017096C"/>
    <w:rsid w:val="00174AA1"/>
    <w:rsid w:val="00175ED8"/>
    <w:rsid w:val="0018534E"/>
    <w:rsid w:val="00191B58"/>
    <w:rsid w:val="00192552"/>
    <w:rsid w:val="00196A5E"/>
    <w:rsid w:val="00197C99"/>
    <w:rsid w:val="001A0DC4"/>
    <w:rsid w:val="001A131B"/>
    <w:rsid w:val="001B0A8E"/>
    <w:rsid w:val="001C79E4"/>
    <w:rsid w:val="001D2C41"/>
    <w:rsid w:val="001D3BCC"/>
    <w:rsid w:val="001D5D5A"/>
    <w:rsid w:val="001D5F4C"/>
    <w:rsid w:val="001E0E4C"/>
    <w:rsid w:val="001E5C91"/>
    <w:rsid w:val="001F403E"/>
    <w:rsid w:val="0021544E"/>
    <w:rsid w:val="00225B5D"/>
    <w:rsid w:val="002268A7"/>
    <w:rsid w:val="002422F6"/>
    <w:rsid w:val="0024252F"/>
    <w:rsid w:val="0024275D"/>
    <w:rsid w:val="00242A74"/>
    <w:rsid w:val="0024371E"/>
    <w:rsid w:val="002449C2"/>
    <w:rsid w:val="00246164"/>
    <w:rsid w:val="00261E17"/>
    <w:rsid w:val="0029477A"/>
    <w:rsid w:val="002A072D"/>
    <w:rsid w:val="002A310F"/>
    <w:rsid w:val="002A728F"/>
    <w:rsid w:val="002B4468"/>
    <w:rsid w:val="002B6406"/>
    <w:rsid w:val="002C4D90"/>
    <w:rsid w:val="002D4D77"/>
    <w:rsid w:val="002E075D"/>
    <w:rsid w:val="002E1DA9"/>
    <w:rsid w:val="002E24AF"/>
    <w:rsid w:val="002F0662"/>
    <w:rsid w:val="002F4DBB"/>
    <w:rsid w:val="002F6924"/>
    <w:rsid w:val="0030257B"/>
    <w:rsid w:val="00302F93"/>
    <w:rsid w:val="00303A24"/>
    <w:rsid w:val="003072E6"/>
    <w:rsid w:val="003077CB"/>
    <w:rsid w:val="00313039"/>
    <w:rsid w:val="00314D90"/>
    <w:rsid w:val="00323EFB"/>
    <w:rsid w:val="00327765"/>
    <w:rsid w:val="00333489"/>
    <w:rsid w:val="00333962"/>
    <w:rsid w:val="0034081E"/>
    <w:rsid w:val="00347609"/>
    <w:rsid w:val="00360E68"/>
    <w:rsid w:val="0036230B"/>
    <w:rsid w:val="00363C60"/>
    <w:rsid w:val="00372768"/>
    <w:rsid w:val="003812BD"/>
    <w:rsid w:val="003A4100"/>
    <w:rsid w:val="003A444F"/>
    <w:rsid w:val="003A5F26"/>
    <w:rsid w:val="003A704C"/>
    <w:rsid w:val="003B070C"/>
    <w:rsid w:val="003B3592"/>
    <w:rsid w:val="003D01B1"/>
    <w:rsid w:val="003D0AFF"/>
    <w:rsid w:val="003D2B7A"/>
    <w:rsid w:val="003D34F1"/>
    <w:rsid w:val="003E5AAF"/>
    <w:rsid w:val="00402D82"/>
    <w:rsid w:val="004108BE"/>
    <w:rsid w:val="00410D30"/>
    <w:rsid w:val="004114B4"/>
    <w:rsid w:val="004163BF"/>
    <w:rsid w:val="00421EA9"/>
    <w:rsid w:val="0043391C"/>
    <w:rsid w:val="004377F6"/>
    <w:rsid w:val="00451EA1"/>
    <w:rsid w:val="004544FE"/>
    <w:rsid w:val="00463DAB"/>
    <w:rsid w:val="004642D4"/>
    <w:rsid w:val="00466FB1"/>
    <w:rsid w:val="004733BC"/>
    <w:rsid w:val="00476322"/>
    <w:rsid w:val="00477B6D"/>
    <w:rsid w:val="004905E6"/>
    <w:rsid w:val="00493535"/>
    <w:rsid w:val="004A113F"/>
    <w:rsid w:val="004A13D8"/>
    <w:rsid w:val="004A3E0D"/>
    <w:rsid w:val="004A4F70"/>
    <w:rsid w:val="004A73FE"/>
    <w:rsid w:val="004B3FFB"/>
    <w:rsid w:val="004B42D9"/>
    <w:rsid w:val="004C032C"/>
    <w:rsid w:val="004D1B7C"/>
    <w:rsid w:val="004D5256"/>
    <w:rsid w:val="004F0599"/>
    <w:rsid w:val="00520D12"/>
    <w:rsid w:val="00524CA6"/>
    <w:rsid w:val="00536A7B"/>
    <w:rsid w:val="005413C4"/>
    <w:rsid w:val="0054325B"/>
    <w:rsid w:val="00556F67"/>
    <w:rsid w:val="00560825"/>
    <w:rsid w:val="00560E79"/>
    <w:rsid w:val="00563AC5"/>
    <w:rsid w:val="00565A2F"/>
    <w:rsid w:val="0056709F"/>
    <w:rsid w:val="00567A68"/>
    <w:rsid w:val="00570DD4"/>
    <w:rsid w:val="005719F4"/>
    <w:rsid w:val="00577F70"/>
    <w:rsid w:val="005802EB"/>
    <w:rsid w:val="00583B22"/>
    <w:rsid w:val="005875AB"/>
    <w:rsid w:val="00590ABD"/>
    <w:rsid w:val="0059297D"/>
    <w:rsid w:val="00597896"/>
    <w:rsid w:val="005A0C52"/>
    <w:rsid w:val="005A1622"/>
    <w:rsid w:val="005A1AFB"/>
    <w:rsid w:val="005A21E3"/>
    <w:rsid w:val="005A286F"/>
    <w:rsid w:val="005B2712"/>
    <w:rsid w:val="005B750E"/>
    <w:rsid w:val="005C1761"/>
    <w:rsid w:val="005C2437"/>
    <w:rsid w:val="005D401A"/>
    <w:rsid w:val="005E4194"/>
    <w:rsid w:val="005F0050"/>
    <w:rsid w:val="005F5476"/>
    <w:rsid w:val="006051D8"/>
    <w:rsid w:val="00614136"/>
    <w:rsid w:val="006177B2"/>
    <w:rsid w:val="00620C68"/>
    <w:rsid w:val="0062253B"/>
    <w:rsid w:val="00623F57"/>
    <w:rsid w:val="0062454B"/>
    <w:rsid w:val="0062633C"/>
    <w:rsid w:val="006410B5"/>
    <w:rsid w:val="0064288D"/>
    <w:rsid w:val="0064299B"/>
    <w:rsid w:val="00644047"/>
    <w:rsid w:val="006442D5"/>
    <w:rsid w:val="006476EA"/>
    <w:rsid w:val="0065168C"/>
    <w:rsid w:val="006526B3"/>
    <w:rsid w:val="006557E6"/>
    <w:rsid w:val="00655D25"/>
    <w:rsid w:val="0066172F"/>
    <w:rsid w:val="00661808"/>
    <w:rsid w:val="00661B73"/>
    <w:rsid w:val="00670FFE"/>
    <w:rsid w:val="00680E4F"/>
    <w:rsid w:val="00681E9D"/>
    <w:rsid w:val="00687A6B"/>
    <w:rsid w:val="00697CE3"/>
    <w:rsid w:val="006A1AB5"/>
    <w:rsid w:val="006A1BDC"/>
    <w:rsid w:val="006B17AD"/>
    <w:rsid w:val="006D7BD9"/>
    <w:rsid w:val="006F0813"/>
    <w:rsid w:val="00701492"/>
    <w:rsid w:val="00706057"/>
    <w:rsid w:val="00706691"/>
    <w:rsid w:val="00710F0F"/>
    <w:rsid w:val="00713267"/>
    <w:rsid w:val="0071528F"/>
    <w:rsid w:val="007228F1"/>
    <w:rsid w:val="00724D31"/>
    <w:rsid w:val="007262DF"/>
    <w:rsid w:val="0073091E"/>
    <w:rsid w:val="00732037"/>
    <w:rsid w:val="00733340"/>
    <w:rsid w:val="007425C3"/>
    <w:rsid w:val="007534A0"/>
    <w:rsid w:val="00755381"/>
    <w:rsid w:val="00760E8B"/>
    <w:rsid w:val="00761697"/>
    <w:rsid w:val="00774D1A"/>
    <w:rsid w:val="00774D8E"/>
    <w:rsid w:val="00781AD2"/>
    <w:rsid w:val="007827D3"/>
    <w:rsid w:val="007840DD"/>
    <w:rsid w:val="00792616"/>
    <w:rsid w:val="00794713"/>
    <w:rsid w:val="007A2AD4"/>
    <w:rsid w:val="007A71C2"/>
    <w:rsid w:val="007B6AE4"/>
    <w:rsid w:val="007C12A1"/>
    <w:rsid w:val="007C6575"/>
    <w:rsid w:val="007D2169"/>
    <w:rsid w:val="007D5D6F"/>
    <w:rsid w:val="007D6704"/>
    <w:rsid w:val="007D6E6E"/>
    <w:rsid w:val="007E2B0E"/>
    <w:rsid w:val="007F1787"/>
    <w:rsid w:val="007F2174"/>
    <w:rsid w:val="00803CE6"/>
    <w:rsid w:val="00816E71"/>
    <w:rsid w:val="00816F61"/>
    <w:rsid w:val="00824899"/>
    <w:rsid w:val="00833054"/>
    <w:rsid w:val="00833FBE"/>
    <w:rsid w:val="008348E9"/>
    <w:rsid w:val="008453D6"/>
    <w:rsid w:val="008524F4"/>
    <w:rsid w:val="00860912"/>
    <w:rsid w:val="008743DE"/>
    <w:rsid w:val="00883399"/>
    <w:rsid w:val="008A564A"/>
    <w:rsid w:val="008B1F66"/>
    <w:rsid w:val="008B396E"/>
    <w:rsid w:val="008C11B4"/>
    <w:rsid w:val="008C4B88"/>
    <w:rsid w:val="008C5046"/>
    <w:rsid w:val="008D0B3E"/>
    <w:rsid w:val="008E2AEB"/>
    <w:rsid w:val="008E46AE"/>
    <w:rsid w:val="008E7AD2"/>
    <w:rsid w:val="008E7DE5"/>
    <w:rsid w:val="008E7F20"/>
    <w:rsid w:val="008F1632"/>
    <w:rsid w:val="00900B02"/>
    <w:rsid w:val="009016CE"/>
    <w:rsid w:val="00902214"/>
    <w:rsid w:val="0090562A"/>
    <w:rsid w:val="009074B9"/>
    <w:rsid w:val="00912C6C"/>
    <w:rsid w:val="00913454"/>
    <w:rsid w:val="0091500A"/>
    <w:rsid w:val="00915AF8"/>
    <w:rsid w:val="00916809"/>
    <w:rsid w:val="0093463F"/>
    <w:rsid w:val="00934F74"/>
    <w:rsid w:val="009518DE"/>
    <w:rsid w:val="00957494"/>
    <w:rsid w:val="00963CFB"/>
    <w:rsid w:val="009665EF"/>
    <w:rsid w:val="00973EF7"/>
    <w:rsid w:val="00975538"/>
    <w:rsid w:val="009817D9"/>
    <w:rsid w:val="009940F5"/>
    <w:rsid w:val="009A0A5C"/>
    <w:rsid w:val="009B1B0E"/>
    <w:rsid w:val="009B5418"/>
    <w:rsid w:val="009B780A"/>
    <w:rsid w:val="009C2F11"/>
    <w:rsid w:val="009D080C"/>
    <w:rsid w:val="009D1FF0"/>
    <w:rsid w:val="009E0C76"/>
    <w:rsid w:val="00A07E93"/>
    <w:rsid w:val="00A117D9"/>
    <w:rsid w:val="00A13BF9"/>
    <w:rsid w:val="00A15972"/>
    <w:rsid w:val="00A22874"/>
    <w:rsid w:val="00A31576"/>
    <w:rsid w:val="00A34CD3"/>
    <w:rsid w:val="00A40DD5"/>
    <w:rsid w:val="00A529C3"/>
    <w:rsid w:val="00A564B9"/>
    <w:rsid w:val="00A73945"/>
    <w:rsid w:val="00A75096"/>
    <w:rsid w:val="00A9154D"/>
    <w:rsid w:val="00A93059"/>
    <w:rsid w:val="00A97F0B"/>
    <w:rsid w:val="00AA0575"/>
    <w:rsid w:val="00AA11F3"/>
    <w:rsid w:val="00AA4680"/>
    <w:rsid w:val="00AB1403"/>
    <w:rsid w:val="00AB3CA6"/>
    <w:rsid w:val="00AC2F6A"/>
    <w:rsid w:val="00AC51DD"/>
    <w:rsid w:val="00AC5ABE"/>
    <w:rsid w:val="00AC681A"/>
    <w:rsid w:val="00AE2F2C"/>
    <w:rsid w:val="00AF6B86"/>
    <w:rsid w:val="00B02ED5"/>
    <w:rsid w:val="00B058DB"/>
    <w:rsid w:val="00B13615"/>
    <w:rsid w:val="00B158A4"/>
    <w:rsid w:val="00B1639D"/>
    <w:rsid w:val="00B2733B"/>
    <w:rsid w:val="00B62089"/>
    <w:rsid w:val="00B64E82"/>
    <w:rsid w:val="00B7096E"/>
    <w:rsid w:val="00B8036C"/>
    <w:rsid w:val="00BC7372"/>
    <w:rsid w:val="00BC7F86"/>
    <w:rsid w:val="00BD1D2B"/>
    <w:rsid w:val="00BD686C"/>
    <w:rsid w:val="00BE3556"/>
    <w:rsid w:val="00BE6BFE"/>
    <w:rsid w:val="00C00ADC"/>
    <w:rsid w:val="00C04835"/>
    <w:rsid w:val="00C14565"/>
    <w:rsid w:val="00C31FE4"/>
    <w:rsid w:val="00C3414C"/>
    <w:rsid w:val="00C35070"/>
    <w:rsid w:val="00C729E0"/>
    <w:rsid w:val="00C802FE"/>
    <w:rsid w:val="00C8279E"/>
    <w:rsid w:val="00C84FD1"/>
    <w:rsid w:val="00C85047"/>
    <w:rsid w:val="00C85B7C"/>
    <w:rsid w:val="00C94E6A"/>
    <w:rsid w:val="00C96517"/>
    <w:rsid w:val="00CA54C0"/>
    <w:rsid w:val="00CA692A"/>
    <w:rsid w:val="00CA7AFE"/>
    <w:rsid w:val="00CB10E1"/>
    <w:rsid w:val="00CB209A"/>
    <w:rsid w:val="00CB2891"/>
    <w:rsid w:val="00CB3C8A"/>
    <w:rsid w:val="00CB631B"/>
    <w:rsid w:val="00CC0339"/>
    <w:rsid w:val="00CC49BF"/>
    <w:rsid w:val="00CD0726"/>
    <w:rsid w:val="00CD307A"/>
    <w:rsid w:val="00CD4C61"/>
    <w:rsid w:val="00CD7CD0"/>
    <w:rsid w:val="00CE4B63"/>
    <w:rsid w:val="00CF0167"/>
    <w:rsid w:val="00CF2CBC"/>
    <w:rsid w:val="00D00413"/>
    <w:rsid w:val="00D04AF8"/>
    <w:rsid w:val="00D20A41"/>
    <w:rsid w:val="00D23821"/>
    <w:rsid w:val="00D33E22"/>
    <w:rsid w:val="00D50387"/>
    <w:rsid w:val="00D52FBD"/>
    <w:rsid w:val="00D6394C"/>
    <w:rsid w:val="00D6715B"/>
    <w:rsid w:val="00D72D00"/>
    <w:rsid w:val="00D73C62"/>
    <w:rsid w:val="00D865B3"/>
    <w:rsid w:val="00D87BA7"/>
    <w:rsid w:val="00D92582"/>
    <w:rsid w:val="00D933D4"/>
    <w:rsid w:val="00DA092D"/>
    <w:rsid w:val="00DA09B2"/>
    <w:rsid w:val="00DA5DBC"/>
    <w:rsid w:val="00DC6222"/>
    <w:rsid w:val="00DD5972"/>
    <w:rsid w:val="00DD6520"/>
    <w:rsid w:val="00DD7CC8"/>
    <w:rsid w:val="00DE0611"/>
    <w:rsid w:val="00DE7B6B"/>
    <w:rsid w:val="00DF03D4"/>
    <w:rsid w:val="00DF1E95"/>
    <w:rsid w:val="00DF5034"/>
    <w:rsid w:val="00DF596F"/>
    <w:rsid w:val="00DF7A0A"/>
    <w:rsid w:val="00E042B0"/>
    <w:rsid w:val="00E14507"/>
    <w:rsid w:val="00E21807"/>
    <w:rsid w:val="00E220A7"/>
    <w:rsid w:val="00E2308E"/>
    <w:rsid w:val="00E25561"/>
    <w:rsid w:val="00E35128"/>
    <w:rsid w:val="00E35C4E"/>
    <w:rsid w:val="00E35FAB"/>
    <w:rsid w:val="00E46103"/>
    <w:rsid w:val="00E51A64"/>
    <w:rsid w:val="00E54810"/>
    <w:rsid w:val="00E551D6"/>
    <w:rsid w:val="00E55530"/>
    <w:rsid w:val="00E60F4E"/>
    <w:rsid w:val="00E648A2"/>
    <w:rsid w:val="00E65F00"/>
    <w:rsid w:val="00E65F10"/>
    <w:rsid w:val="00E775AD"/>
    <w:rsid w:val="00E90C16"/>
    <w:rsid w:val="00E9119A"/>
    <w:rsid w:val="00E971B9"/>
    <w:rsid w:val="00EA1BFF"/>
    <w:rsid w:val="00EA6B2E"/>
    <w:rsid w:val="00EC5016"/>
    <w:rsid w:val="00EC6818"/>
    <w:rsid w:val="00ED7B62"/>
    <w:rsid w:val="00EF3D72"/>
    <w:rsid w:val="00EF5BCD"/>
    <w:rsid w:val="00EF60CD"/>
    <w:rsid w:val="00EF7B2A"/>
    <w:rsid w:val="00F01C09"/>
    <w:rsid w:val="00F22E86"/>
    <w:rsid w:val="00F24E55"/>
    <w:rsid w:val="00F27C8E"/>
    <w:rsid w:val="00F352FA"/>
    <w:rsid w:val="00F35DF5"/>
    <w:rsid w:val="00F3694E"/>
    <w:rsid w:val="00F40D07"/>
    <w:rsid w:val="00F41308"/>
    <w:rsid w:val="00F57907"/>
    <w:rsid w:val="00F6152E"/>
    <w:rsid w:val="00F66EC6"/>
    <w:rsid w:val="00F747D5"/>
    <w:rsid w:val="00F8148F"/>
    <w:rsid w:val="00F81682"/>
    <w:rsid w:val="00F82197"/>
    <w:rsid w:val="00F83730"/>
    <w:rsid w:val="00F92A55"/>
    <w:rsid w:val="00F95F60"/>
    <w:rsid w:val="00FA2C16"/>
    <w:rsid w:val="00FA60F4"/>
    <w:rsid w:val="00FA7A45"/>
    <w:rsid w:val="00FB4C06"/>
    <w:rsid w:val="00FB6082"/>
    <w:rsid w:val="00FC19F3"/>
    <w:rsid w:val="00FD3679"/>
    <w:rsid w:val="00FD452C"/>
    <w:rsid w:val="00FE6640"/>
    <w:rsid w:val="00FF0FC5"/>
    <w:rsid w:val="00FF3171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48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8E9"/>
    <w:pPr>
      <w:widowControl w:val="0"/>
      <w:shd w:val="clear" w:color="auto" w:fill="FFFFFF"/>
      <w:spacing w:after="0" w:line="217" w:lineRule="exact"/>
      <w:ind w:hanging="8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61808"/>
    <w:pPr>
      <w:ind w:left="720"/>
      <w:contextualSpacing/>
    </w:pPr>
  </w:style>
  <w:style w:type="paragraph" w:customStyle="1" w:styleId="1">
    <w:name w:val="Абзац списка1"/>
    <w:basedOn w:val="a"/>
    <w:rsid w:val="00464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348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8E9"/>
    <w:pPr>
      <w:widowControl w:val="0"/>
      <w:shd w:val="clear" w:color="auto" w:fill="FFFFFF"/>
      <w:spacing w:after="0" w:line="217" w:lineRule="exact"/>
      <w:ind w:hanging="8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61808"/>
    <w:pPr>
      <w:ind w:left="720"/>
      <w:contextualSpacing/>
    </w:pPr>
  </w:style>
  <w:style w:type="paragraph" w:customStyle="1" w:styleId="1">
    <w:name w:val="Абзац списка1"/>
    <w:basedOn w:val="a"/>
    <w:rsid w:val="00464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B1EC-95C3-439F-B99C-8751F57D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2018-11-21T09:14:00Z</cp:lastPrinted>
  <dcterms:created xsi:type="dcterms:W3CDTF">2019-03-21T12:30:00Z</dcterms:created>
  <dcterms:modified xsi:type="dcterms:W3CDTF">2019-03-21T12:30:00Z</dcterms:modified>
</cp:coreProperties>
</file>