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1C" w:rsidRPr="00CB0EC3" w:rsidRDefault="0009791C" w:rsidP="00CB0EC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hAnsi="Times New Roman"/>
          <w:caps/>
          <w:sz w:val="32"/>
          <w:szCs w:val="20"/>
          <w:lang w:eastAsia="ar-SA"/>
        </w:rPr>
      </w:pPr>
      <w:r>
        <w:rPr>
          <w:rFonts w:ascii="Times New Roman" w:hAnsi="Times New Roman"/>
          <w:caps/>
          <w:sz w:val="32"/>
          <w:szCs w:val="20"/>
          <w:lang w:eastAsia="ar-SA"/>
        </w:rPr>
        <w:tab/>
      </w:r>
      <w:r>
        <w:rPr>
          <w:rFonts w:ascii="Times New Roman" w:hAnsi="Times New Roman"/>
          <w:caps/>
          <w:sz w:val="32"/>
          <w:szCs w:val="20"/>
          <w:lang w:eastAsia="ar-SA"/>
        </w:rPr>
        <w:tab/>
      </w:r>
      <w:r>
        <w:rPr>
          <w:rFonts w:ascii="Times New Roman" w:hAnsi="Times New Roman"/>
          <w:caps/>
          <w:sz w:val="32"/>
          <w:szCs w:val="20"/>
          <w:lang w:eastAsia="ar-SA"/>
        </w:rPr>
        <w:tab/>
      </w:r>
      <w:r>
        <w:rPr>
          <w:rFonts w:ascii="Times New Roman" w:hAnsi="Times New Roman"/>
          <w:caps/>
          <w:sz w:val="32"/>
          <w:szCs w:val="20"/>
          <w:lang w:eastAsia="ar-SA"/>
        </w:rPr>
        <w:tab/>
      </w:r>
      <w:r w:rsidRPr="00CB0EC3">
        <w:rPr>
          <w:rFonts w:ascii="Times New Roman" w:hAnsi="Times New Roman"/>
          <w:caps/>
          <w:sz w:val="32"/>
          <w:szCs w:val="20"/>
          <w:lang w:eastAsia="ar-SA"/>
        </w:rPr>
        <w:t xml:space="preserve">П р и л у ц ь к а   м і с ь к а   р а д а </w:t>
      </w:r>
    </w:p>
    <w:p w:rsidR="0009791C" w:rsidRPr="00CB0EC3" w:rsidRDefault="0009791C" w:rsidP="00CB0EC3">
      <w:pPr>
        <w:suppressAutoHyphens/>
        <w:spacing w:after="0" w:line="240" w:lineRule="auto"/>
        <w:jc w:val="center"/>
        <w:rPr>
          <w:rFonts w:ascii="Times New Roman" w:hAnsi="Times New Roman"/>
          <w:caps/>
          <w:sz w:val="32"/>
          <w:szCs w:val="20"/>
          <w:lang w:eastAsia="ar-SA"/>
        </w:rPr>
      </w:pPr>
      <w:r w:rsidRPr="00CB0EC3">
        <w:rPr>
          <w:rFonts w:ascii="Times New Roman" w:hAnsi="Times New Roman"/>
          <w:caps/>
          <w:sz w:val="32"/>
          <w:szCs w:val="20"/>
          <w:lang w:eastAsia="ar-SA"/>
        </w:rPr>
        <w:t xml:space="preserve">    Ч е р н і г і в с ь к о ї    о б л а с т і</w:t>
      </w:r>
    </w:p>
    <w:p w:rsidR="0009791C" w:rsidRPr="00CB0EC3" w:rsidRDefault="0009791C" w:rsidP="00CB0EC3">
      <w:pPr>
        <w:suppressAutoHyphens/>
        <w:spacing w:after="0" w:line="240" w:lineRule="auto"/>
        <w:jc w:val="center"/>
        <w:rPr>
          <w:rFonts w:ascii="Times New Roman" w:hAnsi="Times New Roman"/>
          <w:caps/>
          <w:sz w:val="10"/>
          <w:szCs w:val="10"/>
          <w:lang w:eastAsia="ar-SA"/>
        </w:rPr>
      </w:pPr>
    </w:p>
    <w:p w:rsidR="0009791C" w:rsidRPr="00CB0EC3" w:rsidRDefault="0009791C" w:rsidP="00CB0EC3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hAnsi="Times New Roman"/>
          <w:caps/>
          <w:sz w:val="28"/>
          <w:szCs w:val="20"/>
          <w:lang w:eastAsia="ar-SA"/>
        </w:rPr>
      </w:pPr>
      <w:r w:rsidRPr="00CB0EC3">
        <w:rPr>
          <w:rFonts w:ascii="Times New Roman" w:hAnsi="Times New Roman"/>
          <w:caps/>
          <w:sz w:val="20"/>
          <w:szCs w:val="20"/>
          <w:lang w:eastAsia="ar-SA"/>
        </w:rPr>
        <w:t>(__________________ сесія  сьомого  скликання</w:t>
      </w:r>
      <w:r w:rsidRPr="00CB0EC3">
        <w:rPr>
          <w:rFonts w:ascii="Times New Roman" w:hAnsi="Times New Roman"/>
          <w:caps/>
          <w:sz w:val="24"/>
          <w:szCs w:val="24"/>
          <w:lang w:eastAsia="ar-SA"/>
        </w:rPr>
        <w:t xml:space="preserve">) </w:t>
      </w:r>
    </w:p>
    <w:p w:rsidR="0009791C" w:rsidRPr="00CB0EC3" w:rsidRDefault="0009791C" w:rsidP="00CB0E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09791C" w:rsidRPr="00CB0EC3" w:rsidRDefault="0009791C" w:rsidP="00CB0EC3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/>
          <w:sz w:val="32"/>
          <w:szCs w:val="20"/>
          <w:lang w:eastAsia="ar-SA"/>
        </w:rPr>
      </w:pPr>
      <w:r w:rsidRPr="00CB0EC3">
        <w:rPr>
          <w:rFonts w:ascii="Times New Roman" w:hAnsi="Times New Roman"/>
          <w:b/>
          <w:sz w:val="32"/>
          <w:szCs w:val="20"/>
          <w:lang w:eastAsia="ar-SA"/>
        </w:rPr>
        <w:t>ПРОЕКТ    РІШЕННЯ</w:t>
      </w:r>
    </w:p>
    <w:p w:rsidR="0009791C" w:rsidRPr="00CB0EC3" w:rsidRDefault="0009791C" w:rsidP="00CB0EC3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09791C" w:rsidRPr="00CB0EC3" w:rsidRDefault="0009791C" w:rsidP="00CB0EC3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495"/>
        <w:gridCol w:w="2111"/>
        <w:gridCol w:w="2630"/>
        <w:gridCol w:w="1134"/>
      </w:tblGrid>
      <w:tr w:rsidR="0009791C" w:rsidRPr="001E2737" w:rsidTr="009B726B">
        <w:tc>
          <w:tcPr>
            <w:tcW w:w="2268" w:type="dxa"/>
            <w:tcBorders>
              <w:bottom w:val="single" w:sz="2" w:space="0" w:color="000000"/>
            </w:tcBorders>
          </w:tcPr>
          <w:p w:rsidR="0009791C" w:rsidRPr="00CB0EC3" w:rsidRDefault="0009791C" w:rsidP="00CB0E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495" w:type="dxa"/>
          </w:tcPr>
          <w:p w:rsidR="0009791C" w:rsidRPr="00CB0EC3" w:rsidRDefault="0009791C" w:rsidP="00CB0E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111" w:type="dxa"/>
          </w:tcPr>
          <w:p w:rsidR="0009791C" w:rsidRPr="00CB0EC3" w:rsidRDefault="0009791C" w:rsidP="00CB0E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0EC3">
              <w:rPr>
                <w:rFonts w:ascii="Times New Roman" w:hAnsi="Times New Roman"/>
                <w:sz w:val="24"/>
                <w:szCs w:val="20"/>
                <w:lang w:eastAsia="ar-SA"/>
              </w:rPr>
              <w:t>м. Прилуки</w:t>
            </w:r>
          </w:p>
        </w:tc>
        <w:tc>
          <w:tcPr>
            <w:tcW w:w="2630" w:type="dxa"/>
          </w:tcPr>
          <w:p w:rsidR="0009791C" w:rsidRPr="00CB0EC3" w:rsidRDefault="0009791C" w:rsidP="00CB0E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ru-RU" w:eastAsia="ar-SA"/>
              </w:rPr>
            </w:pPr>
            <w:r w:rsidRPr="00CB0EC3">
              <w:rPr>
                <w:rFonts w:ascii="Times New Roman" w:hAnsi="Times New Roman"/>
                <w:sz w:val="24"/>
                <w:szCs w:val="20"/>
                <w:lang w:val="ru-RU" w:eastAsia="ar-SA"/>
              </w:rPr>
              <w:t>№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09791C" w:rsidRPr="00CB0EC3" w:rsidRDefault="0009791C" w:rsidP="00CB0E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09791C" w:rsidRPr="00CB0EC3" w:rsidRDefault="0009791C" w:rsidP="00CB0EC3">
      <w:pPr>
        <w:tabs>
          <w:tab w:val="left" w:pos="0"/>
        </w:tabs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09791C" w:rsidRDefault="0009791C" w:rsidP="00CB0EC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CB0EC3">
        <w:rPr>
          <w:rFonts w:ascii="Times New Roman" w:hAnsi="Times New Roman"/>
          <w:sz w:val="28"/>
          <w:szCs w:val="20"/>
          <w:lang w:eastAsia="ar-SA"/>
        </w:rPr>
        <w:t xml:space="preserve">Про </w:t>
      </w:r>
      <w:r>
        <w:rPr>
          <w:rFonts w:ascii="Times New Roman" w:hAnsi="Times New Roman"/>
          <w:sz w:val="28"/>
          <w:szCs w:val="20"/>
          <w:lang w:eastAsia="ar-SA"/>
        </w:rPr>
        <w:t>надання медичних послуг</w:t>
      </w:r>
    </w:p>
    <w:p w:rsidR="0009791C" w:rsidRPr="00CB0EC3" w:rsidRDefault="0009791C" w:rsidP="00CB0EC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мешканцям прилеглих до м. Прилуки районів</w:t>
      </w:r>
    </w:p>
    <w:p w:rsidR="0009791C" w:rsidRPr="00CB0EC3" w:rsidRDefault="0009791C" w:rsidP="00CB0E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09791C" w:rsidRPr="00CB0EC3" w:rsidRDefault="0009791C" w:rsidP="00CB0E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09791C" w:rsidRPr="00CB0EC3" w:rsidRDefault="0009791C" w:rsidP="00CB0E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  <w:r w:rsidRPr="00CB0EC3">
        <w:rPr>
          <w:rFonts w:ascii="Times New Roman" w:hAnsi="Times New Roman"/>
          <w:sz w:val="28"/>
          <w:szCs w:val="20"/>
          <w:lang w:eastAsia="ar-SA"/>
        </w:rPr>
        <w:t xml:space="preserve">Відповідно до пункту </w:t>
      </w:r>
      <w:r>
        <w:rPr>
          <w:rFonts w:ascii="Times New Roman" w:hAnsi="Times New Roman"/>
          <w:sz w:val="28"/>
          <w:szCs w:val="20"/>
          <w:lang w:eastAsia="ar-SA"/>
        </w:rPr>
        <w:t>27 частини 1</w:t>
      </w:r>
      <w:r w:rsidRPr="00CB0EC3">
        <w:rPr>
          <w:rFonts w:ascii="Times New Roman" w:hAnsi="Times New Roman"/>
          <w:sz w:val="28"/>
          <w:szCs w:val="20"/>
          <w:lang w:eastAsia="ar-SA"/>
        </w:rPr>
        <w:t xml:space="preserve"> статті 2</w:t>
      </w:r>
      <w:r>
        <w:rPr>
          <w:rFonts w:ascii="Times New Roman" w:hAnsi="Times New Roman"/>
          <w:sz w:val="28"/>
          <w:szCs w:val="20"/>
          <w:lang w:eastAsia="ar-SA"/>
        </w:rPr>
        <w:t>6</w:t>
      </w:r>
      <w:r w:rsidRPr="00CB0EC3">
        <w:rPr>
          <w:rFonts w:ascii="Times New Roman" w:hAnsi="Times New Roman"/>
          <w:sz w:val="28"/>
          <w:szCs w:val="20"/>
          <w:lang w:eastAsia="ar-SA"/>
        </w:rPr>
        <w:t xml:space="preserve"> Закону України “Про місцеве самоврядування в Україні”, </w:t>
      </w:r>
      <w:r>
        <w:rPr>
          <w:rFonts w:ascii="Times New Roman" w:hAnsi="Times New Roman"/>
          <w:sz w:val="28"/>
          <w:szCs w:val="20"/>
          <w:lang w:eastAsia="ar-SA"/>
        </w:rPr>
        <w:t>керуючись статтями 93, 101, 104 Бюджетного кодексу України, відповідно до листа Управління охорони здоров’я Чернігівської обласної державної адміністрації від 31.07.2018р. №04-27/3588  про можливість передачі коштів між місцевими бюджетами для надання гарантованого обсягу медичних послуг, зокрема в частині обрахування обсягів надання стаціонарної медичної допомоги мешканцям інших районів та підготовки проектів рішень відповідних рад про передачу міжбюджетних трансфертів, з метою забезпечення покриття витрат об’єкта спільного користування комунального лікувально-профілактичного закладу «Прилуцька центральна міська лікарня» за надані медичні послуги мешканцям прилеглих районів шляхом передачі міжбюджетних трансфертів, міська рада</w:t>
      </w:r>
    </w:p>
    <w:p w:rsidR="0009791C" w:rsidRDefault="0009791C" w:rsidP="00EC59B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</w:p>
    <w:p w:rsidR="0009791C" w:rsidRDefault="0009791C" w:rsidP="00EC59B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 w:rsidRPr="00CB0EC3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ВИРІШИЛА:</w:t>
      </w:r>
    </w:p>
    <w:p w:rsidR="0009791C" w:rsidRPr="00EC59B4" w:rsidRDefault="0009791C" w:rsidP="00EC59B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</w:p>
    <w:p w:rsidR="0009791C" w:rsidRDefault="0009791C" w:rsidP="00496A41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 w:rsidRPr="00797148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Інформацію головного лікаря Івченко Л.В. про надання медичних послуг мешканцям прилеглих районів узяти до відома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(додається)</w:t>
      </w:r>
      <w:r w:rsidRPr="00797148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.</w:t>
      </w:r>
    </w:p>
    <w:p w:rsidR="0009791C" w:rsidRPr="00797148" w:rsidRDefault="0009791C" w:rsidP="00496A41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Затвердити текст звернення до районних рад прилеглих районів щодо передачі міжбюджетних трансфертів у 2018 році (додається).</w:t>
      </w:r>
    </w:p>
    <w:p w:rsidR="0009791C" w:rsidRDefault="0009791C" w:rsidP="00496A41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7148">
        <w:rPr>
          <w:rFonts w:ascii="Times New Roman" w:hAnsi="Times New Roman"/>
          <w:sz w:val="28"/>
          <w:szCs w:val="28"/>
          <w:lang w:eastAsia="ar-SA"/>
        </w:rPr>
        <w:t>Затвердити проект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7148">
        <w:rPr>
          <w:rFonts w:ascii="Times New Roman" w:hAnsi="Times New Roman"/>
          <w:sz w:val="28"/>
          <w:szCs w:val="28"/>
          <w:lang w:eastAsia="ar-SA"/>
        </w:rPr>
        <w:t xml:space="preserve">договору </w:t>
      </w:r>
      <w:r>
        <w:rPr>
          <w:rFonts w:ascii="Times New Roman" w:hAnsi="Times New Roman"/>
          <w:sz w:val="28"/>
          <w:szCs w:val="28"/>
          <w:lang w:eastAsia="ar-SA"/>
        </w:rPr>
        <w:t>про передачу міжбюджетних трансфертів і направити на узгодження районним радам та радам ОТГ прилеглих районів (додається).</w:t>
      </w:r>
    </w:p>
    <w:p w:rsidR="0009791C" w:rsidRDefault="0009791C" w:rsidP="00496A41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Начальнику фінансового управління Прилуцької міської ради (ВОРОНА О.І.) надати інформацію про результати проведеної роботи в грудні 2018 року.</w:t>
      </w:r>
    </w:p>
    <w:p w:rsidR="0009791C" w:rsidRPr="00797148" w:rsidRDefault="0009791C" w:rsidP="00496A41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депутатську комісію з питань освіти, медицини, молоді, культури, фізкультури, спорту та соціального захисту населення (ПРАВОСУД О.М.), постійну депутатську комісію з питань соціально-економічного розвитку, планування, обліку, бюджету, фінансів та цін (ЯЦЕНКО Є.М.).</w:t>
      </w:r>
    </w:p>
    <w:p w:rsidR="0009791C" w:rsidRDefault="0009791C" w:rsidP="00496A41">
      <w:pPr>
        <w:tabs>
          <w:tab w:val="left" w:pos="769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CB0EC3" w:rsidRDefault="0009791C" w:rsidP="00496A41">
      <w:pPr>
        <w:tabs>
          <w:tab w:val="left" w:pos="769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CB0EC3" w:rsidRDefault="0009791C" w:rsidP="00CB0EC3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CB0EC3">
        <w:rPr>
          <w:rFonts w:ascii="Times New Roman" w:hAnsi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CB0EC3">
        <w:rPr>
          <w:rFonts w:ascii="Times New Roman" w:hAnsi="Times New Roman"/>
          <w:sz w:val="28"/>
          <w:szCs w:val="20"/>
          <w:lang w:eastAsia="ar-SA"/>
        </w:rPr>
        <w:t>О.М. ПОПЕНКО</w:t>
      </w:r>
    </w:p>
    <w:p w:rsidR="0009791C" w:rsidRDefault="0009791C" w:rsidP="00CB0EC3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9791C" w:rsidRDefault="0009791C" w:rsidP="00CB0EC3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Підготував та доповідає</w:t>
      </w:r>
      <w:r>
        <w:rPr>
          <w:rFonts w:ascii="Times New Roman" w:hAnsi="Times New Roman"/>
          <w:sz w:val="28"/>
          <w:szCs w:val="28"/>
        </w:rPr>
        <w:t>: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21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 з питань</w:t>
      </w: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діяльності виконавчих органів ради</w:t>
      </w:r>
      <w:r w:rsidRPr="003F2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Т.М. ФЕСЕНКО</w:t>
      </w:r>
    </w:p>
    <w:p w:rsidR="0009791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Погоджено:</w:t>
      </w:r>
    </w:p>
    <w:p w:rsidR="0009791C" w:rsidRDefault="0009791C" w:rsidP="00A42ECD">
      <w:pPr>
        <w:spacing w:after="0"/>
        <w:ind w:left="4245" w:hanging="42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7A3D46">
        <w:rPr>
          <w:rFonts w:ascii="Times New Roman" w:hAnsi="Times New Roman"/>
          <w:color w:val="000000"/>
          <w:sz w:val="28"/>
          <w:szCs w:val="28"/>
        </w:rPr>
        <w:t>оловний лікар КЛПЗ «ПЦМЛ»</w:t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 w:rsidRPr="007A3D46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3D46">
        <w:rPr>
          <w:rFonts w:ascii="Times New Roman" w:hAnsi="Times New Roman"/>
          <w:color w:val="000000"/>
          <w:sz w:val="28"/>
          <w:szCs w:val="28"/>
        </w:rPr>
        <w:t>Л.В.ІВЧЕНКО</w:t>
      </w:r>
    </w:p>
    <w:p w:rsidR="0009791C" w:rsidRPr="007A3D46" w:rsidRDefault="0009791C" w:rsidP="00A42ECD">
      <w:pPr>
        <w:spacing w:after="0"/>
        <w:ind w:left="4245" w:hanging="4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791C" w:rsidRDefault="0009791C" w:rsidP="00A42ECD">
      <w:pPr>
        <w:spacing w:after="0"/>
        <w:rPr>
          <w:rFonts w:ascii="Times New Roman" w:hAnsi="Times New Roman"/>
          <w:sz w:val="28"/>
          <w:szCs w:val="28"/>
        </w:rPr>
      </w:pPr>
      <w:r w:rsidRPr="007A3D46">
        <w:rPr>
          <w:rFonts w:ascii="Times New Roman" w:hAnsi="Times New Roman"/>
          <w:sz w:val="28"/>
          <w:szCs w:val="28"/>
        </w:rPr>
        <w:t>Секрета</w:t>
      </w:r>
      <w:r>
        <w:rPr>
          <w:rFonts w:ascii="Times New Roman" w:hAnsi="Times New Roman"/>
          <w:sz w:val="28"/>
          <w:szCs w:val="28"/>
        </w:rPr>
        <w:t xml:space="preserve">р міської ради         </w:t>
      </w:r>
      <w:r w:rsidRPr="007A3D46">
        <w:rPr>
          <w:rFonts w:ascii="Times New Roman" w:hAnsi="Times New Roman"/>
          <w:sz w:val="28"/>
          <w:szCs w:val="28"/>
        </w:rPr>
        <w:t xml:space="preserve">                                                       А.В. ШАМРАЙ </w:t>
      </w:r>
    </w:p>
    <w:p w:rsidR="0009791C" w:rsidRPr="007A3D46" w:rsidRDefault="0009791C" w:rsidP="00A42ECD">
      <w:pPr>
        <w:spacing w:after="0"/>
        <w:rPr>
          <w:rFonts w:ascii="Times New Roman" w:hAnsi="Times New Roman"/>
          <w:sz w:val="28"/>
          <w:szCs w:val="28"/>
        </w:rPr>
      </w:pPr>
    </w:p>
    <w:p w:rsidR="0009791C" w:rsidRDefault="0009791C" w:rsidP="00A42ECD">
      <w:pPr>
        <w:spacing w:after="0"/>
        <w:rPr>
          <w:rFonts w:ascii="Times New Roman" w:hAnsi="Times New Roman"/>
          <w:sz w:val="28"/>
          <w:szCs w:val="28"/>
        </w:rPr>
      </w:pPr>
      <w:r w:rsidRPr="00A42ECD">
        <w:rPr>
          <w:rFonts w:ascii="Times New Roman" w:hAnsi="Times New Roman"/>
          <w:sz w:val="28"/>
          <w:szCs w:val="28"/>
        </w:rPr>
        <w:t xml:space="preserve">Начальник фінансового </w:t>
      </w:r>
    </w:p>
    <w:p w:rsidR="0009791C" w:rsidRPr="00A42ECD" w:rsidRDefault="0009791C" w:rsidP="00A42ECD">
      <w:pPr>
        <w:spacing w:after="0"/>
        <w:rPr>
          <w:rFonts w:ascii="Times New Roman" w:hAnsi="Times New Roman"/>
          <w:sz w:val="28"/>
          <w:szCs w:val="28"/>
        </w:rPr>
      </w:pPr>
      <w:r w:rsidRPr="00A42ECD">
        <w:rPr>
          <w:rFonts w:ascii="Times New Roman" w:hAnsi="Times New Roman"/>
          <w:sz w:val="28"/>
          <w:szCs w:val="28"/>
        </w:rPr>
        <w:t xml:space="preserve">управління міської ради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2E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2ECD">
        <w:rPr>
          <w:rFonts w:ascii="Times New Roman" w:hAnsi="Times New Roman"/>
          <w:sz w:val="28"/>
          <w:szCs w:val="28"/>
        </w:rPr>
        <w:t xml:space="preserve">   О.І.ВОРОНА</w:t>
      </w: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Начальник  юридичного</w:t>
      </w:r>
    </w:p>
    <w:p w:rsidR="0009791C" w:rsidRPr="003F213C" w:rsidRDefault="0009791C" w:rsidP="00A4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відділу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 xml:space="preserve"> В.Г. ГОРБАЧ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Відповідно до статті 15 Закону України  «Про доступ до публічної інформації» проект рішення оприлюднений на офіційному сайті міста Прилуки </w:t>
      </w:r>
      <w:r>
        <w:rPr>
          <w:rFonts w:ascii="Times New Roman" w:hAnsi="Times New Roman"/>
          <w:sz w:val="28"/>
          <w:szCs w:val="28"/>
        </w:rPr>
        <w:t xml:space="preserve">  серпня 2018</w:t>
      </w:r>
      <w:r w:rsidRPr="003F213C">
        <w:rPr>
          <w:rFonts w:ascii="Times New Roman" w:hAnsi="Times New Roman"/>
          <w:sz w:val="28"/>
          <w:szCs w:val="28"/>
        </w:rPr>
        <w:t xml:space="preserve"> року. </w:t>
      </w:r>
      <w:r w:rsidRPr="003F213C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</w:p>
    <w:p w:rsidR="0009791C" w:rsidRPr="00C120E6" w:rsidRDefault="0009791C" w:rsidP="003F213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F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F213C"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Fonts w:ascii="Times New Roman" w:hAnsi="Times New Roman"/>
          <w:color w:val="000000"/>
          <w:sz w:val="28"/>
          <w:szCs w:val="28"/>
        </w:rPr>
        <w:t>Т.М. ФЕСЕНКО</w:t>
      </w:r>
    </w:p>
    <w:p w:rsidR="0009791C" w:rsidRDefault="0009791C" w:rsidP="00C120E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C120E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Інформація головного лікаря КЛПЗ «Прилуцька центральна міська лікарня» Івченко Л.В. про надання медичних послуг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3C">
        <w:rPr>
          <w:rFonts w:ascii="Times New Roman" w:hAnsi="Times New Roman"/>
          <w:sz w:val="28"/>
          <w:szCs w:val="28"/>
        </w:rPr>
        <w:t>у пологовому відділенні закладу мешканкам прилеглих районів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З 2012 року у зв’язку із закриттям пологових відділень у Прилуцькі</w:t>
      </w:r>
      <w:r>
        <w:rPr>
          <w:rFonts w:ascii="Times New Roman" w:hAnsi="Times New Roman"/>
          <w:sz w:val="28"/>
          <w:szCs w:val="28"/>
        </w:rPr>
        <w:t>й, Срібнянській, Варвинській</w:t>
      </w:r>
      <w:r w:rsidRPr="003F213C">
        <w:rPr>
          <w:rFonts w:ascii="Times New Roman" w:hAnsi="Times New Roman"/>
          <w:sz w:val="28"/>
          <w:szCs w:val="28"/>
        </w:rPr>
        <w:t xml:space="preserve"> та Талалаївській ЦРЛ</w:t>
      </w:r>
      <w:r>
        <w:rPr>
          <w:rFonts w:ascii="Times New Roman" w:hAnsi="Times New Roman"/>
          <w:sz w:val="28"/>
          <w:szCs w:val="28"/>
        </w:rPr>
        <w:t>, а з 2017 року в Ічнянській ЦРЛ,</w:t>
      </w:r>
      <w:r w:rsidRPr="003F213C">
        <w:rPr>
          <w:rFonts w:ascii="Times New Roman" w:hAnsi="Times New Roman"/>
          <w:sz w:val="28"/>
          <w:szCs w:val="28"/>
        </w:rPr>
        <w:t xml:space="preserve"> надання акушерської допомоги жителям цих районів проводиться на базі пологового відділення КЛПЗ «Прилуцька центральна міська лікарня» 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Вищевказані райони отримують медичну субвенцію в повному обсязі, а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Pr="003F213C">
        <w:rPr>
          <w:rFonts w:ascii="Times New Roman" w:hAnsi="Times New Roman"/>
          <w:sz w:val="28"/>
          <w:szCs w:val="28"/>
        </w:rPr>
        <w:t>м. Прилуки за додатково надані акушерські медичні послуги додаткових субвенційних коштів не отримує.</w:t>
      </w:r>
    </w:p>
    <w:p w:rsidR="0009791C" w:rsidRPr="003F213C" w:rsidRDefault="0009791C" w:rsidP="00294B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При цьому навантаження на пологове відділення, а відповідно й затрати на його утримання збільшилися вдвічі, бо частка пологів жінок прилеглих районів складає біль</w:t>
      </w:r>
      <w:r>
        <w:rPr>
          <w:rFonts w:ascii="Times New Roman" w:hAnsi="Times New Roman"/>
          <w:sz w:val="28"/>
          <w:szCs w:val="28"/>
        </w:rPr>
        <w:t>ше 50%, а за перше півріччя 2018 року вона збільшилася до 66</w:t>
      </w:r>
      <w:r w:rsidRPr="003F213C">
        <w:rPr>
          <w:rFonts w:ascii="Times New Roman" w:hAnsi="Times New Roman"/>
          <w:sz w:val="28"/>
          <w:szCs w:val="28"/>
        </w:rPr>
        <w:t>%.</w:t>
      </w:r>
    </w:p>
    <w:tbl>
      <w:tblPr>
        <w:tblpPr w:leftFromText="180" w:rightFromText="180" w:vertAnchor="text" w:horzAnchor="margin" w:tblpY="179"/>
        <w:tblOverlap w:val="never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376"/>
        <w:gridCol w:w="1985"/>
        <w:gridCol w:w="1701"/>
      </w:tblGrid>
      <w:tr w:rsidR="0009791C" w:rsidRPr="001E2737" w:rsidTr="00D062D2">
        <w:trPr>
          <w:trHeight w:val="4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Одиниця</w:t>
            </w:r>
          </w:p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півріччя 2018</w:t>
            </w:r>
            <w:r w:rsidRPr="001E27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рік</w:t>
            </w:r>
          </w:p>
        </w:tc>
      </w:tr>
      <w:tr w:rsidR="0009791C" w:rsidRPr="001E2737" w:rsidTr="00D062D2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Кількість пологів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абс.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2D2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09791C" w:rsidRPr="001E2737" w:rsidTr="00D062D2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9791C" w:rsidRPr="001E2737" w:rsidTr="00D062D2">
        <w:trPr>
          <w:trHeight w:val="1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сільських мешканців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абс.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2D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09791C" w:rsidRPr="001E2737" w:rsidTr="00D062D2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2D2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09791C" w:rsidRPr="001E2737" w:rsidTr="00D062D2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м. Прилуки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абс.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2D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09791C" w:rsidRPr="001E2737" w:rsidTr="00D062D2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C" w:rsidRPr="003F213C" w:rsidRDefault="0009791C" w:rsidP="00217679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273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1C" w:rsidRPr="00D062D2" w:rsidRDefault="0009791C" w:rsidP="00D062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2D2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</w:tr>
    </w:tbl>
    <w:p w:rsidR="0009791C" w:rsidRPr="003F213C" w:rsidRDefault="0009791C" w:rsidP="00D062D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91C" w:rsidRPr="003F213C" w:rsidRDefault="0009791C" w:rsidP="00D062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Проведено аналіз затрат на утримання пологового відділення в розрізі кожно</w:t>
      </w:r>
      <w:r>
        <w:rPr>
          <w:rFonts w:ascii="Times New Roman" w:hAnsi="Times New Roman"/>
          <w:sz w:val="28"/>
          <w:szCs w:val="28"/>
        </w:rPr>
        <w:t>го району за перше півріччя 2018</w:t>
      </w:r>
      <w:r w:rsidRPr="003F213C">
        <w:rPr>
          <w:rFonts w:ascii="Times New Roman" w:hAnsi="Times New Roman"/>
          <w:sz w:val="28"/>
          <w:szCs w:val="28"/>
        </w:rPr>
        <w:t xml:space="preserve"> року.</w:t>
      </w:r>
    </w:p>
    <w:p w:rsidR="0009791C" w:rsidRPr="003F213C" w:rsidRDefault="0009791C" w:rsidP="00D062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 xml:space="preserve">Вартість перебування в пологовому відділенні за </w:t>
      </w:r>
      <w:r>
        <w:rPr>
          <w:rFonts w:ascii="Times New Roman" w:hAnsi="Times New Roman"/>
          <w:sz w:val="28"/>
          <w:szCs w:val="28"/>
        </w:rPr>
        <w:t>один ліжко/день становить 727,4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D062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Жінкам</w:t>
      </w:r>
      <w:r>
        <w:rPr>
          <w:rFonts w:ascii="Times New Roman" w:hAnsi="Times New Roman"/>
          <w:sz w:val="28"/>
          <w:szCs w:val="28"/>
        </w:rPr>
        <w:t xml:space="preserve"> Прилуцького району проведено 97 пологів, що становить 29</w:t>
      </w:r>
      <w:r w:rsidRPr="003F213C">
        <w:rPr>
          <w:rFonts w:ascii="Times New Roman" w:hAnsi="Times New Roman"/>
          <w:sz w:val="28"/>
          <w:szCs w:val="28"/>
        </w:rPr>
        <w:t xml:space="preserve">% всіх пологів. Затрати лікарні на </w:t>
      </w:r>
      <w:r>
        <w:rPr>
          <w:rFonts w:ascii="Times New Roman" w:hAnsi="Times New Roman"/>
          <w:sz w:val="28"/>
          <w:szCs w:val="28"/>
        </w:rPr>
        <w:t xml:space="preserve">їх </w:t>
      </w:r>
      <w:r w:rsidRPr="003F213C"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склали  376055,5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Жінкам С</w:t>
      </w:r>
      <w:r>
        <w:rPr>
          <w:rFonts w:ascii="Times New Roman" w:hAnsi="Times New Roman"/>
          <w:sz w:val="28"/>
          <w:szCs w:val="28"/>
        </w:rPr>
        <w:t>рібнянського району проведено 24 пологів, що становить 7</w:t>
      </w:r>
      <w:r w:rsidRPr="003F213C">
        <w:rPr>
          <w:rFonts w:ascii="Times New Roman" w:hAnsi="Times New Roman"/>
          <w:sz w:val="28"/>
          <w:szCs w:val="28"/>
        </w:rPr>
        <w:t>% всіх пологів. Затрати лікарні на проведення такої</w:t>
      </w:r>
      <w:r>
        <w:rPr>
          <w:rFonts w:ascii="Times New Roman" w:hAnsi="Times New Roman"/>
          <w:sz w:val="28"/>
          <w:szCs w:val="28"/>
        </w:rPr>
        <w:t xml:space="preserve"> кількості пологів склали 95286,8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Жінкам Варвинського району </w:t>
      </w:r>
      <w:r>
        <w:rPr>
          <w:rFonts w:ascii="Times New Roman" w:hAnsi="Times New Roman"/>
          <w:sz w:val="28"/>
          <w:szCs w:val="28"/>
        </w:rPr>
        <w:t>проведено 51 пологів, що становить 15</w:t>
      </w:r>
      <w:r w:rsidRPr="003F213C">
        <w:rPr>
          <w:rFonts w:ascii="Times New Roman" w:hAnsi="Times New Roman"/>
          <w:sz w:val="28"/>
          <w:szCs w:val="28"/>
        </w:rPr>
        <w:t xml:space="preserve">% всіх пологів. Затрати лікарні на проведення </w:t>
      </w:r>
      <w:r>
        <w:rPr>
          <w:rFonts w:ascii="Times New Roman" w:hAnsi="Times New Roman"/>
          <w:sz w:val="28"/>
          <w:szCs w:val="28"/>
        </w:rPr>
        <w:t>такої кількості пологів – 179662,9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Жінкам Та</w:t>
      </w:r>
      <w:r>
        <w:rPr>
          <w:rFonts w:ascii="Times New Roman" w:hAnsi="Times New Roman"/>
          <w:sz w:val="28"/>
          <w:szCs w:val="28"/>
        </w:rPr>
        <w:t>лалаївського району проведено 18 пологів, що становить 5</w:t>
      </w:r>
      <w:r w:rsidRPr="003F213C">
        <w:rPr>
          <w:rFonts w:ascii="Times New Roman" w:hAnsi="Times New Roman"/>
          <w:sz w:val="28"/>
          <w:szCs w:val="28"/>
        </w:rPr>
        <w:t xml:space="preserve">% всіх пологів. Затрати лікарні на проведення такої кількості пологів </w:t>
      </w:r>
      <w:r>
        <w:rPr>
          <w:rFonts w:ascii="Times New Roman" w:hAnsi="Times New Roman"/>
          <w:sz w:val="28"/>
          <w:szCs w:val="28"/>
        </w:rPr>
        <w:t>–</w:t>
      </w:r>
      <w:r w:rsidRPr="003F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110561,8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Жінкам</w:t>
      </w:r>
      <w:r>
        <w:rPr>
          <w:rFonts w:ascii="Times New Roman" w:hAnsi="Times New Roman"/>
          <w:sz w:val="28"/>
          <w:szCs w:val="28"/>
        </w:rPr>
        <w:t xml:space="preserve"> Ічнянського району проведено 33 пологів, що становить 10</w:t>
      </w:r>
      <w:r w:rsidRPr="003F213C">
        <w:rPr>
          <w:rFonts w:ascii="Times New Roman" w:hAnsi="Times New Roman"/>
          <w:sz w:val="28"/>
          <w:szCs w:val="28"/>
        </w:rPr>
        <w:t>% всіх пологів. Затрати лікарні на проведення такої кількості пологі</w:t>
      </w:r>
      <w:r>
        <w:rPr>
          <w:rFonts w:ascii="Times New Roman" w:hAnsi="Times New Roman"/>
          <w:sz w:val="28"/>
          <w:szCs w:val="28"/>
        </w:rPr>
        <w:t>в склали                   153477,18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Загальна сума затра</w:t>
      </w:r>
      <w:r>
        <w:rPr>
          <w:rFonts w:ascii="Times New Roman" w:hAnsi="Times New Roman"/>
          <w:sz w:val="28"/>
          <w:szCs w:val="28"/>
        </w:rPr>
        <w:t>т лікарні на надання акушерської допомоги жителям прилеглих районів за перше півріччя 2018 року склала 915044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213C">
        <w:rPr>
          <w:rFonts w:ascii="Times New Roman" w:hAnsi="Times New Roman"/>
          <w:sz w:val="28"/>
          <w:szCs w:val="28"/>
          <w:lang w:eastAsia="ar-SA"/>
        </w:rPr>
        <w:t xml:space="preserve">Головний лікар </w:t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  <w:t>Л.В. ІВЧЕНКО</w:t>
      </w: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ЗАТВЕРДЖЕНО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Рішення міської ради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(___ сесія 7 скликання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_______________ 2018 року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Секретар міської ради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 А.В.ШАМРАЙ</w:t>
      </w:r>
    </w:p>
    <w:p w:rsidR="0009791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213C">
        <w:rPr>
          <w:rFonts w:ascii="Times New Roman" w:hAnsi="Times New Roman"/>
          <w:sz w:val="28"/>
          <w:szCs w:val="28"/>
          <w:lang w:eastAsia="ar-SA"/>
        </w:rPr>
        <w:t>_________________ № _____________ На № ____________ від ____________</w:t>
      </w: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Pr="003F213C" w:rsidRDefault="0009791C" w:rsidP="003F213C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213C">
        <w:rPr>
          <w:rFonts w:ascii="Times New Roman" w:hAnsi="Times New Roman"/>
          <w:sz w:val="28"/>
          <w:szCs w:val="28"/>
          <w:lang w:eastAsia="ar-SA"/>
        </w:rPr>
        <w:t>Про передачу міжбюджетних</w:t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</w:r>
      <w:r w:rsidRPr="003F213C">
        <w:rPr>
          <w:rFonts w:ascii="Times New Roman" w:hAnsi="Times New Roman"/>
          <w:sz w:val="28"/>
          <w:szCs w:val="28"/>
          <w:lang w:eastAsia="ar-SA"/>
        </w:rPr>
        <w:tab/>
        <w:t>Прилуцька районна рада</w:t>
      </w:r>
    </w:p>
    <w:p w:rsidR="0009791C" w:rsidRPr="003F213C" w:rsidRDefault="0009791C" w:rsidP="003F213C">
      <w:pPr>
        <w:spacing w:line="240" w:lineRule="auto"/>
        <w:ind w:left="6372" w:hanging="637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трансфертів у 2018 році</w:t>
      </w:r>
      <w:r w:rsidRPr="003F213C">
        <w:rPr>
          <w:rFonts w:ascii="Times New Roman" w:hAnsi="Times New Roman"/>
          <w:sz w:val="28"/>
          <w:szCs w:val="28"/>
          <w:lang w:eastAsia="ar-SA"/>
        </w:rPr>
        <w:tab/>
        <w:t>вул. Київська, 70,                                           м. Прилуки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213C">
        <w:rPr>
          <w:rFonts w:ascii="Times New Roman" w:hAnsi="Times New Roman"/>
          <w:sz w:val="28"/>
          <w:szCs w:val="28"/>
          <w:lang w:eastAsia="ar-SA"/>
        </w:rPr>
        <w:tab/>
        <w:t>Згідно із Статутом Прилуцька центральна міська лікарня є комунальним лікувально-профілактичним закладом, що надає амбулаторно-поліклінічну та стаціонарну допомогу жителям міста Прилуки та є об’єктом комунальної власності територіальної громади міста.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У 2018</w:t>
      </w:r>
      <w:r w:rsidRPr="003F213C">
        <w:rPr>
          <w:rFonts w:ascii="Times New Roman" w:hAnsi="Times New Roman"/>
          <w:sz w:val="28"/>
          <w:szCs w:val="28"/>
          <w:lang w:eastAsia="ar-SA"/>
        </w:rPr>
        <w:t xml:space="preserve"> році фінансування медичної галузі міста проводиться за рахунок медичної субвенції з державного бюджету місцевому бюджету, яка розрахована лише на мешканців міста Прилуки.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У зв’язку з тим, що в прилеглих до міста Прилуки районах у районних лікарнях не функціонують пологові відділення, відповідна медична допомога жінкам прилеглих районів надається в пологовому відділенні КЛПЗ «Прилуцька центральна міська лікарня».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першому півріччі 2018</w:t>
      </w:r>
      <w:r w:rsidRPr="003F213C">
        <w:rPr>
          <w:rFonts w:ascii="Times New Roman" w:hAnsi="Times New Roman"/>
          <w:sz w:val="28"/>
          <w:szCs w:val="28"/>
        </w:rPr>
        <w:t xml:space="preserve"> року в пологовому відділенні КЛПЗ «Прилуцька централ</w:t>
      </w:r>
      <w:r>
        <w:rPr>
          <w:rFonts w:ascii="Times New Roman" w:hAnsi="Times New Roman"/>
          <w:sz w:val="28"/>
          <w:szCs w:val="28"/>
        </w:rPr>
        <w:t>ьна міська лікарня» прийнято 223</w:t>
      </w:r>
      <w:r w:rsidRPr="003F213C">
        <w:rPr>
          <w:rFonts w:ascii="Times New Roman" w:hAnsi="Times New Roman"/>
          <w:sz w:val="28"/>
          <w:szCs w:val="28"/>
        </w:rPr>
        <w:t xml:space="preserve"> пологів у жінок прилеглих районів, загальна </w:t>
      </w:r>
      <w:r>
        <w:rPr>
          <w:rFonts w:ascii="Times New Roman" w:hAnsi="Times New Roman"/>
          <w:sz w:val="28"/>
          <w:szCs w:val="28"/>
        </w:rPr>
        <w:t>вартість лікування склала 915044</w:t>
      </w:r>
      <w:r w:rsidRPr="003F213C">
        <w:rPr>
          <w:rFonts w:ascii="Times New Roman" w:hAnsi="Times New Roman"/>
          <w:sz w:val="28"/>
          <w:szCs w:val="28"/>
        </w:rPr>
        <w:t xml:space="preserve"> грн. при вартості одного л/дня, проведеного в пологовому відділенні ,  - </w:t>
      </w:r>
      <w:r>
        <w:rPr>
          <w:rFonts w:ascii="Times New Roman" w:hAnsi="Times New Roman"/>
          <w:sz w:val="28"/>
          <w:szCs w:val="28"/>
        </w:rPr>
        <w:t>727,4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Жінкам</w:t>
      </w:r>
      <w:r>
        <w:rPr>
          <w:rFonts w:ascii="Times New Roman" w:hAnsi="Times New Roman"/>
          <w:sz w:val="28"/>
          <w:szCs w:val="28"/>
        </w:rPr>
        <w:t xml:space="preserve"> Прилуцького району проведено 97 пологів, що становить 29</w:t>
      </w:r>
      <w:r w:rsidRPr="003F213C">
        <w:rPr>
          <w:rFonts w:ascii="Times New Roman" w:hAnsi="Times New Roman"/>
          <w:sz w:val="28"/>
          <w:szCs w:val="28"/>
        </w:rPr>
        <w:t>% всіх пологів. Затрати лікарні на проведення такої кількост</w:t>
      </w:r>
      <w:r>
        <w:rPr>
          <w:rFonts w:ascii="Times New Roman" w:hAnsi="Times New Roman"/>
          <w:sz w:val="28"/>
          <w:szCs w:val="28"/>
        </w:rPr>
        <w:t>і пологів склали 376055,5</w:t>
      </w:r>
      <w:r w:rsidRPr="003F213C">
        <w:rPr>
          <w:rFonts w:ascii="Times New Roman" w:hAnsi="Times New Roman"/>
          <w:sz w:val="28"/>
          <w:szCs w:val="28"/>
        </w:rPr>
        <w:t xml:space="preserve"> грн., </w:t>
      </w:r>
      <w:r>
        <w:rPr>
          <w:rFonts w:ascii="Times New Roman" w:hAnsi="Times New Roman"/>
          <w:sz w:val="28"/>
          <w:szCs w:val="28"/>
        </w:rPr>
        <w:t>жінкам Срібнянського району - 24 пологів, що становить 7</w:t>
      </w:r>
      <w:r w:rsidRPr="003F213C">
        <w:rPr>
          <w:rFonts w:ascii="Times New Roman" w:hAnsi="Times New Roman"/>
          <w:sz w:val="28"/>
          <w:szCs w:val="28"/>
        </w:rPr>
        <w:t xml:space="preserve">% всіх пологів. Затрати лікарні на проведення такої кількості пологів склали </w:t>
      </w:r>
      <w:r>
        <w:rPr>
          <w:rFonts w:ascii="Times New Roman" w:hAnsi="Times New Roman"/>
          <w:sz w:val="28"/>
          <w:szCs w:val="28"/>
        </w:rPr>
        <w:t xml:space="preserve">95286,8 </w:t>
      </w:r>
      <w:r w:rsidRPr="003F213C">
        <w:rPr>
          <w:rFonts w:ascii="Times New Roman" w:hAnsi="Times New Roman"/>
          <w:sz w:val="28"/>
          <w:szCs w:val="28"/>
        </w:rPr>
        <w:t xml:space="preserve">грн., породіллям </w:t>
      </w:r>
      <w:r>
        <w:rPr>
          <w:rFonts w:ascii="Times New Roman" w:hAnsi="Times New Roman"/>
          <w:sz w:val="28"/>
          <w:szCs w:val="28"/>
        </w:rPr>
        <w:t>Варвинського району проведено 51 пологів, що становить 15</w:t>
      </w:r>
      <w:r w:rsidRPr="003F213C">
        <w:rPr>
          <w:rFonts w:ascii="Times New Roman" w:hAnsi="Times New Roman"/>
          <w:sz w:val="28"/>
          <w:szCs w:val="28"/>
        </w:rPr>
        <w:t xml:space="preserve">% всіх пологів. Затрати лікарні на проведення </w:t>
      </w:r>
      <w:r>
        <w:rPr>
          <w:rFonts w:ascii="Times New Roman" w:hAnsi="Times New Roman"/>
          <w:sz w:val="28"/>
          <w:szCs w:val="28"/>
        </w:rPr>
        <w:t>такої кількості пологів – 179662,9</w:t>
      </w:r>
      <w:r w:rsidRPr="003F213C">
        <w:rPr>
          <w:rFonts w:ascii="Times New Roman" w:hAnsi="Times New Roman"/>
          <w:sz w:val="28"/>
          <w:szCs w:val="28"/>
        </w:rPr>
        <w:t xml:space="preserve"> грн. Жінкам Та</w:t>
      </w:r>
      <w:r>
        <w:rPr>
          <w:rFonts w:ascii="Times New Roman" w:hAnsi="Times New Roman"/>
          <w:sz w:val="28"/>
          <w:szCs w:val="28"/>
        </w:rPr>
        <w:t>лалаївського району проведено 18 пологів, що становить 5</w:t>
      </w:r>
      <w:r w:rsidRPr="003F213C">
        <w:rPr>
          <w:rFonts w:ascii="Times New Roman" w:hAnsi="Times New Roman"/>
          <w:sz w:val="28"/>
          <w:szCs w:val="28"/>
        </w:rPr>
        <w:t>% всіх пологів. Затрати лікарні на проведення</w:t>
      </w:r>
      <w:r>
        <w:rPr>
          <w:rFonts w:ascii="Times New Roman" w:hAnsi="Times New Roman"/>
          <w:sz w:val="28"/>
          <w:szCs w:val="28"/>
        </w:rPr>
        <w:t xml:space="preserve"> такої кількості пологів – 110561,8</w:t>
      </w:r>
      <w:r w:rsidRPr="003F213C">
        <w:rPr>
          <w:rFonts w:ascii="Times New Roman" w:hAnsi="Times New Roman"/>
          <w:sz w:val="28"/>
          <w:szCs w:val="28"/>
        </w:rPr>
        <w:t xml:space="preserve"> грн. Породіллям Ічнянського району</w:t>
      </w:r>
      <w:r>
        <w:rPr>
          <w:rFonts w:ascii="Times New Roman" w:hAnsi="Times New Roman"/>
          <w:sz w:val="28"/>
          <w:szCs w:val="28"/>
        </w:rPr>
        <w:t xml:space="preserve"> проведено 33 пологів, що становить 10</w:t>
      </w:r>
      <w:r w:rsidRPr="003F213C">
        <w:rPr>
          <w:rFonts w:ascii="Times New Roman" w:hAnsi="Times New Roman"/>
          <w:sz w:val="28"/>
          <w:szCs w:val="28"/>
        </w:rPr>
        <w:t>% всіх пологів. Затрати лікарні на проведення тако</w:t>
      </w:r>
      <w:r>
        <w:rPr>
          <w:rFonts w:ascii="Times New Roman" w:hAnsi="Times New Roman"/>
          <w:sz w:val="28"/>
          <w:szCs w:val="28"/>
        </w:rPr>
        <w:t>ї кількості пологів склали 153477,18</w:t>
      </w:r>
      <w:r w:rsidRPr="003F213C">
        <w:rPr>
          <w:rFonts w:ascii="Times New Roman" w:hAnsi="Times New Roman"/>
          <w:sz w:val="28"/>
          <w:szCs w:val="28"/>
        </w:rPr>
        <w:t xml:space="preserve"> грн.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На покриття цих витрат використовуються кошти з міського бюджету та субвенції, розрахованої на мешканців м. Прилуки.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 xml:space="preserve">У відповідності до ст. ст. 101, 104 Бюджетного кодексу України, просимо на черговій сесії районної ради розглянути питання про укладання договору передачі міжбюджетних трансфертів з ______________ 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районного бюджету до Прилуцького міського бюджету у вигляді субвенції на покриття витрат об’єкта спільного користування (договір додається).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Оформлений належним чином екземпляр договору просимо повернути у встановленому чинним законодавством порядку.</w:t>
      </w: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Міський голова </w:t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  <w:t>О.М. ПОПЕНКО</w:t>
      </w:r>
    </w:p>
    <w:p w:rsidR="0009791C" w:rsidRPr="009C596B" w:rsidRDefault="0009791C" w:rsidP="003F213C">
      <w:pPr>
        <w:spacing w:line="240" w:lineRule="auto"/>
        <w:jc w:val="both"/>
        <w:rPr>
          <w:rFonts w:ascii="Times New Roman" w:hAnsi="Times New Roman"/>
        </w:rPr>
      </w:pPr>
      <w:r w:rsidRPr="009C596B">
        <w:rPr>
          <w:rFonts w:ascii="Times New Roman" w:hAnsi="Times New Roman"/>
        </w:rPr>
        <w:t>Фесенко Т.М. 32083</w:t>
      </w:r>
    </w:p>
    <w:p w:rsidR="0009791C" w:rsidRPr="009C596B" w:rsidRDefault="0009791C" w:rsidP="003F213C">
      <w:pPr>
        <w:spacing w:line="240" w:lineRule="auto"/>
        <w:jc w:val="both"/>
        <w:rPr>
          <w:rFonts w:ascii="Times New Roman" w:hAnsi="Times New Roman"/>
        </w:rPr>
      </w:pPr>
      <w:r w:rsidRPr="009C596B">
        <w:rPr>
          <w:rFonts w:ascii="Times New Roman" w:hAnsi="Times New Roman"/>
        </w:rPr>
        <w:t>Горбач В.Г. 33940</w:t>
      </w:r>
    </w:p>
    <w:p w:rsidR="0009791C" w:rsidRPr="009C596B" w:rsidRDefault="0009791C" w:rsidP="003F213C">
      <w:pPr>
        <w:spacing w:line="240" w:lineRule="auto"/>
        <w:jc w:val="both"/>
        <w:rPr>
          <w:rFonts w:ascii="Times New Roman" w:hAnsi="Times New Roman"/>
        </w:rPr>
      </w:pPr>
      <w:r w:rsidRPr="009C596B">
        <w:rPr>
          <w:rFonts w:ascii="Times New Roman" w:hAnsi="Times New Roman"/>
        </w:rPr>
        <w:t>Івченко Л.В. 38120; 38001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ЗАТВЕРДЖЕНО</w:t>
      </w: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Рішення міської ради</w:t>
      </w: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(___ сесія 7 скликання</w:t>
      </w: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_______________ 2018 року</w:t>
      </w: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Секретар міської ради</w:t>
      </w:r>
    </w:p>
    <w:p w:rsidR="0009791C" w:rsidRDefault="0009791C" w:rsidP="001939D7">
      <w:pPr>
        <w:tabs>
          <w:tab w:val="left" w:pos="30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 А.В.ШАМРАЙ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ДОГОВІР № _____</w:t>
      </w:r>
    </w:p>
    <w:p w:rsidR="0009791C" w:rsidRPr="003F213C" w:rsidRDefault="0009791C" w:rsidP="003F21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про передачу</w:t>
      </w:r>
      <w:r>
        <w:rPr>
          <w:rFonts w:ascii="Times New Roman" w:hAnsi="Times New Roman"/>
          <w:b/>
          <w:sz w:val="28"/>
          <w:szCs w:val="28"/>
        </w:rPr>
        <w:t xml:space="preserve"> міжбюджетних трансфертів у 2018</w:t>
      </w:r>
      <w:r w:rsidRPr="003F213C">
        <w:rPr>
          <w:rFonts w:ascii="Times New Roman" w:hAnsi="Times New Roman"/>
          <w:b/>
          <w:sz w:val="28"/>
          <w:szCs w:val="28"/>
        </w:rPr>
        <w:t xml:space="preserve"> році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м.Прилуки                                                              “_____”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3F213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3F213C">
        <w:rPr>
          <w:rFonts w:ascii="Times New Roman" w:hAnsi="Times New Roman"/>
          <w:sz w:val="28"/>
          <w:szCs w:val="28"/>
        </w:rPr>
        <w:t xml:space="preserve"> року   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Прилуцька міська рада, в особі міського голови Попенко Ольги Михайлівни, яка діє на підставі Закону України «Про місцеве самоврядування в Україні» (надалі – “Отримувач трансферту”), з однієї сторони та ________________ районна рада, в особі голови районної ради _____________ ,</w:t>
      </w:r>
    </w:p>
    <w:p w:rsidR="0009791C" w:rsidRPr="009C596B" w:rsidRDefault="0009791C" w:rsidP="003F213C">
      <w:pPr>
        <w:spacing w:line="240" w:lineRule="auto"/>
        <w:jc w:val="both"/>
        <w:rPr>
          <w:rFonts w:ascii="Times New Roman" w:hAnsi="Times New Roman"/>
        </w:rPr>
      </w:pPr>
      <w:r w:rsidRPr="009C596B">
        <w:rPr>
          <w:rFonts w:ascii="Times New Roman" w:hAnsi="Times New Roman"/>
        </w:rPr>
        <w:t>(за назвою нас. пункту)</w:t>
      </w:r>
      <w:r w:rsidRPr="009C596B">
        <w:rPr>
          <w:rFonts w:ascii="Times New Roman" w:hAnsi="Times New Roman"/>
        </w:rPr>
        <w:tab/>
      </w:r>
      <w:r w:rsidRPr="009C596B">
        <w:rPr>
          <w:rFonts w:ascii="Times New Roman" w:hAnsi="Times New Roman"/>
        </w:rPr>
        <w:tab/>
      </w:r>
      <w:r w:rsidRPr="009C596B">
        <w:rPr>
          <w:rFonts w:ascii="Times New Roman" w:hAnsi="Times New Roman"/>
        </w:rPr>
        <w:tab/>
      </w:r>
      <w:r w:rsidRPr="009C596B">
        <w:rPr>
          <w:rFonts w:ascii="Times New Roman" w:hAnsi="Times New Roman"/>
        </w:rPr>
        <w:tab/>
      </w:r>
      <w:r w:rsidRPr="009C596B">
        <w:rPr>
          <w:rFonts w:ascii="Times New Roman" w:hAnsi="Times New Roman"/>
        </w:rPr>
        <w:tab/>
      </w:r>
      <w:r w:rsidRPr="009C596B">
        <w:rPr>
          <w:rFonts w:ascii="Times New Roman" w:hAnsi="Times New Roman"/>
        </w:rPr>
        <w:tab/>
        <w:t xml:space="preserve">          (прізвище, імя, по батькові)</w:t>
      </w:r>
    </w:p>
    <w:p w:rsidR="0009791C" w:rsidRPr="003F213C" w:rsidRDefault="0009791C" w:rsidP="00092A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яка діє на підставі Закону України «Про місцеве самоврядування в Україні» (надалі -  “Надавач трансферту”) з іншої сторони, відповідно до статті 93 та статті 101 Бюджетного кодексу України уклали цей Договір про наступне:</w:t>
      </w:r>
    </w:p>
    <w:p w:rsidR="0009791C" w:rsidRPr="003F213C" w:rsidRDefault="0009791C" w:rsidP="003F213C">
      <w:pPr>
        <w:spacing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1.Предмет Договору</w:t>
      </w:r>
    </w:p>
    <w:p w:rsidR="0009791C" w:rsidRPr="003F213C" w:rsidRDefault="0009791C" w:rsidP="00092A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1.1 Предметом Договору є відносини сторін щодо передачі міжбюджетних трансфертів з ___________ районного бюджету до Прилуцького міського бюджету у вигляді субвенції на покриття витрат об’єкта спільного користування (надалі -  “субвенція”) – пологового відділення комунального лікувально-профілактичного закладу “Прилуцька центральна міська лікарня” за надані акушерсько-гінекологічні медичні послуги  жінкам _________</w:t>
      </w:r>
      <w:r>
        <w:rPr>
          <w:rFonts w:ascii="Times New Roman" w:hAnsi="Times New Roman"/>
          <w:sz w:val="28"/>
          <w:szCs w:val="28"/>
        </w:rPr>
        <w:t>_ району в першому півріччі 2018</w:t>
      </w:r>
      <w:r w:rsidRPr="003F213C">
        <w:rPr>
          <w:rFonts w:ascii="Times New Roman" w:hAnsi="Times New Roman"/>
          <w:sz w:val="28"/>
          <w:szCs w:val="28"/>
        </w:rPr>
        <w:t xml:space="preserve"> року,  відповідно до їх тарифікації, затвердженої по лікарні.</w:t>
      </w:r>
    </w:p>
    <w:p w:rsidR="0009791C" w:rsidRPr="003F213C" w:rsidRDefault="0009791C" w:rsidP="003F213C">
      <w:pPr>
        <w:spacing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ab/>
        <w:t>2. Обов’язки сторін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2.1 «Надавач трансферту» зобов’язується виділити з районного бюджету кошти в сумі </w:t>
      </w:r>
      <w:r w:rsidRPr="003F213C">
        <w:rPr>
          <w:rFonts w:ascii="Times New Roman" w:hAnsi="Times New Roman"/>
          <w:sz w:val="28"/>
          <w:szCs w:val="28"/>
          <w:lang w:val="ru-RU"/>
        </w:rPr>
        <w:t>________________</w:t>
      </w:r>
      <w:r w:rsidRPr="003F213C">
        <w:rPr>
          <w:rFonts w:ascii="Times New Roman" w:hAnsi="Times New Roman"/>
          <w:sz w:val="28"/>
          <w:szCs w:val="28"/>
        </w:rPr>
        <w:t xml:space="preserve"> та в місячний термін з дня набрання чинності договору перераховувати субвенцію в порядку, визначеному в розділі 3 цього Договору.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2.2 «Отримувач трансферту» зобов’язується використовувати субвенцію за цільовим призначенням (на фінансування об’єкта спільного користування, визначеного в пункті 1.1. Договору) та забезпечити і в подальшому надання акушерсько-гінекологічних медичних послуг  жінкам _____________ району.</w:t>
      </w:r>
    </w:p>
    <w:p w:rsidR="0009791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791C" w:rsidRPr="003F213C" w:rsidRDefault="0009791C" w:rsidP="003F213C">
      <w:pPr>
        <w:spacing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 xml:space="preserve">3.Порядок розрахунків 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3.1 Перерахування субвенції здійснюється в порядку, визначеному Постановою Кабінету Міністрів України від 15 грудня 2010 року № 1132 «Про затвердження Порядку перерахування міжбюджетних трансфертів».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3.2 Сторони погодилися, що обсяг </w:t>
      </w:r>
      <w:r>
        <w:rPr>
          <w:rFonts w:ascii="Times New Roman" w:hAnsi="Times New Roman"/>
          <w:sz w:val="28"/>
          <w:szCs w:val="28"/>
        </w:rPr>
        <w:t>субвенції за перше півріччя 2018</w:t>
      </w:r>
      <w:r w:rsidRPr="003F213C">
        <w:rPr>
          <w:rFonts w:ascii="Times New Roman" w:hAnsi="Times New Roman"/>
          <w:sz w:val="28"/>
          <w:szCs w:val="28"/>
        </w:rPr>
        <w:t xml:space="preserve"> року обраховується відповідно до фактичної вартості витрат на надання медичних послуг жінкам ______________ району.</w:t>
      </w:r>
    </w:p>
    <w:p w:rsidR="0009791C" w:rsidRPr="003F213C" w:rsidRDefault="0009791C" w:rsidP="003F21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4. Відповідальність сторін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4.1 За невиконання або неналежне виконання умов цього Договору Сторони несуть відповідальність, передбачену чинним законодавством України.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4.2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4.3 «Одержувач трансферту» та «Надавач трансферту» не несуть відповідальності за дії чи бездіяльність третіх сторін, пов’язаних з виконанням умов Договору.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  <w:lang w:eastAsia="ar-SA"/>
        </w:rPr>
        <w:t xml:space="preserve">4.4 </w:t>
      </w:r>
      <w:r w:rsidRPr="003F213C">
        <w:rPr>
          <w:rFonts w:ascii="Times New Roman" w:hAnsi="Times New Roman"/>
          <w:sz w:val="28"/>
          <w:szCs w:val="28"/>
        </w:rPr>
        <w:t>Закінчення строку Договору не звільняє Сторони від відповідальності за його порушення, яке мало місце під час дії цього Договору.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5. Термін дії угоди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5.1 Взаємини сторін, не передбачені цим Договором, регулюються згідно з  чинним законодавством України.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Style w:val="FontStyle12"/>
          <w:sz w:val="28"/>
          <w:szCs w:val="28"/>
          <w:lang w:eastAsia="uk-UA"/>
        </w:rPr>
        <w:t>5.2.</w:t>
      </w:r>
      <w:r w:rsidRPr="003F213C">
        <w:rPr>
          <w:rFonts w:ascii="Times New Roman" w:hAnsi="Times New Roman"/>
          <w:sz w:val="28"/>
          <w:szCs w:val="28"/>
        </w:rPr>
        <w:t>Умови даного Договору можуть бути змінені в порядку, встановленому чинним законодавством України, за взаємною згодою сторін шляхом укладання додаткового Договору.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Style w:val="FontStyle12"/>
          <w:sz w:val="28"/>
          <w:szCs w:val="28"/>
          <w:lang w:eastAsia="uk-UA"/>
        </w:rPr>
        <w:t>5.3. Даний Договір складений у двох примірниках, що мають однакову юридичну силу.</w:t>
      </w:r>
    </w:p>
    <w:p w:rsidR="0009791C" w:rsidRPr="003F213C" w:rsidRDefault="0009791C" w:rsidP="003F21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5.4 Договір набуває чинності після прийняття відповідного рішення сесіями  районної та міської рад.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ab/>
        <w:t>5.5 Термін дії Договору з дня набуття чинност</w:t>
      </w:r>
      <w:r>
        <w:rPr>
          <w:rFonts w:ascii="Times New Roman" w:hAnsi="Times New Roman"/>
          <w:sz w:val="28"/>
          <w:szCs w:val="28"/>
        </w:rPr>
        <w:t>і до 31 грудня 2018</w:t>
      </w:r>
      <w:r w:rsidRPr="003F213C">
        <w:rPr>
          <w:rFonts w:ascii="Times New Roman" w:hAnsi="Times New Roman"/>
          <w:sz w:val="28"/>
          <w:szCs w:val="28"/>
        </w:rPr>
        <w:t>року.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Default="0009791C" w:rsidP="00C03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1C" w:rsidRDefault="0009791C" w:rsidP="00C03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1C" w:rsidRDefault="0009791C" w:rsidP="00C03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1C" w:rsidRDefault="0009791C" w:rsidP="00C03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1C" w:rsidRDefault="0009791C" w:rsidP="00C03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6. Адреси та реквізити сторін</w:t>
      </w:r>
    </w:p>
    <w:p w:rsidR="0009791C" w:rsidRPr="003F213C" w:rsidRDefault="0009791C" w:rsidP="00C03B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Прилуцька міська рада: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3C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</w:t>
      </w:r>
      <w:r w:rsidRPr="003F213C">
        <w:rPr>
          <w:rFonts w:ascii="Times New Roman" w:hAnsi="Times New Roman"/>
          <w:sz w:val="28"/>
          <w:szCs w:val="28"/>
        </w:rPr>
        <w:t xml:space="preserve"> районна рада: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 розрахунковий рахунок         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F213C">
        <w:rPr>
          <w:rFonts w:ascii="Times New Roman" w:hAnsi="Times New Roman"/>
          <w:sz w:val="28"/>
          <w:szCs w:val="28"/>
        </w:rPr>
        <w:t xml:space="preserve">      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31414668700006                      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F213C">
        <w:rPr>
          <w:rFonts w:ascii="Times New Roman" w:hAnsi="Times New Roman"/>
          <w:sz w:val="28"/>
          <w:szCs w:val="28"/>
        </w:rPr>
        <w:t xml:space="preserve">  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УДКСУ Чернігівської області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Код платежу 41034201            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МФО 853592                            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ЄДРПОУ 37984681                                           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 Адреса: м.Прилуки,                                         Адреса: ____________</w:t>
      </w:r>
      <w:r>
        <w:rPr>
          <w:rFonts w:ascii="Times New Roman" w:hAnsi="Times New Roman"/>
          <w:sz w:val="28"/>
          <w:szCs w:val="28"/>
        </w:rPr>
        <w:t>_______</w:t>
      </w:r>
      <w:r w:rsidRPr="003F213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 xml:space="preserve"> вул. Незалежності,82                                       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Прилуцький міський голова                           Голова ___________ районної ради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_______________О.М. ПОПЕНКО               __________________________</w:t>
      </w:r>
    </w:p>
    <w:p w:rsidR="0009791C" w:rsidRPr="009C596B" w:rsidRDefault="0009791C" w:rsidP="003F213C">
      <w:pPr>
        <w:spacing w:line="240" w:lineRule="auto"/>
        <w:jc w:val="both"/>
        <w:rPr>
          <w:rFonts w:ascii="Times New Roman" w:hAnsi="Times New Roman"/>
        </w:rPr>
      </w:pP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3F213C">
        <w:rPr>
          <w:rFonts w:ascii="Times New Roman" w:hAnsi="Times New Roman"/>
          <w:sz w:val="28"/>
          <w:szCs w:val="28"/>
        </w:rPr>
        <w:tab/>
      </w:r>
      <w:r w:rsidRPr="009C596B">
        <w:rPr>
          <w:rFonts w:ascii="Times New Roman" w:hAnsi="Times New Roman"/>
        </w:rPr>
        <w:t>(ініціали та прізвище)</w:t>
      </w: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13C">
        <w:rPr>
          <w:rFonts w:ascii="Times New Roman" w:hAnsi="Times New Roman"/>
          <w:sz w:val="28"/>
          <w:szCs w:val="28"/>
        </w:rPr>
        <w:t>М.П.      “___”  ________</w:t>
      </w:r>
      <w:r>
        <w:rPr>
          <w:rFonts w:ascii="Times New Roman" w:hAnsi="Times New Roman"/>
          <w:sz w:val="28"/>
          <w:szCs w:val="28"/>
        </w:rPr>
        <w:t>__2018</w:t>
      </w:r>
      <w:r w:rsidRPr="003F213C">
        <w:rPr>
          <w:rFonts w:ascii="Times New Roman" w:hAnsi="Times New Roman"/>
          <w:sz w:val="28"/>
          <w:szCs w:val="28"/>
        </w:rPr>
        <w:t xml:space="preserve">р.               </w:t>
      </w:r>
      <w:r>
        <w:rPr>
          <w:rFonts w:ascii="Times New Roman" w:hAnsi="Times New Roman"/>
          <w:sz w:val="28"/>
          <w:szCs w:val="28"/>
        </w:rPr>
        <w:t xml:space="preserve">      М.П.   “___” _________2018</w:t>
      </w:r>
      <w:r w:rsidRPr="003F213C">
        <w:rPr>
          <w:rFonts w:ascii="Times New Roman" w:hAnsi="Times New Roman"/>
          <w:sz w:val="28"/>
          <w:szCs w:val="28"/>
        </w:rPr>
        <w:t>р.</w:t>
      </w:r>
    </w:p>
    <w:p w:rsidR="0009791C" w:rsidRPr="003F213C" w:rsidRDefault="0009791C" w:rsidP="003F213C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1C" w:rsidRPr="003F213C" w:rsidRDefault="0009791C" w:rsidP="003F21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791C" w:rsidRPr="003F213C" w:rsidSect="00D23095">
      <w:headerReference w:type="default" r:id="rId7"/>
      <w:footerReference w:type="even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1C" w:rsidRDefault="0009791C" w:rsidP="00D23095">
      <w:pPr>
        <w:spacing w:after="0" w:line="240" w:lineRule="auto"/>
      </w:pPr>
      <w:r>
        <w:separator/>
      </w:r>
    </w:p>
  </w:endnote>
  <w:endnote w:type="continuationSeparator" w:id="0">
    <w:p w:rsidR="0009791C" w:rsidRDefault="0009791C" w:rsidP="00D2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1C" w:rsidRDefault="0009791C">
    <w:pPr>
      <w:pStyle w:val="Standar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1C" w:rsidRDefault="00097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1C" w:rsidRDefault="0009791C" w:rsidP="00D23095">
      <w:pPr>
        <w:spacing w:after="0" w:line="240" w:lineRule="auto"/>
      </w:pPr>
      <w:r>
        <w:separator/>
      </w:r>
    </w:p>
  </w:footnote>
  <w:footnote w:type="continuationSeparator" w:id="0">
    <w:p w:rsidR="0009791C" w:rsidRDefault="0009791C" w:rsidP="00D2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1C" w:rsidRDefault="00097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7F38"/>
    <w:multiLevelType w:val="multilevel"/>
    <w:tmpl w:val="C6CC0F4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-4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464E6256"/>
    <w:multiLevelType w:val="hybridMultilevel"/>
    <w:tmpl w:val="4D16952A"/>
    <w:lvl w:ilvl="0" w:tplc="B47C9D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6B9"/>
    <w:rsid w:val="00001867"/>
    <w:rsid w:val="00001F57"/>
    <w:rsid w:val="00023206"/>
    <w:rsid w:val="00052A15"/>
    <w:rsid w:val="00092A1C"/>
    <w:rsid w:val="0009791C"/>
    <w:rsid w:val="00111DA4"/>
    <w:rsid w:val="001120CE"/>
    <w:rsid w:val="0013105D"/>
    <w:rsid w:val="001939D7"/>
    <w:rsid w:val="001951B9"/>
    <w:rsid w:val="001B2EB3"/>
    <w:rsid w:val="001E2737"/>
    <w:rsid w:val="0021410A"/>
    <w:rsid w:val="00217679"/>
    <w:rsid w:val="00294B8E"/>
    <w:rsid w:val="002A50A8"/>
    <w:rsid w:val="0032515D"/>
    <w:rsid w:val="003555C3"/>
    <w:rsid w:val="00396990"/>
    <w:rsid w:val="003C26C8"/>
    <w:rsid w:val="003F213C"/>
    <w:rsid w:val="00407491"/>
    <w:rsid w:val="004114D0"/>
    <w:rsid w:val="00431BF2"/>
    <w:rsid w:val="00432DAD"/>
    <w:rsid w:val="0046375F"/>
    <w:rsid w:val="00474070"/>
    <w:rsid w:val="004746B9"/>
    <w:rsid w:val="00496A41"/>
    <w:rsid w:val="004A05E9"/>
    <w:rsid w:val="004C4412"/>
    <w:rsid w:val="004C4704"/>
    <w:rsid w:val="0050480C"/>
    <w:rsid w:val="00505870"/>
    <w:rsid w:val="005302D6"/>
    <w:rsid w:val="005529FC"/>
    <w:rsid w:val="005B6C32"/>
    <w:rsid w:val="005D4DCA"/>
    <w:rsid w:val="006131F6"/>
    <w:rsid w:val="00614839"/>
    <w:rsid w:val="006244EF"/>
    <w:rsid w:val="00642F4B"/>
    <w:rsid w:val="00651ACD"/>
    <w:rsid w:val="00652918"/>
    <w:rsid w:val="006534D0"/>
    <w:rsid w:val="00662962"/>
    <w:rsid w:val="006B05CA"/>
    <w:rsid w:val="007075CC"/>
    <w:rsid w:val="007468CB"/>
    <w:rsid w:val="00776D24"/>
    <w:rsid w:val="00797148"/>
    <w:rsid w:val="007A3D46"/>
    <w:rsid w:val="007F76C2"/>
    <w:rsid w:val="008012EF"/>
    <w:rsid w:val="00801D3F"/>
    <w:rsid w:val="008163EA"/>
    <w:rsid w:val="0084625D"/>
    <w:rsid w:val="00852EE2"/>
    <w:rsid w:val="00895B64"/>
    <w:rsid w:val="00923C9D"/>
    <w:rsid w:val="009507AB"/>
    <w:rsid w:val="0097594B"/>
    <w:rsid w:val="0098344C"/>
    <w:rsid w:val="009A7CE2"/>
    <w:rsid w:val="009B6FB3"/>
    <w:rsid w:val="009B726B"/>
    <w:rsid w:val="009C596B"/>
    <w:rsid w:val="009D29FB"/>
    <w:rsid w:val="009F5608"/>
    <w:rsid w:val="00A42ECD"/>
    <w:rsid w:val="00A53131"/>
    <w:rsid w:val="00A56C0B"/>
    <w:rsid w:val="00A71AA5"/>
    <w:rsid w:val="00A8547D"/>
    <w:rsid w:val="00AA0BFA"/>
    <w:rsid w:val="00AC000B"/>
    <w:rsid w:val="00AD4DBF"/>
    <w:rsid w:val="00B20222"/>
    <w:rsid w:val="00B565FF"/>
    <w:rsid w:val="00B64EA1"/>
    <w:rsid w:val="00BA00A8"/>
    <w:rsid w:val="00C03BDF"/>
    <w:rsid w:val="00C120E6"/>
    <w:rsid w:val="00C23EEB"/>
    <w:rsid w:val="00C33B71"/>
    <w:rsid w:val="00CB0EC3"/>
    <w:rsid w:val="00CD7736"/>
    <w:rsid w:val="00D062D2"/>
    <w:rsid w:val="00D23095"/>
    <w:rsid w:val="00D27806"/>
    <w:rsid w:val="00D40B12"/>
    <w:rsid w:val="00D5711F"/>
    <w:rsid w:val="00DD2566"/>
    <w:rsid w:val="00DD413F"/>
    <w:rsid w:val="00DF7B48"/>
    <w:rsid w:val="00E437FF"/>
    <w:rsid w:val="00EB37FE"/>
    <w:rsid w:val="00EB4B08"/>
    <w:rsid w:val="00EC0599"/>
    <w:rsid w:val="00EC59B4"/>
    <w:rsid w:val="00ED5567"/>
    <w:rsid w:val="00EE3532"/>
    <w:rsid w:val="00EF3143"/>
    <w:rsid w:val="00F6477F"/>
    <w:rsid w:val="00F9376E"/>
    <w:rsid w:val="00FE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95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51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A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1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ACD"/>
    <w:rPr>
      <w:rFonts w:cs="Times New Roman"/>
    </w:rPr>
  </w:style>
  <w:style w:type="paragraph" w:customStyle="1" w:styleId="Standard">
    <w:name w:val="Standard"/>
    <w:uiPriority w:val="99"/>
    <w:rsid w:val="00651AC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hi-IN" w:bidi="hi-IN"/>
    </w:rPr>
  </w:style>
  <w:style w:type="paragraph" w:styleId="ListParagraph">
    <w:name w:val="List Paragraph"/>
    <w:basedOn w:val="Normal"/>
    <w:uiPriority w:val="99"/>
    <w:qFormat/>
    <w:rsid w:val="00797148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3C26C8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C26C8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26C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numbering" w:customStyle="1" w:styleId="WW8Num3">
    <w:name w:val="WW8Num3"/>
    <w:rsid w:val="00447C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9</Pages>
  <Words>1861</Words>
  <Characters>10614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52</cp:revision>
  <cp:lastPrinted>2018-08-07T09:43:00Z</cp:lastPrinted>
  <dcterms:created xsi:type="dcterms:W3CDTF">2017-07-13T10:53:00Z</dcterms:created>
  <dcterms:modified xsi:type="dcterms:W3CDTF">2018-08-07T09:50:00Z</dcterms:modified>
</cp:coreProperties>
</file>