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58D" w:rsidRPr="0037758D" w:rsidRDefault="0037758D" w:rsidP="0037758D">
      <w:pPr>
        <w:keepNext/>
        <w:tabs>
          <w:tab w:val="left" w:pos="708"/>
        </w:tabs>
        <w:spacing w:after="0" w:line="240" w:lineRule="auto"/>
        <w:ind w:firstLine="696"/>
        <w:outlineLvl w:val="0"/>
        <w:rPr>
          <w:rFonts w:ascii="Cambria" w:eastAsia="Times New Roman" w:hAnsi="Cambria" w:cs="Times New Roman"/>
          <w:kern w:val="32"/>
          <w:sz w:val="28"/>
          <w:szCs w:val="28"/>
          <w:lang w:val="x-none" w:eastAsia="x-none"/>
        </w:rPr>
      </w:pPr>
      <w:r>
        <w:rPr>
          <w:rFonts w:ascii="Cambria" w:eastAsia="Times New Roman" w:hAnsi="Cambria" w:cs="Times New Roman"/>
          <w:kern w:val="32"/>
          <w:sz w:val="28"/>
          <w:szCs w:val="28"/>
          <w:lang w:val="x-none" w:eastAsia="x-none"/>
        </w:rPr>
        <w:tab/>
      </w:r>
      <w:r>
        <w:rPr>
          <w:rFonts w:ascii="Cambria" w:eastAsia="Times New Roman" w:hAnsi="Cambria" w:cs="Times New Roman"/>
          <w:kern w:val="32"/>
          <w:sz w:val="28"/>
          <w:szCs w:val="28"/>
          <w:lang w:val="x-none" w:eastAsia="x-none"/>
        </w:rPr>
        <w:tab/>
      </w:r>
      <w:r>
        <w:rPr>
          <w:rFonts w:ascii="Cambria" w:eastAsia="Times New Roman" w:hAnsi="Cambria" w:cs="Times New Roman"/>
          <w:kern w:val="32"/>
          <w:sz w:val="28"/>
          <w:szCs w:val="28"/>
          <w:lang w:val="x-none" w:eastAsia="x-none"/>
        </w:rPr>
        <w:tab/>
      </w:r>
      <w:r>
        <w:rPr>
          <w:rFonts w:ascii="Cambria" w:eastAsia="Times New Roman" w:hAnsi="Cambria" w:cs="Times New Roman"/>
          <w:kern w:val="32"/>
          <w:sz w:val="28"/>
          <w:szCs w:val="28"/>
          <w:lang w:val="x-none" w:eastAsia="x-none"/>
        </w:rPr>
        <w:tab/>
      </w:r>
      <w:r>
        <w:rPr>
          <w:rFonts w:ascii="Cambria" w:eastAsia="Times New Roman" w:hAnsi="Cambria" w:cs="Times New Roman"/>
          <w:kern w:val="32"/>
          <w:sz w:val="28"/>
          <w:szCs w:val="28"/>
          <w:lang w:val="x-none" w:eastAsia="x-none"/>
        </w:rPr>
        <w:tab/>
      </w:r>
      <w:r>
        <w:rPr>
          <w:rFonts w:ascii="Cambria" w:eastAsia="Times New Roman" w:hAnsi="Cambria" w:cs="Times New Roman"/>
          <w:kern w:val="32"/>
          <w:sz w:val="28"/>
          <w:szCs w:val="28"/>
          <w:lang w:val="x-none" w:eastAsia="x-none"/>
        </w:rPr>
        <w:tab/>
      </w:r>
      <w:r>
        <w:rPr>
          <w:rFonts w:ascii="Cambria" w:eastAsia="Times New Roman" w:hAnsi="Cambria" w:cs="Times New Roman"/>
          <w:kern w:val="32"/>
          <w:sz w:val="28"/>
          <w:szCs w:val="28"/>
          <w:lang w:val="x-none" w:eastAsia="x-none"/>
        </w:rPr>
        <w:tab/>
      </w:r>
      <w:r>
        <w:rPr>
          <w:rFonts w:ascii="Cambria" w:eastAsia="Times New Roman" w:hAnsi="Cambria" w:cs="Times New Roman"/>
          <w:kern w:val="32"/>
          <w:sz w:val="28"/>
          <w:szCs w:val="28"/>
          <w:lang w:val="x-none" w:eastAsia="x-none"/>
        </w:rPr>
        <w:tab/>
      </w:r>
      <w:r w:rsidRPr="0037758D">
        <w:rPr>
          <w:rFonts w:ascii="Cambria" w:eastAsia="Times New Roman" w:hAnsi="Cambria" w:cs="Times New Roman"/>
          <w:kern w:val="32"/>
          <w:sz w:val="28"/>
          <w:szCs w:val="28"/>
          <w:lang w:val="x-none" w:eastAsia="x-none"/>
        </w:rPr>
        <w:t>ЗАТВЕРДЖЕНО</w:t>
      </w:r>
    </w:p>
    <w:p w:rsidR="0037758D" w:rsidRPr="0037758D" w:rsidRDefault="0037758D" w:rsidP="0037758D">
      <w:pPr>
        <w:spacing w:after="0" w:line="240" w:lineRule="auto"/>
        <w:jc w:val="both"/>
        <w:rPr>
          <w:rFonts w:ascii="Times New Roman" w:eastAsia="SimSun" w:hAnsi="Times New Roman" w:cs="Times New Roman"/>
          <w:sz w:val="28"/>
          <w:szCs w:val="28"/>
          <w:lang w:val="ru-RU" w:eastAsia="ru-RU"/>
        </w:rPr>
      </w:pP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eastAsia="ru-RU"/>
        </w:rPr>
        <w:tab/>
        <w:t>Рішення міської</w:t>
      </w:r>
      <w:r w:rsidRPr="0037758D">
        <w:rPr>
          <w:rFonts w:ascii="Times New Roman" w:eastAsia="SimSun" w:hAnsi="Times New Roman" w:cs="Times New Roman"/>
          <w:sz w:val="28"/>
          <w:szCs w:val="28"/>
          <w:lang w:val="ru-RU" w:eastAsia="ru-RU"/>
        </w:rPr>
        <w:t xml:space="preserve"> ради</w:t>
      </w:r>
    </w:p>
    <w:p w:rsidR="0037758D" w:rsidRPr="0037758D" w:rsidRDefault="0037758D" w:rsidP="0037758D">
      <w:pPr>
        <w:spacing w:after="0" w:line="240" w:lineRule="auto"/>
        <w:jc w:val="both"/>
        <w:rPr>
          <w:rFonts w:ascii="Times New Roman" w:eastAsia="SimSun" w:hAnsi="Times New Roman" w:cs="Times New Roman"/>
          <w:sz w:val="28"/>
          <w:szCs w:val="28"/>
          <w:lang w:val="ru-RU" w:eastAsia="ru-RU"/>
        </w:rPr>
      </w:pP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proofErr w:type="gramStart"/>
      <w:r w:rsidRPr="0037758D">
        <w:rPr>
          <w:rFonts w:ascii="Times New Roman" w:eastAsia="SimSun" w:hAnsi="Times New Roman" w:cs="Times New Roman"/>
          <w:sz w:val="28"/>
          <w:szCs w:val="28"/>
          <w:lang w:val="ru-RU" w:eastAsia="ru-RU"/>
        </w:rPr>
        <w:t>(</w:t>
      </w:r>
      <w:r w:rsidRPr="0037758D">
        <w:rPr>
          <w:rFonts w:ascii="Times New Roman" w:eastAsia="SimSun" w:hAnsi="Times New Roman" w:cs="Times New Roman"/>
          <w:sz w:val="28"/>
          <w:szCs w:val="28"/>
          <w:lang w:eastAsia="ru-RU"/>
        </w:rPr>
        <w:t xml:space="preserve"> </w:t>
      </w:r>
      <w:r w:rsidR="00255C30">
        <w:rPr>
          <w:rFonts w:ascii="Times New Roman" w:eastAsia="SimSun" w:hAnsi="Times New Roman" w:cs="Times New Roman"/>
          <w:sz w:val="28"/>
          <w:szCs w:val="28"/>
          <w:lang w:eastAsia="ru-RU"/>
        </w:rPr>
        <w:t>_</w:t>
      </w:r>
      <w:proofErr w:type="gramEnd"/>
      <w:r w:rsidR="00255C30">
        <w:rPr>
          <w:rFonts w:ascii="Times New Roman" w:eastAsia="SimSun" w:hAnsi="Times New Roman" w:cs="Times New Roman"/>
          <w:sz w:val="28"/>
          <w:szCs w:val="28"/>
          <w:lang w:eastAsia="ru-RU"/>
        </w:rPr>
        <w:t>___</w:t>
      </w:r>
      <w:r w:rsidRPr="0037758D">
        <w:rPr>
          <w:rFonts w:ascii="Times New Roman" w:eastAsia="SimSun" w:hAnsi="Times New Roman" w:cs="Times New Roman"/>
          <w:sz w:val="28"/>
          <w:szCs w:val="28"/>
          <w:lang w:eastAsia="ru-RU"/>
        </w:rPr>
        <w:t xml:space="preserve"> сесія </w:t>
      </w:r>
      <w:r w:rsidR="00255C30">
        <w:rPr>
          <w:rFonts w:ascii="Times New Roman" w:eastAsia="SimSun" w:hAnsi="Times New Roman" w:cs="Times New Roman"/>
          <w:sz w:val="28"/>
          <w:szCs w:val="28"/>
          <w:lang w:eastAsia="ru-RU"/>
        </w:rPr>
        <w:t>_____</w:t>
      </w:r>
      <w:r w:rsidRPr="0037758D">
        <w:rPr>
          <w:rFonts w:ascii="Times New Roman" w:eastAsia="SimSun" w:hAnsi="Times New Roman" w:cs="Times New Roman"/>
          <w:sz w:val="28"/>
          <w:szCs w:val="28"/>
          <w:lang w:eastAsia="ru-RU"/>
        </w:rPr>
        <w:t>скликання</w:t>
      </w:r>
      <w:r w:rsidRPr="0037758D">
        <w:rPr>
          <w:rFonts w:ascii="Times New Roman" w:eastAsia="SimSun" w:hAnsi="Times New Roman" w:cs="Times New Roman"/>
          <w:sz w:val="28"/>
          <w:szCs w:val="28"/>
          <w:lang w:val="ru-RU" w:eastAsia="ru-RU"/>
        </w:rPr>
        <w:t>)</w:t>
      </w:r>
    </w:p>
    <w:p w:rsidR="0037758D" w:rsidRPr="0037758D" w:rsidRDefault="0037758D" w:rsidP="0037758D">
      <w:pPr>
        <w:spacing w:after="0" w:line="240" w:lineRule="auto"/>
        <w:jc w:val="both"/>
        <w:rPr>
          <w:rFonts w:ascii="Times New Roman" w:eastAsia="SimSun" w:hAnsi="Times New Roman" w:cs="Times New Roman"/>
          <w:sz w:val="28"/>
          <w:szCs w:val="28"/>
          <w:lang w:eastAsia="ru-RU"/>
        </w:rPr>
      </w:pP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00255C30">
        <w:rPr>
          <w:rFonts w:ascii="Times New Roman" w:eastAsia="SimSun" w:hAnsi="Times New Roman" w:cs="Times New Roman"/>
          <w:sz w:val="28"/>
          <w:szCs w:val="28"/>
          <w:lang w:eastAsia="ru-RU"/>
        </w:rPr>
        <w:t>___________</w:t>
      </w:r>
      <w:r w:rsidRPr="0037758D">
        <w:rPr>
          <w:rFonts w:ascii="Times New Roman" w:eastAsia="SimSun" w:hAnsi="Times New Roman" w:cs="Times New Roman"/>
          <w:sz w:val="28"/>
          <w:szCs w:val="28"/>
          <w:u w:val="single"/>
          <w:lang w:eastAsia="ru-RU"/>
        </w:rPr>
        <w:t xml:space="preserve"> </w:t>
      </w:r>
      <w:r w:rsidRPr="0037758D">
        <w:rPr>
          <w:rFonts w:ascii="Times New Roman" w:eastAsia="SimSun" w:hAnsi="Times New Roman" w:cs="Times New Roman"/>
          <w:sz w:val="28"/>
          <w:szCs w:val="28"/>
          <w:lang w:val="ru-RU" w:eastAsia="ru-RU"/>
        </w:rPr>
        <w:t>201</w:t>
      </w:r>
      <w:r>
        <w:rPr>
          <w:rFonts w:ascii="Times New Roman" w:eastAsia="SimSun" w:hAnsi="Times New Roman" w:cs="Times New Roman"/>
          <w:sz w:val="28"/>
          <w:szCs w:val="28"/>
          <w:lang w:eastAsia="ru-RU"/>
        </w:rPr>
        <w:t>9</w:t>
      </w:r>
      <w:r w:rsidRPr="0037758D">
        <w:rPr>
          <w:rFonts w:ascii="Times New Roman" w:eastAsia="SimSun" w:hAnsi="Times New Roman" w:cs="Times New Roman"/>
          <w:sz w:val="28"/>
          <w:szCs w:val="28"/>
          <w:lang w:val="ru-RU" w:eastAsia="ru-RU"/>
        </w:rPr>
        <w:t xml:space="preserve"> року №</w:t>
      </w:r>
      <w:r w:rsidR="00255C30">
        <w:rPr>
          <w:rFonts w:ascii="Times New Roman" w:eastAsia="SimSun" w:hAnsi="Times New Roman" w:cs="Times New Roman"/>
          <w:sz w:val="28"/>
          <w:szCs w:val="28"/>
          <w:lang w:eastAsia="ru-RU"/>
        </w:rPr>
        <w:t>____</w:t>
      </w:r>
    </w:p>
    <w:p w:rsidR="0037758D" w:rsidRPr="0037758D" w:rsidRDefault="0037758D" w:rsidP="0037758D">
      <w:pPr>
        <w:spacing w:after="0" w:line="240" w:lineRule="auto"/>
        <w:jc w:val="both"/>
        <w:rPr>
          <w:rFonts w:ascii="Times New Roman" w:eastAsia="SimSun" w:hAnsi="Times New Roman" w:cs="Times New Roman"/>
          <w:sz w:val="28"/>
          <w:szCs w:val="28"/>
          <w:lang w:val="ru-RU" w:eastAsia="ru-RU"/>
        </w:rPr>
      </w:pP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t>Секрет</w:t>
      </w:r>
      <w:r w:rsidRPr="0037758D">
        <w:rPr>
          <w:rFonts w:ascii="Times New Roman" w:eastAsia="SimSun" w:hAnsi="Times New Roman" w:cs="Times New Roman"/>
          <w:sz w:val="28"/>
          <w:szCs w:val="28"/>
          <w:lang w:eastAsia="ru-RU"/>
        </w:rPr>
        <w:t>а</w:t>
      </w:r>
      <w:r w:rsidRPr="0037758D">
        <w:rPr>
          <w:rFonts w:ascii="Times New Roman" w:eastAsia="SimSun" w:hAnsi="Times New Roman" w:cs="Times New Roman"/>
          <w:sz w:val="28"/>
          <w:szCs w:val="28"/>
          <w:lang w:val="ru-RU" w:eastAsia="ru-RU"/>
        </w:rPr>
        <w:t>р</w:t>
      </w:r>
      <w:r w:rsidRPr="0037758D">
        <w:rPr>
          <w:rFonts w:ascii="Times New Roman" w:eastAsia="SimSun" w:hAnsi="Times New Roman" w:cs="Times New Roman"/>
          <w:sz w:val="28"/>
          <w:szCs w:val="28"/>
          <w:lang w:eastAsia="ru-RU"/>
        </w:rPr>
        <w:t xml:space="preserve"> міської</w:t>
      </w:r>
      <w:r w:rsidRPr="0037758D">
        <w:rPr>
          <w:rFonts w:ascii="Times New Roman" w:eastAsia="SimSun" w:hAnsi="Times New Roman" w:cs="Times New Roman"/>
          <w:sz w:val="28"/>
          <w:szCs w:val="28"/>
          <w:lang w:val="ru-RU" w:eastAsia="ru-RU"/>
        </w:rPr>
        <w:t xml:space="preserve"> ради</w:t>
      </w:r>
    </w:p>
    <w:p w:rsidR="0037758D" w:rsidRPr="0037758D" w:rsidRDefault="0037758D" w:rsidP="0037758D">
      <w:pPr>
        <w:spacing w:after="0" w:line="240" w:lineRule="auto"/>
        <w:jc w:val="both"/>
        <w:rPr>
          <w:rFonts w:ascii="Times New Roman" w:eastAsia="SimSun" w:hAnsi="Times New Roman" w:cs="Times New Roman"/>
          <w:sz w:val="28"/>
          <w:szCs w:val="28"/>
          <w:lang w:val="ru-RU" w:eastAsia="ru-RU"/>
        </w:rPr>
      </w:pP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r>
      <w:r w:rsidRPr="0037758D">
        <w:rPr>
          <w:rFonts w:ascii="Times New Roman" w:eastAsia="SimSun" w:hAnsi="Times New Roman" w:cs="Times New Roman"/>
          <w:sz w:val="28"/>
          <w:szCs w:val="28"/>
          <w:lang w:val="ru-RU" w:eastAsia="ru-RU"/>
        </w:rPr>
        <w:tab/>
        <w:t>__________А.В.ШАМРАЙ</w:t>
      </w:r>
    </w:p>
    <w:p w:rsidR="00405D37" w:rsidRPr="0037758D" w:rsidRDefault="00405D37" w:rsidP="00EB1873">
      <w:pPr>
        <w:spacing w:after="120" w:line="385" w:lineRule="auto"/>
        <w:ind w:right="9586"/>
        <w:rPr>
          <w:rFonts w:ascii="Calibri" w:eastAsia="Calibri" w:hAnsi="Calibri" w:cs="Calibri"/>
          <w:color w:val="000000"/>
          <w:sz w:val="52"/>
          <w:lang w:val="ru-RU" w:eastAsia="uk-UA"/>
        </w:rPr>
      </w:pPr>
    </w:p>
    <w:p w:rsidR="00405D37" w:rsidRPr="0045306E" w:rsidRDefault="00405D37" w:rsidP="00EB1873">
      <w:pPr>
        <w:spacing w:after="120" w:line="385" w:lineRule="auto"/>
        <w:ind w:right="9586"/>
        <w:rPr>
          <w:rFonts w:ascii="Times New Roman" w:eastAsia="Calibri" w:hAnsi="Times New Roman" w:cs="Times New Roman"/>
          <w:color w:val="000000"/>
          <w:sz w:val="52"/>
          <w:lang w:eastAsia="uk-UA"/>
        </w:rPr>
      </w:pPr>
    </w:p>
    <w:p w:rsidR="00EB1873" w:rsidRPr="0045306E" w:rsidRDefault="00EB1873" w:rsidP="00EB1873">
      <w:pPr>
        <w:spacing w:after="120" w:line="385" w:lineRule="auto"/>
        <w:ind w:right="9586"/>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   </w:t>
      </w:r>
    </w:p>
    <w:p w:rsidR="00EB1873" w:rsidRPr="00E4228F" w:rsidRDefault="00EB1873" w:rsidP="008874FD">
      <w:pPr>
        <w:ind w:left="10" w:right="2" w:hanging="10"/>
        <w:jc w:val="center"/>
        <w:rPr>
          <w:rFonts w:ascii="Times New Roman" w:eastAsia="Calibri" w:hAnsi="Times New Roman" w:cs="Times New Roman"/>
          <w:color w:val="000000"/>
          <w:sz w:val="40"/>
          <w:szCs w:val="40"/>
          <w:lang w:eastAsia="uk-UA"/>
        </w:rPr>
      </w:pPr>
      <w:r w:rsidRPr="00E4228F">
        <w:rPr>
          <w:rFonts w:ascii="Times New Roman" w:eastAsia="Gill Sans MT" w:hAnsi="Times New Roman" w:cs="Times New Roman"/>
          <w:b/>
          <w:color w:val="000000"/>
          <w:sz w:val="40"/>
          <w:szCs w:val="40"/>
          <w:lang w:eastAsia="uk-UA"/>
        </w:rPr>
        <w:t>С Т А Т У Т</w:t>
      </w:r>
    </w:p>
    <w:p w:rsidR="00EB1873" w:rsidRPr="0045306E" w:rsidRDefault="00EB1873" w:rsidP="008874FD">
      <w:pPr>
        <w:ind w:right="110"/>
        <w:jc w:val="center"/>
        <w:rPr>
          <w:rFonts w:ascii="Times New Roman" w:eastAsia="Calibri" w:hAnsi="Times New Roman" w:cs="Times New Roman"/>
          <w:color w:val="000000"/>
          <w:sz w:val="24"/>
          <w:lang w:eastAsia="uk-UA"/>
        </w:rPr>
      </w:pPr>
    </w:p>
    <w:p w:rsidR="00EB1873" w:rsidRPr="0045306E" w:rsidRDefault="00EB1873" w:rsidP="008874FD">
      <w:pPr>
        <w:spacing w:after="0"/>
        <w:ind w:left="10" w:right="2" w:hanging="10"/>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34"/>
          <w:lang w:eastAsia="uk-UA"/>
        </w:rPr>
        <w:t>КОМУНАЛЬНОГО НЕКОМЕРЦІЙНОГО</w:t>
      </w:r>
    </w:p>
    <w:p w:rsidR="00EB1873" w:rsidRPr="0045306E" w:rsidRDefault="00EB1873" w:rsidP="008874FD">
      <w:pPr>
        <w:ind w:left="10" w:right="3" w:hanging="10"/>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34"/>
          <w:lang w:eastAsia="uk-UA"/>
        </w:rPr>
        <w:t>ПІДПРИЄМСТВА</w:t>
      </w:r>
    </w:p>
    <w:p w:rsidR="00EB1873" w:rsidRPr="0045306E" w:rsidRDefault="008874FD" w:rsidP="008874FD">
      <w:pPr>
        <w:spacing w:after="40"/>
        <w:ind w:left="63"/>
        <w:jc w:val="center"/>
        <w:rPr>
          <w:rFonts w:ascii="Times New Roman" w:eastAsia="Calibri" w:hAnsi="Times New Roman" w:cs="Times New Roman"/>
          <w:color w:val="000000"/>
          <w:sz w:val="24"/>
          <w:lang w:eastAsia="uk-UA"/>
        </w:rPr>
      </w:pPr>
      <w:r>
        <w:rPr>
          <w:rFonts w:ascii="Times New Roman" w:eastAsia="Gill Sans MT" w:hAnsi="Times New Roman" w:cs="Times New Roman"/>
          <w:b/>
          <w:color w:val="000000"/>
          <w:sz w:val="34"/>
          <w:lang w:eastAsia="uk-UA"/>
        </w:rPr>
        <w:t>«ПРИЛУЦЬКА ЦЕНТРАЛЬНА МІСЬКА ЛІКАРНЯ</w:t>
      </w:r>
      <w:r w:rsidR="00EB1873" w:rsidRPr="0045306E">
        <w:rPr>
          <w:rFonts w:ascii="Times New Roman" w:eastAsia="Gill Sans MT" w:hAnsi="Times New Roman" w:cs="Times New Roman"/>
          <w:b/>
          <w:color w:val="000000"/>
          <w:sz w:val="34"/>
          <w:lang w:eastAsia="uk-UA"/>
        </w:rPr>
        <w:t>»</w:t>
      </w:r>
    </w:p>
    <w:p w:rsidR="00EB1873" w:rsidRPr="0045306E" w:rsidRDefault="00EB1873" w:rsidP="00EB1873">
      <w:pPr>
        <w:spacing w:after="0" w:line="385" w:lineRule="auto"/>
        <w:ind w:right="9586"/>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         </w:t>
      </w:r>
    </w:p>
    <w:p w:rsidR="00EB1873" w:rsidRPr="0045306E" w:rsidRDefault="00EB1873" w:rsidP="00EB1873">
      <w:pPr>
        <w:spacing w:after="154"/>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  </w:t>
      </w:r>
    </w:p>
    <w:p w:rsidR="00EB1873" w:rsidRPr="0045306E" w:rsidRDefault="00EB1873" w:rsidP="00EB1873">
      <w:pPr>
        <w:spacing w:after="0" w:line="385" w:lineRule="auto"/>
        <w:ind w:right="9586"/>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   </w:t>
      </w:r>
    </w:p>
    <w:p w:rsidR="00EB1873" w:rsidRPr="0045306E" w:rsidRDefault="005F591B" w:rsidP="00EB1873">
      <w:pPr>
        <w:spacing w:after="84" w:line="265" w:lineRule="auto"/>
        <w:ind w:left="909" w:right="901" w:hanging="10"/>
        <w:jc w:val="center"/>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201</w:t>
      </w:r>
      <w:r w:rsidRPr="005F591B">
        <w:rPr>
          <w:rFonts w:ascii="Times New Roman" w:eastAsia="Calibri" w:hAnsi="Times New Roman" w:cs="Times New Roman"/>
          <w:color w:val="000000"/>
          <w:sz w:val="24"/>
          <w:lang w:val="ru-RU" w:eastAsia="uk-UA"/>
        </w:rPr>
        <w:t>9</w:t>
      </w:r>
      <w:r w:rsidR="00EB1873" w:rsidRPr="0045306E">
        <w:rPr>
          <w:rFonts w:ascii="Times New Roman" w:eastAsia="Calibri" w:hAnsi="Times New Roman" w:cs="Times New Roman"/>
          <w:color w:val="000000"/>
          <w:sz w:val="24"/>
          <w:lang w:eastAsia="uk-UA"/>
        </w:rPr>
        <w:t xml:space="preserve"> рік</w:t>
      </w: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EB1873">
      <w:pPr>
        <w:spacing w:after="84" w:line="265" w:lineRule="auto"/>
        <w:ind w:left="909" w:right="901" w:hanging="10"/>
        <w:jc w:val="center"/>
        <w:rPr>
          <w:rFonts w:ascii="Times New Roman" w:eastAsia="Calibri" w:hAnsi="Times New Roman" w:cs="Times New Roman"/>
          <w:color w:val="000000"/>
          <w:sz w:val="24"/>
          <w:lang w:eastAsia="uk-UA"/>
        </w:rPr>
      </w:pPr>
    </w:p>
    <w:p w:rsidR="00405D37" w:rsidRPr="0045306E" w:rsidRDefault="00405D37" w:rsidP="0037758D">
      <w:pPr>
        <w:spacing w:after="84" w:line="265" w:lineRule="auto"/>
        <w:ind w:right="901"/>
        <w:rPr>
          <w:rFonts w:ascii="Times New Roman" w:eastAsia="Calibri" w:hAnsi="Times New Roman" w:cs="Times New Roman"/>
          <w:color w:val="000000"/>
          <w:sz w:val="24"/>
          <w:lang w:eastAsia="uk-UA"/>
        </w:rPr>
      </w:pPr>
    </w:p>
    <w:p w:rsidR="00EB1873" w:rsidRPr="0045306E" w:rsidRDefault="00EB1873" w:rsidP="00EB1873">
      <w:pPr>
        <w:spacing w:after="167"/>
        <w:ind w:left="10" w:right="2" w:hanging="10"/>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24"/>
          <w:lang w:eastAsia="uk-UA"/>
        </w:rPr>
        <w:lastRenderedPageBreak/>
        <w:t>РОЗДІЛ І</w:t>
      </w:r>
    </w:p>
    <w:p w:rsidR="00EB1873" w:rsidRPr="0045306E" w:rsidRDefault="00EB1873" w:rsidP="00EB1873">
      <w:pPr>
        <w:spacing w:after="167"/>
        <w:ind w:left="10" w:right="2" w:hanging="10"/>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24"/>
          <w:lang w:eastAsia="uk-UA"/>
        </w:rPr>
        <w:t>ЗАГАЛЬНІ ПОЛОЖЕННЯ</w:t>
      </w:r>
    </w:p>
    <w:p w:rsidR="00EB1873" w:rsidRPr="0045306E" w:rsidRDefault="00EB1873" w:rsidP="005F591B">
      <w:pPr>
        <w:numPr>
          <w:ilvl w:val="1"/>
          <w:numId w:val="1"/>
        </w:numPr>
        <w:spacing w:after="164" w:line="249" w:lineRule="auto"/>
        <w:ind w:left="0" w:firstLine="72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КОМУНАЛЬНЕ НЕКОМЕРЦІЙНЕ ПІДПРИЄМСТВО </w:t>
      </w:r>
      <w:r w:rsidR="00255C30">
        <w:rPr>
          <w:rFonts w:ascii="Times New Roman" w:eastAsia="Calibri" w:hAnsi="Times New Roman" w:cs="Times New Roman"/>
          <w:color w:val="000000"/>
          <w:sz w:val="24"/>
          <w:lang w:eastAsia="uk-UA"/>
        </w:rPr>
        <w:t>«ПРИЛУЦЬКА ЦЕНТРАЛЬНА МІ</w:t>
      </w:r>
      <w:r w:rsidR="005F591B">
        <w:rPr>
          <w:rFonts w:ascii="Times New Roman" w:eastAsia="Calibri" w:hAnsi="Times New Roman" w:cs="Times New Roman"/>
          <w:color w:val="000000"/>
          <w:sz w:val="24"/>
          <w:lang w:eastAsia="uk-UA"/>
        </w:rPr>
        <w:t>СЬКА ЛІ</w:t>
      </w:r>
      <w:r w:rsidR="00405D37" w:rsidRPr="0045306E">
        <w:rPr>
          <w:rFonts w:ascii="Times New Roman" w:eastAsia="Calibri" w:hAnsi="Times New Roman" w:cs="Times New Roman"/>
          <w:color w:val="000000"/>
          <w:sz w:val="24"/>
          <w:lang w:eastAsia="uk-UA"/>
        </w:rPr>
        <w:t>КАРНЯ»</w:t>
      </w:r>
      <w:r w:rsidRPr="0045306E">
        <w:rPr>
          <w:rFonts w:ascii="Times New Roman" w:eastAsia="Calibri" w:hAnsi="Times New Roman" w:cs="Times New Roman"/>
          <w:color w:val="000000"/>
          <w:sz w:val="24"/>
          <w:lang w:eastAsia="uk-UA"/>
        </w:rPr>
        <w:t xml:space="preserve"> (надал</w:t>
      </w:r>
      <w:r w:rsidR="005F591B">
        <w:rPr>
          <w:rFonts w:ascii="Times New Roman" w:eastAsia="Calibri" w:hAnsi="Times New Roman" w:cs="Times New Roman"/>
          <w:color w:val="000000"/>
          <w:sz w:val="24"/>
          <w:lang w:eastAsia="uk-UA"/>
        </w:rPr>
        <w:t xml:space="preserve">і – Підприємство) є лікарняним </w:t>
      </w:r>
      <w:r w:rsidRPr="0045306E">
        <w:rPr>
          <w:rFonts w:ascii="Times New Roman" w:eastAsia="Calibri" w:hAnsi="Times New Roman" w:cs="Times New Roman"/>
          <w:color w:val="000000"/>
          <w:sz w:val="24"/>
          <w:lang w:eastAsia="uk-UA"/>
        </w:rPr>
        <w:t xml:space="preserve">закладом охорони здоров’я – комунальним унітарним некомерційним підприємством, що надає послуги вторинної медичної допомоги будь-яким особам в порядку та на умовах, встановлених законодавством України та цим Статутом. </w:t>
      </w:r>
    </w:p>
    <w:p w:rsidR="00EB1873" w:rsidRPr="0045306E" w:rsidRDefault="00EB1873" w:rsidP="005F591B">
      <w:pPr>
        <w:numPr>
          <w:ilvl w:val="1"/>
          <w:numId w:val="1"/>
        </w:numPr>
        <w:spacing w:after="164" w:line="249" w:lineRule="auto"/>
        <w:ind w:left="0" w:firstLine="72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Підприємство створене за рішенням </w:t>
      </w:r>
      <w:r w:rsidR="00405D37" w:rsidRPr="0045306E">
        <w:rPr>
          <w:rFonts w:ascii="Times New Roman" w:eastAsia="Calibri" w:hAnsi="Times New Roman" w:cs="Times New Roman"/>
          <w:color w:val="000000"/>
          <w:sz w:val="24"/>
          <w:lang w:eastAsia="uk-UA"/>
        </w:rPr>
        <w:t>Прилуцької міської ради</w:t>
      </w:r>
      <w:r w:rsidRPr="0045306E">
        <w:rPr>
          <w:rFonts w:ascii="Times New Roman" w:eastAsia="Calibri" w:hAnsi="Times New Roman" w:cs="Times New Roman"/>
          <w:color w:val="000000"/>
          <w:sz w:val="24"/>
          <w:lang w:eastAsia="uk-UA"/>
        </w:rPr>
        <w:t xml:space="preserve"> (надалі – Засновник) від «___» _________року №__ (__ сесія ___ скликання) відповідно до Закону України «Про місцеве самоврядування в Україні» шляхом перетворення Комунального</w:t>
      </w:r>
      <w:r w:rsidR="00405D37" w:rsidRPr="0045306E">
        <w:rPr>
          <w:rFonts w:ascii="Times New Roman" w:eastAsia="Calibri" w:hAnsi="Times New Roman" w:cs="Times New Roman"/>
          <w:color w:val="000000"/>
          <w:sz w:val="24"/>
          <w:lang w:eastAsia="uk-UA"/>
        </w:rPr>
        <w:t xml:space="preserve"> лікувально-профілактичного </w:t>
      </w:r>
      <w:r w:rsidRPr="0045306E">
        <w:rPr>
          <w:rFonts w:ascii="Times New Roman" w:eastAsia="Calibri" w:hAnsi="Times New Roman" w:cs="Times New Roman"/>
          <w:color w:val="000000"/>
          <w:sz w:val="24"/>
          <w:lang w:eastAsia="uk-UA"/>
        </w:rPr>
        <w:t xml:space="preserve">закладу </w:t>
      </w:r>
      <w:r w:rsidR="00405D37" w:rsidRPr="0045306E">
        <w:rPr>
          <w:rFonts w:ascii="Times New Roman" w:eastAsia="Calibri" w:hAnsi="Times New Roman" w:cs="Times New Roman"/>
          <w:color w:val="000000"/>
          <w:sz w:val="24"/>
          <w:lang w:eastAsia="uk-UA"/>
        </w:rPr>
        <w:t>«Прилуцька центральна міська лікарня»</w:t>
      </w:r>
      <w:r w:rsidRPr="0045306E">
        <w:rPr>
          <w:rFonts w:ascii="Times New Roman" w:eastAsia="Calibri" w:hAnsi="Times New Roman" w:cs="Times New Roman"/>
          <w:color w:val="000000"/>
          <w:sz w:val="24"/>
          <w:lang w:eastAsia="uk-UA"/>
        </w:rPr>
        <w:t xml:space="preserve"> у комунальне некомерційне підприємство</w:t>
      </w:r>
      <w:r w:rsidR="00405D37" w:rsidRPr="0045306E">
        <w:rPr>
          <w:rFonts w:ascii="Times New Roman" w:eastAsia="Calibri" w:hAnsi="Times New Roman" w:cs="Times New Roman"/>
          <w:color w:val="000000"/>
          <w:sz w:val="24"/>
          <w:lang w:eastAsia="uk-UA"/>
        </w:rPr>
        <w:t xml:space="preserve"> «Прилуцька центральна міська лікарня»</w:t>
      </w:r>
      <w:r w:rsidRPr="0045306E">
        <w:rPr>
          <w:rFonts w:ascii="Times New Roman" w:eastAsia="Calibri" w:hAnsi="Times New Roman" w:cs="Times New Roman"/>
          <w:color w:val="000000"/>
          <w:sz w:val="24"/>
          <w:lang w:eastAsia="uk-UA"/>
        </w:rPr>
        <w:t xml:space="preserve">. Майно </w:t>
      </w:r>
      <w:proofErr w:type="spellStart"/>
      <w:r w:rsidRPr="0045306E">
        <w:rPr>
          <w:rFonts w:ascii="Times New Roman" w:eastAsia="Calibri" w:hAnsi="Times New Roman" w:cs="Times New Roman"/>
          <w:color w:val="000000"/>
          <w:sz w:val="24"/>
          <w:lang w:eastAsia="uk-UA"/>
        </w:rPr>
        <w:t>пiдприємства</w:t>
      </w:r>
      <w:proofErr w:type="spellEnd"/>
      <w:r w:rsidRPr="0045306E">
        <w:rPr>
          <w:rFonts w:ascii="Times New Roman" w:eastAsia="Calibri" w:hAnsi="Times New Roman" w:cs="Times New Roman"/>
          <w:color w:val="000000"/>
          <w:sz w:val="24"/>
          <w:lang w:eastAsia="uk-UA"/>
        </w:rPr>
        <w:t xml:space="preserve"> є </w:t>
      </w:r>
      <w:proofErr w:type="spellStart"/>
      <w:r w:rsidRPr="0045306E">
        <w:rPr>
          <w:rFonts w:ascii="Times New Roman" w:eastAsia="Calibri" w:hAnsi="Times New Roman" w:cs="Times New Roman"/>
          <w:color w:val="000000"/>
          <w:sz w:val="24"/>
          <w:lang w:eastAsia="uk-UA"/>
        </w:rPr>
        <w:t>власнiстю</w:t>
      </w:r>
      <w:proofErr w:type="spellEnd"/>
      <w:r w:rsidRPr="0045306E">
        <w:rPr>
          <w:rFonts w:ascii="Times New Roman" w:eastAsia="Calibri" w:hAnsi="Times New Roman" w:cs="Times New Roman"/>
          <w:color w:val="000000"/>
          <w:sz w:val="24"/>
          <w:lang w:eastAsia="uk-UA"/>
        </w:rPr>
        <w:t xml:space="preserve"> </w:t>
      </w:r>
      <w:proofErr w:type="spellStart"/>
      <w:r w:rsidRPr="0045306E">
        <w:rPr>
          <w:rFonts w:ascii="Times New Roman" w:eastAsia="Calibri" w:hAnsi="Times New Roman" w:cs="Times New Roman"/>
          <w:color w:val="000000"/>
          <w:sz w:val="24"/>
          <w:lang w:eastAsia="uk-UA"/>
        </w:rPr>
        <w:t>територiальної</w:t>
      </w:r>
      <w:proofErr w:type="spellEnd"/>
      <w:r w:rsidRPr="0045306E">
        <w:rPr>
          <w:rFonts w:ascii="Times New Roman" w:eastAsia="Calibri" w:hAnsi="Times New Roman" w:cs="Times New Roman"/>
          <w:color w:val="000000"/>
          <w:sz w:val="24"/>
          <w:lang w:eastAsia="uk-UA"/>
        </w:rPr>
        <w:t xml:space="preserve"> громади </w:t>
      </w:r>
      <w:r w:rsidR="00405D37" w:rsidRPr="0045306E">
        <w:rPr>
          <w:rFonts w:ascii="Times New Roman" w:eastAsia="Calibri" w:hAnsi="Times New Roman" w:cs="Times New Roman"/>
          <w:color w:val="000000"/>
          <w:sz w:val="24"/>
          <w:lang w:eastAsia="uk-UA"/>
        </w:rPr>
        <w:t>міста Прилуки</w:t>
      </w:r>
      <w:r w:rsidRPr="0045306E">
        <w:rPr>
          <w:rFonts w:ascii="Times New Roman" w:eastAsia="Calibri" w:hAnsi="Times New Roman" w:cs="Times New Roman"/>
          <w:color w:val="000000"/>
          <w:sz w:val="24"/>
          <w:lang w:eastAsia="uk-UA"/>
        </w:rPr>
        <w:t xml:space="preserve"> в </w:t>
      </w:r>
      <w:proofErr w:type="spellStart"/>
      <w:r w:rsidRPr="0045306E">
        <w:rPr>
          <w:rFonts w:ascii="Times New Roman" w:eastAsia="Calibri" w:hAnsi="Times New Roman" w:cs="Times New Roman"/>
          <w:color w:val="000000"/>
          <w:sz w:val="24"/>
          <w:lang w:eastAsia="uk-UA"/>
        </w:rPr>
        <w:t>особi</w:t>
      </w:r>
      <w:proofErr w:type="spellEnd"/>
      <w:r w:rsidRPr="0045306E">
        <w:rPr>
          <w:rFonts w:ascii="Times New Roman" w:eastAsia="Calibri" w:hAnsi="Times New Roman" w:cs="Times New Roman"/>
          <w:color w:val="000000"/>
          <w:sz w:val="24"/>
          <w:lang w:eastAsia="uk-UA"/>
        </w:rPr>
        <w:t xml:space="preserve"> </w:t>
      </w:r>
      <w:r w:rsidR="00405D37" w:rsidRPr="0045306E">
        <w:rPr>
          <w:rFonts w:ascii="Times New Roman" w:eastAsia="Calibri" w:hAnsi="Times New Roman" w:cs="Times New Roman"/>
          <w:color w:val="000000"/>
          <w:sz w:val="24"/>
          <w:lang w:eastAsia="uk-UA"/>
        </w:rPr>
        <w:t>Прилуцької міської</w:t>
      </w:r>
      <w:r w:rsidRPr="0045306E">
        <w:rPr>
          <w:rFonts w:ascii="Times New Roman" w:eastAsia="Calibri" w:hAnsi="Times New Roman" w:cs="Times New Roman"/>
          <w:color w:val="000000"/>
          <w:sz w:val="24"/>
          <w:lang w:eastAsia="uk-UA"/>
        </w:rPr>
        <w:t xml:space="preserve"> ради </w:t>
      </w:r>
      <w:r w:rsidR="00405D37" w:rsidRPr="0045306E">
        <w:rPr>
          <w:rFonts w:ascii="Times New Roman" w:eastAsia="Calibri" w:hAnsi="Times New Roman" w:cs="Times New Roman"/>
          <w:color w:val="000000"/>
          <w:sz w:val="24"/>
          <w:lang w:eastAsia="uk-UA"/>
        </w:rPr>
        <w:t xml:space="preserve">Чернігівської </w:t>
      </w:r>
      <w:proofErr w:type="spellStart"/>
      <w:r w:rsidR="00405D37" w:rsidRPr="0045306E">
        <w:rPr>
          <w:rFonts w:ascii="Times New Roman" w:eastAsia="Calibri" w:hAnsi="Times New Roman" w:cs="Times New Roman"/>
          <w:color w:val="000000"/>
          <w:sz w:val="24"/>
          <w:lang w:eastAsia="uk-UA"/>
        </w:rPr>
        <w:t>областi</w:t>
      </w:r>
      <w:proofErr w:type="spellEnd"/>
      <w:r w:rsidR="00405D37" w:rsidRPr="0045306E">
        <w:rPr>
          <w:rFonts w:ascii="Times New Roman" w:eastAsia="Calibri" w:hAnsi="Times New Roman" w:cs="Times New Roman"/>
          <w:color w:val="000000"/>
          <w:sz w:val="24"/>
          <w:lang w:eastAsia="uk-UA"/>
        </w:rPr>
        <w:t xml:space="preserve"> .</w:t>
      </w:r>
    </w:p>
    <w:p w:rsidR="00EB1873" w:rsidRPr="0045306E" w:rsidRDefault="00EB1873" w:rsidP="00EB1873">
      <w:pPr>
        <w:spacing w:after="164" w:line="249" w:lineRule="auto"/>
        <w:ind w:left="-4" w:hanging="1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є правонаступником усього ма</w:t>
      </w:r>
      <w:r w:rsidR="00255C30">
        <w:rPr>
          <w:rFonts w:ascii="Times New Roman" w:eastAsia="Calibri" w:hAnsi="Times New Roman" w:cs="Times New Roman"/>
          <w:color w:val="000000"/>
          <w:sz w:val="24"/>
          <w:lang w:eastAsia="uk-UA"/>
        </w:rPr>
        <w:t>йна, у</w:t>
      </w:r>
      <w:r w:rsidRPr="0045306E">
        <w:rPr>
          <w:rFonts w:ascii="Times New Roman" w:eastAsia="Calibri" w:hAnsi="Times New Roman" w:cs="Times New Roman"/>
          <w:color w:val="000000"/>
          <w:sz w:val="24"/>
          <w:lang w:eastAsia="uk-UA"/>
        </w:rPr>
        <w:t>сіх прав та обов’язків Комунального</w:t>
      </w:r>
      <w:r w:rsidR="00405D37" w:rsidRPr="0045306E">
        <w:rPr>
          <w:rFonts w:ascii="Times New Roman" w:eastAsia="Calibri" w:hAnsi="Times New Roman" w:cs="Times New Roman"/>
          <w:color w:val="000000"/>
          <w:sz w:val="24"/>
          <w:lang w:eastAsia="uk-UA"/>
        </w:rPr>
        <w:t xml:space="preserve"> лікувально-профілактичного</w:t>
      </w:r>
      <w:r w:rsidRPr="0045306E">
        <w:rPr>
          <w:rFonts w:ascii="Times New Roman" w:eastAsia="Calibri" w:hAnsi="Times New Roman" w:cs="Times New Roman"/>
          <w:color w:val="000000"/>
          <w:sz w:val="24"/>
          <w:lang w:eastAsia="uk-UA"/>
        </w:rPr>
        <w:t xml:space="preserve"> закладу охорони здоров’я </w:t>
      </w:r>
      <w:r w:rsidR="00405D37" w:rsidRPr="0045306E">
        <w:rPr>
          <w:rFonts w:ascii="Times New Roman" w:eastAsia="Calibri" w:hAnsi="Times New Roman" w:cs="Times New Roman"/>
          <w:color w:val="000000"/>
          <w:sz w:val="24"/>
          <w:lang w:eastAsia="uk-UA"/>
        </w:rPr>
        <w:t>«Прилуцька центральна міська лікарня»</w:t>
      </w:r>
      <w:r w:rsidRPr="0045306E">
        <w:rPr>
          <w:rFonts w:ascii="Times New Roman" w:eastAsia="Calibri" w:hAnsi="Times New Roman" w:cs="Times New Roman"/>
          <w:color w:val="000000"/>
          <w:sz w:val="24"/>
          <w:lang w:eastAsia="uk-UA"/>
        </w:rPr>
        <w:t>.</w:t>
      </w:r>
    </w:p>
    <w:p w:rsidR="00EB1873" w:rsidRPr="005F591B" w:rsidRDefault="00EB1873" w:rsidP="00EB1873">
      <w:pPr>
        <w:numPr>
          <w:ilvl w:val="1"/>
          <w:numId w:val="1"/>
        </w:numPr>
        <w:spacing w:after="164" w:line="249" w:lineRule="auto"/>
        <w:ind w:hanging="439"/>
        <w:jc w:val="both"/>
        <w:rPr>
          <w:rFonts w:ascii="Times New Roman" w:eastAsia="Calibri" w:hAnsi="Times New Roman" w:cs="Times New Roman"/>
          <w:color w:val="000000"/>
          <w:sz w:val="24"/>
          <w:lang w:eastAsia="uk-UA"/>
        </w:rPr>
      </w:pPr>
      <w:r w:rsidRPr="005F591B">
        <w:rPr>
          <w:rFonts w:ascii="Times New Roman" w:eastAsia="Calibri" w:hAnsi="Times New Roman" w:cs="Times New Roman"/>
          <w:color w:val="000000"/>
          <w:sz w:val="24"/>
          <w:lang w:eastAsia="uk-UA"/>
        </w:rPr>
        <w:t xml:space="preserve">Підприємство створене на базі майна </w:t>
      </w:r>
      <w:r w:rsidR="00BD4CF7" w:rsidRPr="005F591B">
        <w:rPr>
          <w:rFonts w:ascii="Times New Roman" w:eastAsia="Calibri" w:hAnsi="Times New Roman" w:cs="Times New Roman"/>
          <w:color w:val="000000"/>
          <w:sz w:val="24"/>
          <w:lang w:eastAsia="uk-UA"/>
        </w:rPr>
        <w:t>Прилуцької громади</w:t>
      </w:r>
      <w:r w:rsidRPr="005F591B">
        <w:rPr>
          <w:rFonts w:ascii="Times New Roman" w:eastAsia="Calibri" w:hAnsi="Times New Roman" w:cs="Times New Roman"/>
          <w:color w:val="000000"/>
          <w:sz w:val="24"/>
          <w:lang w:eastAsia="uk-UA"/>
        </w:rPr>
        <w:t xml:space="preserve">. </w:t>
      </w:r>
    </w:p>
    <w:p w:rsidR="00EB1873" w:rsidRPr="005F591B" w:rsidRDefault="00EB1873" w:rsidP="005F591B">
      <w:pPr>
        <w:numPr>
          <w:ilvl w:val="1"/>
          <w:numId w:val="1"/>
        </w:numPr>
        <w:spacing w:after="164" w:line="249" w:lineRule="auto"/>
        <w:ind w:left="0" w:firstLine="720"/>
        <w:jc w:val="both"/>
        <w:rPr>
          <w:rFonts w:ascii="Times New Roman" w:eastAsia="Calibri" w:hAnsi="Times New Roman" w:cs="Times New Roman"/>
          <w:color w:val="000000"/>
          <w:sz w:val="24"/>
          <w:lang w:eastAsia="uk-UA"/>
        </w:rPr>
      </w:pPr>
      <w:r w:rsidRPr="005F591B">
        <w:rPr>
          <w:rFonts w:ascii="Times New Roman" w:eastAsia="Calibri" w:hAnsi="Times New Roman" w:cs="Times New Roman"/>
          <w:color w:val="000000"/>
          <w:sz w:val="24"/>
          <w:lang w:eastAsia="uk-UA"/>
        </w:rPr>
        <w:t xml:space="preserve">Засновником, Власником та органом управління майном Підприємства є </w:t>
      </w:r>
      <w:r w:rsidR="005F591B">
        <w:rPr>
          <w:rFonts w:ascii="Times New Roman" w:eastAsia="Calibri" w:hAnsi="Times New Roman" w:cs="Times New Roman"/>
          <w:color w:val="000000"/>
          <w:sz w:val="24"/>
          <w:lang w:eastAsia="uk-UA"/>
        </w:rPr>
        <w:t>територіальна</w:t>
      </w:r>
      <w:r w:rsidRPr="005F591B">
        <w:rPr>
          <w:rFonts w:ascii="Times New Roman" w:eastAsia="Calibri" w:hAnsi="Times New Roman" w:cs="Times New Roman"/>
          <w:color w:val="000000"/>
          <w:sz w:val="24"/>
          <w:lang w:eastAsia="uk-UA"/>
        </w:rPr>
        <w:t xml:space="preserve"> </w:t>
      </w:r>
      <w:r w:rsidR="005F591B">
        <w:rPr>
          <w:rFonts w:ascii="Times New Roman" w:eastAsia="Calibri" w:hAnsi="Times New Roman" w:cs="Times New Roman"/>
          <w:color w:val="000000"/>
          <w:sz w:val="24"/>
          <w:lang w:eastAsia="uk-UA"/>
        </w:rPr>
        <w:t>громада</w:t>
      </w:r>
      <w:r w:rsidRPr="005F591B">
        <w:rPr>
          <w:rFonts w:ascii="Times New Roman" w:eastAsia="Calibri" w:hAnsi="Times New Roman" w:cs="Times New Roman"/>
          <w:color w:val="000000"/>
          <w:sz w:val="24"/>
          <w:lang w:eastAsia="uk-UA"/>
        </w:rPr>
        <w:t xml:space="preserve"> </w:t>
      </w:r>
      <w:r w:rsidR="005F591B">
        <w:rPr>
          <w:rFonts w:ascii="Times New Roman" w:eastAsia="Calibri" w:hAnsi="Times New Roman" w:cs="Times New Roman"/>
          <w:color w:val="000000"/>
          <w:sz w:val="24"/>
          <w:lang w:eastAsia="uk-UA"/>
        </w:rPr>
        <w:t>міста Прилуки</w:t>
      </w:r>
      <w:r w:rsidRPr="005F591B">
        <w:rPr>
          <w:rFonts w:ascii="Times New Roman" w:eastAsia="Calibri" w:hAnsi="Times New Roman" w:cs="Times New Roman"/>
          <w:color w:val="000000"/>
          <w:sz w:val="24"/>
          <w:lang w:eastAsia="uk-UA"/>
        </w:rPr>
        <w:t xml:space="preserve"> в особі </w:t>
      </w:r>
      <w:r w:rsidR="005F591B" w:rsidRPr="005F591B">
        <w:rPr>
          <w:rFonts w:ascii="Times New Roman" w:eastAsia="Calibri" w:hAnsi="Times New Roman" w:cs="Times New Roman"/>
          <w:color w:val="000000"/>
          <w:sz w:val="24"/>
          <w:lang w:eastAsia="uk-UA"/>
        </w:rPr>
        <w:t xml:space="preserve">Прилуцької міської </w:t>
      </w:r>
      <w:r w:rsidR="00925531">
        <w:rPr>
          <w:rFonts w:ascii="Times New Roman" w:eastAsia="Calibri" w:hAnsi="Times New Roman" w:cs="Times New Roman"/>
          <w:color w:val="000000"/>
          <w:sz w:val="24"/>
          <w:lang w:eastAsia="uk-UA"/>
        </w:rPr>
        <w:t>ради</w:t>
      </w:r>
      <w:r w:rsidR="005F591B">
        <w:rPr>
          <w:rFonts w:ascii="Times New Roman" w:eastAsia="Calibri" w:hAnsi="Times New Roman" w:cs="Times New Roman"/>
          <w:color w:val="000000"/>
          <w:sz w:val="24"/>
          <w:lang w:eastAsia="uk-UA"/>
        </w:rPr>
        <w:t xml:space="preserve"> </w:t>
      </w:r>
      <w:r w:rsidRPr="005F591B">
        <w:rPr>
          <w:rFonts w:ascii="Times New Roman" w:eastAsia="Calibri" w:hAnsi="Times New Roman" w:cs="Times New Roman"/>
          <w:color w:val="000000"/>
          <w:sz w:val="24"/>
          <w:lang w:eastAsia="uk-UA"/>
        </w:rPr>
        <w:t>(надалі – Засновник). Підприємство є підпорядкованим, підзвітним та підконтрольним Засновнику.</w:t>
      </w:r>
    </w:p>
    <w:p w:rsidR="00EB1873" w:rsidRPr="0045306E" w:rsidRDefault="00EB1873" w:rsidP="005F591B">
      <w:pPr>
        <w:numPr>
          <w:ilvl w:val="1"/>
          <w:numId w:val="1"/>
        </w:numPr>
        <w:spacing w:after="164" w:line="249" w:lineRule="auto"/>
        <w:ind w:left="0" w:firstLine="72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здійснює господарську некомерційну діяльність, спрямовану на досягнення соціальних та інших результатів без мети одержання прибутку.</w:t>
      </w:r>
    </w:p>
    <w:p w:rsidR="00EB1873" w:rsidRPr="0045306E" w:rsidRDefault="00EB1873" w:rsidP="005F591B">
      <w:pPr>
        <w:numPr>
          <w:ilvl w:val="1"/>
          <w:numId w:val="1"/>
        </w:numPr>
        <w:spacing w:after="164" w:line="249" w:lineRule="auto"/>
        <w:ind w:left="0" w:firstLine="72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rsidR="00EB1873" w:rsidRPr="0045306E" w:rsidRDefault="00EB1873" w:rsidP="005F591B">
      <w:pPr>
        <w:numPr>
          <w:ilvl w:val="1"/>
          <w:numId w:val="1"/>
        </w:numPr>
        <w:spacing w:after="164" w:line="249" w:lineRule="auto"/>
        <w:ind w:left="0" w:firstLine="72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w:t>
      </w:r>
    </w:p>
    <w:p w:rsidR="00EB1873" w:rsidRPr="0045306E" w:rsidRDefault="00EB1873" w:rsidP="005F591B">
      <w:pPr>
        <w:numPr>
          <w:ilvl w:val="1"/>
          <w:numId w:val="1"/>
        </w:numPr>
        <w:spacing w:after="164" w:line="249" w:lineRule="auto"/>
        <w:ind w:left="0" w:firstLine="72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відповідними рішеннями місцевих органів виконавчої влади і органів місцевого самоврядування та цим Статутом.</w:t>
      </w:r>
    </w:p>
    <w:p w:rsidR="00405D37" w:rsidRPr="0045306E" w:rsidRDefault="00405D37" w:rsidP="00EB1873">
      <w:pPr>
        <w:spacing w:after="167"/>
        <w:ind w:left="10" w:right="2" w:hanging="10"/>
        <w:jc w:val="center"/>
        <w:rPr>
          <w:rFonts w:ascii="Times New Roman" w:eastAsia="Gill Sans MT" w:hAnsi="Times New Roman" w:cs="Times New Roman"/>
          <w:b/>
          <w:color w:val="000000"/>
          <w:sz w:val="24"/>
          <w:lang w:eastAsia="uk-UA"/>
        </w:rPr>
      </w:pPr>
    </w:p>
    <w:p w:rsidR="00EB1873" w:rsidRPr="0045306E" w:rsidRDefault="00EB1873" w:rsidP="00EB1873">
      <w:pPr>
        <w:spacing w:after="167"/>
        <w:ind w:left="10" w:right="2" w:hanging="10"/>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24"/>
          <w:lang w:eastAsia="uk-UA"/>
        </w:rPr>
        <w:t>2. НАЙМЕНУВАННЯ ТА МІСЦЕЗНАХОДЖЕННЯ</w:t>
      </w:r>
    </w:p>
    <w:p w:rsidR="00EB1873" w:rsidRPr="0045306E" w:rsidRDefault="00EB1873" w:rsidP="00925531">
      <w:pPr>
        <w:tabs>
          <w:tab w:val="center" w:pos="1525"/>
        </w:tabs>
        <w:spacing w:after="164" w:line="249" w:lineRule="auto"/>
        <w:ind w:left="-14" w:firstLine="723"/>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2.1. </w:t>
      </w:r>
      <w:r w:rsidRPr="0045306E">
        <w:rPr>
          <w:rFonts w:ascii="Times New Roman" w:eastAsia="Calibri" w:hAnsi="Times New Roman" w:cs="Times New Roman"/>
          <w:color w:val="000000"/>
          <w:sz w:val="24"/>
          <w:lang w:eastAsia="uk-UA"/>
        </w:rPr>
        <w:tab/>
      </w:r>
      <w:r w:rsidR="00925531">
        <w:rPr>
          <w:rFonts w:ascii="Times New Roman" w:eastAsia="Calibri" w:hAnsi="Times New Roman" w:cs="Times New Roman"/>
          <w:color w:val="000000"/>
          <w:sz w:val="24"/>
          <w:lang w:eastAsia="uk-UA"/>
        </w:rPr>
        <w:t xml:space="preserve">      </w:t>
      </w:r>
      <w:r w:rsidRPr="0045306E">
        <w:rPr>
          <w:rFonts w:ascii="Times New Roman" w:eastAsia="Calibri" w:hAnsi="Times New Roman" w:cs="Times New Roman"/>
          <w:color w:val="000000"/>
          <w:sz w:val="24"/>
          <w:lang w:eastAsia="uk-UA"/>
        </w:rPr>
        <w:t>Найменування:</w:t>
      </w:r>
    </w:p>
    <w:p w:rsidR="00EB1873" w:rsidRPr="0045306E" w:rsidRDefault="00EB1873" w:rsidP="00925531">
      <w:pPr>
        <w:numPr>
          <w:ilvl w:val="2"/>
          <w:numId w:val="2"/>
        </w:numPr>
        <w:spacing w:after="164" w:line="249" w:lineRule="auto"/>
        <w:ind w:left="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Повне найменування Підприємства – К</w:t>
      </w:r>
      <w:r w:rsidR="005F591B">
        <w:rPr>
          <w:rFonts w:ascii="Times New Roman" w:eastAsia="Calibri" w:hAnsi="Times New Roman" w:cs="Times New Roman"/>
          <w:color w:val="000000"/>
          <w:sz w:val="24"/>
          <w:lang w:eastAsia="uk-UA"/>
        </w:rPr>
        <w:t>омунальне некомерційне</w:t>
      </w:r>
      <w:r w:rsidRPr="0045306E">
        <w:rPr>
          <w:rFonts w:ascii="Times New Roman" w:eastAsia="Calibri" w:hAnsi="Times New Roman" w:cs="Times New Roman"/>
          <w:color w:val="000000"/>
          <w:sz w:val="24"/>
          <w:lang w:eastAsia="uk-UA"/>
        </w:rPr>
        <w:t xml:space="preserve"> </w:t>
      </w:r>
      <w:r w:rsidR="005F591B">
        <w:rPr>
          <w:rFonts w:ascii="Times New Roman" w:eastAsia="Calibri" w:hAnsi="Times New Roman" w:cs="Times New Roman"/>
          <w:color w:val="000000"/>
          <w:sz w:val="24"/>
          <w:lang w:eastAsia="uk-UA"/>
        </w:rPr>
        <w:t>підприємство</w:t>
      </w:r>
      <w:r w:rsidRPr="0045306E">
        <w:rPr>
          <w:rFonts w:ascii="Times New Roman" w:eastAsia="Calibri" w:hAnsi="Times New Roman" w:cs="Times New Roman"/>
          <w:color w:val="000000"/>
          <w:sz w:val="24"/>
          <w:lang w:eastAsia="uk-UA"/>
        </w:rPr>
        <w:t xml:space="preserve"> </w:t>
      </w:r>
      <w:r w:rsidR="00405D37" w:rsidRPr="0045306E">
        <w:rPr>
          <w:rFonts w:ascii="Times New Roman" w:eastAsia="Calibri" w:hAnsi="Times New Roman" w:cs="Times New Roman"/>
          <w:color w:val="000000"/>
          <w:sz w:val="24"/>
          <w:lang w:eastAsia="uk-UA"/>
        </w:rPr>
        <w:t>«Прилуцька центральна міська лікарня»</w:t>
      </w:r>
      <w:r w:rsidRPr="0045306E">
        <w:rPr>
          <w:rFonts w:ascii="Times New Roman" w:eastAsia="Calibri" w:hAnsi="Times New Roman" w:cs="Times New Roman"/>
          <w:color w:val="000000"/>
          <w:sz w:val="24"/>
          <w:lang w:eastAsia="uk-UA"/>
        </w:rPr>
        <w:t>;</w:t>
      </w:r>
    </w:p>
    <w:p w:rsidR="00EB1873" w:rsidRPr="0045306E" w:rsidRDefault="00EB1873" w:rsidP="00925531">
      <w:pPr>
        <w:numPr>
          <w:ilvl w:val="2"/>
          <w:numId w:val="2"/>
        </w:numPr>
        <w:spacing w:after="164" w:line="249" w:lineRule="auto"/>
        <w:ind w:left="709" w:hanging="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lastRenderedPageBreak/>
        <w:t>Скорочене найменування Підприємства: – КНП «</w:t>
      </w:r>
      <w:r w:rsidR="00405D37" w:rsidRPr="0045306E">
        <w:rPr>
          <w:rFonts w:ascii="Times New Roman" w:eastAsia="Calibri" w:hAnsi="Times New Roman" w:cs="Times New Roman"/>
          <w:color w:val="000000"/>
          <w:sz w:val="24"/>
          <w:lang w:eastAsia="uk-UA"/>
        </w:rPr>
        <w:t>ПЦМЛ</w:t>
      </w:r>
      <w:r w:rsidRPr="0045306E">
        <w:rPr>
          <w:rFonts w:ascii="Times New Roman" w:eastAsia="Calibri" w:hAnsi="Times New Roman" w:cs="Times New Roman"/>
          <w:color w:val="000000"/>
          <w:sz w:val="24"/>
          <w:lang w:eastAsia="uk-UA"/>
        </w:rPr>
        <w:t>».</w:t>
      </w:r>
    </w:p>
    <w:p w:rsidR="00EB1873" w:rsidRPr="0045306E" w:rsidRDefault="00EB1873" w:rsidP="00925531">
      <w:pPr>
        <w:tabs>
          <w:tab w:val="center" w:pos="4372"/>
        </w:tabs>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2.2. </w:t>
      </w:r>
      <w:r w:rsidR="00925531">
        <w:rPr>
          <w:rFonts w:ascii="Times New Roman" w:eastAsia="Calibri" w:hAnsi="Times New Roman" w:cs="Times New Roman"/>
          <w:color w:val="000000"/>
          <w:sz w:val="24"/>
          <w:lang w:eastAsia="uk-UA"/>
        </w:rPr>
        <w:tab/>
        <w:t xml:space="preserve">    </w:t>
      </w:r>
      <w:r w:rsidRPr="0045306E">
        <w:rPr>
          <w:rFonts w:ascii="Times New Roman" w:eastAsia="Calibri" w:hAnsi="Times New Roman" w:cs="Times New Roman"/>
          <w:color w:val="000000"/>
          <w:sz w:val="24"/>
          <w:lang w:eastAsia="uk-UA"/>
        </w:rPr>
        <w:t xml:space="preserve">Місцезнаходження Підприємства: </w:t>
      </w:r>
      <w:r w:rsidR="00405D37" w:rsidRPr="0045306E">
        <w:rPr>
          <w:rFonts w:ascii="Times New Roman" w:eastAsia="Calibri" w:hAnsi="Times New Roman" w:cs="Times New Roman"/>
          <w:color w:val="000000"/>
          <w:sz w:val="24"/>
          <w:lang w:eastAsia="uk-UA"/>
        </w:rPr>
        <w:t>Чернігівська обл., м. Прилук</w:t>
      </w:r>
      <w:r w:rsidR="006F584D" w:rsidRPr="0045306E">
        <w:rPr>
          <w:rFonts w:ascii="Times New Roman" w:eastAsia="Calibri" w:hAnsi="Times New Roman" w:cs="Times New Roman"/>
          <w:color w:val="000000"/>
          <w:sz w:val="24"/>
          <w:lang w:eastAsia="uk-UA"/>
        </w:rPr>
        <w:t>и,</w:t>
      </w:r>
      <w:r w:rsidR="00925531">
        <w:rPr>
          <w:rFonts w:ascii="Times New Roman" w:eastAsia="Calibri" w:hAnsi="Times New Roman" w:cs="Times New Roman"/>
          <w:color w:val="000000"/>
          <w:sz w:val="24"/>
          <w:lang w:eastAsia="uk-UA"/>
        </w:rPr>
        <w:t xml:space="preserve">                            </w:t>
      </w:r>
      <w:r w:rsidR="006F584D" w:rsidRPr="0045306E">
        <w:rPr>
          <w:rFonts w:ascii="Times New Roman" w:eastAsia="Calibri" w:hAnsi="Times New Roman" w:cs="Times New Roman"/>
          <w:color w:val="000000"/>
          <w:sz w:val="24"/>
          <w:lang w:eastAsia="uk-UA"/>
        </w:rPr>
        <w:t xml:space="preserve"> вул. Київська, 56</w:t>
      </w:r>
      <w:r w:rsidRPr="0045306E">
        <w:rPr>
          <w:rFonts w:ascii="Times New Roman" w:eastAsia="Calibri" w:hAnsi="Times New Roman" w:cs="Times New Roman"/>
          <w:color w:val="000000"/>
          <w:sz w:val="24"/>
          <w:lang w:eastAsia="uk-UA"/>
        </w:rPr>
        <w:t>.</w:t>
      </w:r>
    </w:p>
    <w:p w:rsidR="00EB1873" w:rsidRPr="0045306E" w:rsidRDefault="00EB1873" w:rsidP="00EB1873">
      <w:pPr>
        <w:spacing w:after="167"/>
        <w:ind w:left="10" w:right="2" w:hanging="10"/>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24"/>
          <w:lang w:eastAsia="uk-UA"/>
        </w:rPr>
        <w:t>3. МЕТА ТА ПРЕДМЕТ ДІЯЛЬНОСТІ</w:t>
      </w:r>
    </w:p>
    <w:p w:rsidR="00EB1873" w:rsidRPr="0045306E" w:rsidRDefault="00EB1873" w:rsidP="00925531">
      <w:pPr>
        <w:numPr>
          <w:ilvl w:val="1"/>
          <w:numId w:val="3"/>
        </w:numPr>
        <w:spacing w:after="164" w:line="249" w:lineRule="auto"/>
        <w:ind w:left="0"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w:t>
      </w:r>
    </w:p>
    <w:p w:rsidR="00EB1873" w:rsidRPr="0045306E" w:rsidRDefault="00EB1873" w:rsidP="00925531">
      <w:pPr>
        <w:numPr>
          <w:ilvl w:val="1"/>
          <w:numId w:val="3"/>
        </w:numPr>
        <w:spacing w:after="164" w:line="249" w:lineRule="auto"/>
        <w:ind w:left="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Відповідно до поставленої мети предметом діяльності Підприємства є:</w:t>
      </w:r>
    </w:p>
    <w:p w:rsidR="00EB1873" w:rsidRPr="0045306E" w:rsidRDefault="006F584D" w:rsidP="00925531">
      <w:pPr>
        <w:spacing w:after="164" w:line="249" w:lineRule="auto"/>
        <w:ind w:left="-4"/>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3.2.1.</w:t>
      </w:r>
      <w:r w:rsidRPr="0045306E">
        <w:rPr>
          <w:rFonts w:ascii="Times New Roman" w:eastAsia="Calibri" w:hAnsi="Times New Roman" w:cs="Times New Roman"/>
          <w:color w:val="000000"/>
          <w:sz w:val="24"/>
          <w:lang w:eastAsia="uk-UA"/>
        </w:rPr>
        <w:tab/>
        <w:t>С</w:t>
      </w:r>
      <w:r w:rsidR="00EB1873" w:rsidRPr="0045306E">
        <w:rPr>
          <w:rFonts w:ascii="Times New Roman" w:eastAsia="Calibri" w:hAnsi="Times New Roman" w:cs="Times New Roman"/>
          <w:color w:val="000000"/>
          <w:sz w:val="24"/>
          <w:lang w:eastAsia="uk-UA"/>
        </w:rPr>
        <w:t xml:space="preserve">творення разом із </w:t>
      </w:r>
      <w:r w:rsidR="00255C30">
        <w:rPr>
          <w:rFonts w:ascii="Times New Roman" w:eastAsia="Calibri" w:hAnsi="Times New Roman" w:cs="Times New Roman"/>
          <w:color w:val="000000"/>
          <w:sz w:val="24"/>
          <w:lang w:eastAsia="uk-UA"/>
        </w:rPr>
        <w:t>Засновником</w:t>
      </w:r>
      <w:r w:rsidR="00EB1873" w:rsidRPr="0045306E">
        <w:rPr>
          <w:rFonts w:ascii="Times New Roman" w:eastAsia="Calibri" w:hAnsi="Times New Roman" w:cs="Times New Roman"/>
          <w:color w:val="000000"/>
          <w:sz w:val="24"/>
          <w:lang w:eastAsia="uk-UA"/>
        </w:rPr>
        <w:t xml:space="preserve"> умов, необхідних для забезпечення доступної та якісної медичної допомоги населенню, організації належного управління внутрішнім лікувально</w:t>
      </w:r>
      <w:r w:rsidRPr="0045306E">
        <w:rPr>
          <w:rFonts w:ascii="Times New Roman" w:eastAsia="Calibri" w:hAnsi="Times New Roman" w:cs="Times New Roman"/>
          <w:color w:val="000000"/>
          <w:sz w:val="24"/>
          <w:lang w:eastAsia="uk-UA"/>
        </w:rPr>
        <w:t>-</w:t>
      </w:r>
      <w:r w:rsidR="00EB1873" w:rsidRPr="0045306E">
        <w:rPr>
          <w:rFonts w:ascii="Times New Roman" w:eastAsia="Calibri" w:hAnsi="Times New Roman" w:cs="Times New Roman"/>
          <w:color w:val="000000"/>
          <w:sz w:val="24"/>
          <w:lang w:eastAsia="uk-UA"/>
        </w:rPr>
        <w:t>діагностичним процесом та ефективного використання майна та інших ресурсів Підприємства; надання пацієнтам відповідно до законодавства на безвідплатній та від</w:t>
      </w:r>
      <w:r w:rsidRPr="0045306E">
        <w:rPr>
          <w:rFonts w:ascii="Times New Roman" w:eastAsia="Calibri" w:hAnsi="Times New Roman" w:cs="Times New Roman"/>
          <w:color w:val="000000"/>
          <w:sz w:val="24"/>
          <w:lang w:eastAsia="uk-UA"/>
        </w:rPr>
        <w:t xml:space="preserve">платній основі послуг вторинної </w:t>
      </w:r>
      <w:r w:rsidR="00EB1873" w:rsidRPr="0045306E">
        <w:rPr>
          <w:rFonts w:ascii="Times New Roman" w:eastAsia="Calibri" w:hAnsi="Times New Roman" w:cs="Times New Roman"/>
          <w:color w:val="000000"/>
          <w:sz w:val="24"/>
          <w:lang w:eastAsia="uk-UA"/>
        </w:rPr>
        <w:t xml:space="preserve">стаціонарної медичної допомоги, у тому числі екстреної (невідкладної), необхідної для забезпечення належних профілактики, діагностики і лікування </w:t>
      </w:r>
      <w:proofErr w:type="spellStart"/>
      <w:r w:rsidR="00EB1873" w:rsidRPr="0045306E">
        <w:rPr>
          <w:rFonts w:ascii="Times New Roman" w:eastAsia="Calibri" w:hAnsi="Times New Roman" w:cs="Times New Roman"/>
          <w:color w:val="000000"/>
          <w:sz w:val="24"/>
          <w:lang w:eastAsia="uk-UA"/>
        </w:rPr>
        <w:t>хвороб</w:t>
      </w:r>
      <w:proofErr w:type="spellEnd"/>
      <w:r w:rsidR="00EB1873" w:rsidRPr="0045306E">
        <w:rPr>
          <w:rFonts w:ascii="Times New Roman" w:eastAsia="Calibri" w:hAnsi="Times New Roman" w:cs="Times New Roman"/>
          <w:color w:val="000000"/>
          <w:sz w:val="24"/>
          <w:lang w:eastAsia="uk-UA"/>
        </w:rPr>
        <w:t>, травм, отруєнь чи інших розладів здоров’я, медичного контролю за перебігом вагітності й ведення пологів і післяпологового періоду; надання пацієнтам відповідно до законодавства на безвідплатній та відплатній основі спеціалізованої амбулаторної медичної;</w:t>
      </w:r>
    </w:p>
    <w:p w:rsidR="00EB1873" w:rsidRPr="0045306E" w:rsidRDefault="006F584D" w:rsidP="00925531">
      <w:pPr>
        <w:spacing w:after="164" w:line="249" w:lineRule="auto"/>
        <w:ind w:left="-4"/>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3.2.2.</w:t>
      </w:r>
      <w:r w:rsidRPr="0045306E">
        <w:rPr>
          <w:rFonts w:ascii="Times New Roman" w:eastAsia="Calibri" w:hAnsi="Times New Roman" w:cs="Times New Roman"/>
          <w:color w:val="000000"/>
          <w:sz w:val="24"/>
          <w:lang w:eastAsia="uk-UA"/>
        </w:rPr>
        <w:tab/>
        <w:t>О</w:t>
      </w:r>
      <w:r w:rsidR="00EB1873" w:rsidRPr="0045306E">
        <w:rPr>
          <w:rFonts w:ascii="Times New Roman" w:eastAsia="Calibri" w:hAnsi="Times New Roman" w:cs="Times New Roman"/>
          <w:color w:val="000000"/>
          <w:sz w:val="24"/>
          <w:lang w:eastAsia="uk-UA"/>
        </w:rPr>
        <w:t>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w:t>
      </w:r>
    </w:p>
    <w:p w:rsidR="00EB1873" w:rsidRPr="0045306E" w:rsidRDefault="006F584D" w:rsidP="00925531">
      <w:pPr>
        <w:spacing w:after="164" w:line="249" w:lineRule="auto"/>
        <w:ind w:left="-4"/>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3.2.3.</w:t>
      </w:r>
      <w:r w:rsidRPr="0045306E">
        <w:rPr>
          <w:rFonts w:ascii="Times New Roman" w:eastAsia="Calibri" w:hAnsi="Times New Roman" w:cs="Times New Roman"/>
          <w:color w:val="000000"/>
          <w:sz w:val="24"/>
          <w:lang w:eastAsia="uk-UA"/>
        </w:rPr>
        <w:tab/>
        <w:t>О</w:t>
      </w:r>
      <w:r w:rsidR="00EB1873" w:rsidRPr="0045306E">
        <w:rPr>
          <w:rFonts w:ascii="Times New Roman" w:eastAsia="Calibri" w:hAnsi="Times New Roman" w:cs="Times New Roman"/>
          <w:color w:val="000000"/>
          <w:sz w:val="24"/>
          <w:lang w:eastAsia="uk-UA"/>
        </w:rPr>
        <w:t>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w:t>
      </w:r>
    </w:p>
    <w:p w:rsidR="00EB1873" w:rsidRPr="0045306E" w:rsidRDefault="006F584D" w:rsidP="00925531">
      <w:pPr>
        <w:spacing w:after="164" w:line="249" w:lineRule="auto"/>
        <w:ind w:left="-4"/>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3.2.4.</w:t>
      </w:r>
      <w:r w:rsidRPr="0045306E">
        <w:rPr>
          <w:rFonts w:ascii="Times New Roman" w:eastAsia="Calibri" w:hAnsi="Times New Roman" w:cs="Times New Roman"/>
          <w:color w:val="000000"/>
          <w:sz w:val="24"/>
          <w:lang w:eastAsia="uk-UA"/>
        </w:rPr>
        <w:tab/>
        <w:t>П</w:t>
      </w:r>
      <w:r w:rsidR="00EB1873" w:rsidRPr="0045306E">
        <w:rPr>
          <w:rFonts w:ascii="Times New Roman" w:eastAsia="Calibri" w:hAnsi="Times New Roman" w:cs="Times New Roman"/>
          <w:color w:val="000000"/>
          <w:sz w:val="24"/>
          <w:lang w:eastAsia="uk-UA"/>
        </w:rPr>
        <w:t xml:space="preserve">роведення експертизи тимчасової непрацездатності та контролю за </w:t>
      </w:r>
      <w:proofErr w:type="spellStart"/>
      <w:r w:rsidR="00EB1873" w:rsidRPr="0045306E">
        <w:rPr>
          <w:rFonts w:ascii="Times New Roman" w:eastAsia="Calibri" w:hAnsi="Times New Roman" w:cs="Times New Roman"/>
          <w:color w:val="000000"/>
          <w:sz w:val="24"/>
          <w:lang w:eastAsia="uk-UA"/>
        </w:rPr>
        <w:t>видачею</w:t>
      </w:r>
      <w:proofErr w:type="spellEnd"/>
      <w:r w:rsidR="00EB1873" w:rsidRPr="0045306E">
        <w:rPr>
          <w:rFonts w:ascii="Times New Roman" w:eastAsia="Calibri" w:hAnsi="Times New Roman" w:cs="Times New Roman"/>
          <w:color w:val="000000"/>
          <w:sz w:val="24"/>
          <w:lang w:eastAsia="uk-UA"/>
        </w:rPr>
        <w:t xml:space="preserve"> листків непрацездатності;</w:t>
      </w:r>
    </w:p>
    <w:p w:rsidR="006F584D" w:rsidRPr="0045306E" w:rsidRDefault="006F584D" w:rsidP="00925531">
      <w:pPr>
        <w:spacing w:after="0" w:line="240" w:lineRule="auto"/>
        <w:ind w:right="567"/>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3.2.5.</w:t>
      </w:r>
      <w:r w:rsidRPr="0045306E">
        <w:rPr>
          <w:rFonts w:ascii="Times New Roman" w:eastAsia="Calibri" w:hAnsi="Times New Roman" w:cs="Times New Roman"/>
          <w:color w:val="000000"/>
          <w:sz w:val="24"/>
          <w:lang w:eastAsia="uk-UA"/>
        </w:rPr>
        <w:tab/>
        <w:t>Н</w:t>
      </w:r>
      <w:r w:rsidR="00EB1873" w:rsidRPr="0045306E">
        <w:rPr>
          <w:rFonts w:ascii="Times New Roman" w:eastAsia="Calibri" w:hAnsi="Times New Roman" w:cs="Times New Roman"/>
          <w:color w:val="000000"/>
          <w:sz w:val="24"/>
          <w:lang w:eastAsia="uk-UA"/>
        </w:rPr>
        <w:t xml:space="preserve">аправлення на медико-соціальну експертизу осіб зі стійкою втратою </w:t>
      </w:r>
      <w:r w:rsidRPr="0045306E">
        <w:rPr>
          <w:rFonts w:ascii="Times New Roman" w:eastAsia="Calibri" w:hAnsi="Times New Roman" w:cs="Times New Roman"/>
          <w:color w:val="000000"/>
          <w:sz w:val="24"/>
          <w:lang w:eastAsia="uk-UA"/>
        </w:rPr>
        <w:t>п</w:t>
      </w:r>
      <w:r w:rsidR="00EB1873" w:rsidRPr="0045306E">
        <w:rPr>
          <w:rFonts w:ascii="Times New Roman" w:eastAsia="Calibri" w:hAnsi="Times New Roman" w:cs="Times New Roman"/>
          <w:color w:val="000000"/>
          <w:sz w:val="24"/>
          <w:lang w:eastAsia="uk-UA"/>
        </w:rPr>
        <w:t>рацездатності;</w:t>
      </w:r>
    </w:p>
    <w:p w:rsidR="00EB1873" w:rsidRPr="0045306E" w:rsidRDefault="00EB1873" w:rsidP="00EB1873">
      <w:pPr>
        <w:spacing w:after="0" w:line="385" w:lineRule="auto"/>
        <w:ind w:left="-5" w:right="567" w:hanging="10"/>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 </w:t>
      </w:r>
      <w:r w:rsidR="006F584D" w:rsidRPr="0045306E">
        <w:rPr>
          <w:rFonts w:ascii="Times New Roman" w:eastAsia="Calibri" w:hAnsi="Times New Roman" w:cs="Times New Roman"/>
          <w:color w:val="000000"/>
          <w:sz w:val="24"/>
          <w:lang w:eastAsia="uk-UA"/>
        </w:rPr>
        <w:t>3.2.6.</w:t>
      </w:r>
      <w:r w:rsidR="006F584D" w:rsidRPr="0045306E">
        <w:rPr>
          <w:rFonts w:ascii="Times New Roman" w:eastAsia="Calibri" w:hAnsi="Times New Roman" w:cs="Times New Roman"/>
          <w:color w:val="000000"/>
          <w:sz w:val="24"/>
          <w:lang w:eastAsia="uk-UA"/>
        </w:rPr>
        <w:tab/>
        <w:t>П</w:t>
      </w:r>
      <w:r w:rsidRPr="0045306E">
        <w:rPr>
          <w:rFonts w:ascii="Times New Roman" w:eastAsia="Calibri" w:hAnsi="Times New Roman" w:cs="Times New Roman"/>
          <w:color w:val="000000"/>
          <w:sz w:val="24"/>
          <w:lang w:eastAsia="uk-UA"/>
        </w:rPr>
        <w:t>роведення профілактичних оглядів; виробництво лікарських засобів;</w:t>
      </w:r>
    </w:p>
    <w:p w:rsidR="00EB1873" w:rsidRPr="0045306E" w:rsidRDefault="006F584D" w:rsidP="00EB1873">
      <w:pPr>
        <w:spacing w:after="164" w:line="249" w:lineRule="auto"/>
        <w:ind w:left="-4" w:hanging="1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3.2.7.</w:t>
      </w:r>
      <w:r w:rsidRPr="0045306E">
        <w:rPr>
          <w:rFonts w:ascii="Times New Roman" w:eastAsia="Calibri" w:hAnsi="Times New Roman" w:cs="Times New Roman"/>
          <w:color w:val="000000"/>
          <w:sz w:val="24"/>
          <w:lang w:eastAsia="uk-UA"/>
        </w:rPr>
        <w:tab/>
        <w:t>П</w:t>
      </w:r>
      <w:r w:rsidR="00EB1873" w:rsidRPr="0045306E">
        <w:rPr>
          <w:rFonts w:ascii="Times New Roman" w:eastAsia="Calibri" w:hAnsi="Times New Roman" w:cs="Times New Roman"/>
          <w:color w:val="000000"/>
          <w:sz w:val="24"/>
          <w:lang w:eastAsia="uk-UA"/>
        </w:rPr>
        <w:t>ридбання, зберігання, перевезення, реалізація (відпуск), знищення, використання наркотичних засобів, психотропних речовин, прекурсорів;</w:t>
      </w:r>
    </w:p>
    <w:p w:rsidR="00EB1873" w:rsidRPr="0045306E" w:rsidRDefault="006F584D" w:rsidP="00EB1873">
      <w:pPr>
        <w:spacing w:after="164" w:line="249" w:lineRule="auto"/>
        <w:ind w:left="-4" w:hanging="1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3.2.8.</w:t>
      </w:r>
      <w:r w:rsidRPr="0045306E">
        <w:rPr>
          <w:rFonts w:ascii="Times New Roman" w:eastAsia="Calibri" w:hAnsi="Times New Roman" w:cs="Times New Roman"/>
          <w:color w:val="000000"/>
          <w:sz w:val="24"/>
          <w:lang w:eastAsia="uk-UA"/>
        </w:rPr>
        <w:tab/>
        <w:t>О</w:t>
      </w:r>
      <w:r w:rsidR="00EB1873" w:rsidRPr="0045306E">
        <w:rPr>
          <w:rFonts w:ascii="Times New Roman" w:eastAsia="Calibri" w:hAnsi="Times New Roman" w:cs="Times New Roman"/>
          <w:color w:val="000000"/>
          <w:sz w:val="24"/>
          <w:lang w:eastAsia="uk-UA"/>
        </w:rPr>
        <w:t>рганізація та проведення з’їздів, конгресів, симпозіумів, науково-практичних конференцій, наукових форумів, круглих столів, семінарів тощо;</w:t>
      </w:r>
    </w:p>
    <w:p w:rsidR="00EB1873" w:rsidRPr="0045306E" w:rsidRDefault="006F584D" w:rsidP="00EB1873">
      <w:pPr>
        <w:spacing w:after="170" w:line="246" w:lineRule="auto"/>
        <w:ind w:left="-5" w:hanging="10"/>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3.2.9.</w:t>
      </w:r>
      <w:r w:rsidRPr="0045306E">
        <w:rPr>
          <w:rFonts w:ascii="Times New Roman" w:eastAsia="Calibri" w:hAnsi="Times New Roman" w:cs="Times New Roman"/>
          <w:color w:val="000000"/>
          <w:sz w:val="24"/>
          <w:lang w:eastAsia="uk-UA"/>
        </w:rPr>
        <w:tab/>
        <w:t>П</w:t>
      </w:r>
      <w:r w:rsidR="00EB1873" w:rsidRPr="0045306E">
        <w:rPr>
          <w:rFonts w:ascii="Times New Roman" w:eastAsia="Calibri" w:hAnsi="Times New Roman" w:cs="Times New Roman"/>
          <w:color w:val="000000"/>
          <w:sz w:val="24"/>
          <w:lang w:eastAsia="uk-UA"/>
        </w:rPr>
        <w:t xml:space="preserve">ровадження зовнішньоекономічної діяльності згідно із законодавством України;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rsidR="00EB1873" w:rsidRPr="0045306E" w:rsidRDefault="00EB1873" w:rsidP="00925531">
      <w:pPr>
        <w:spacing w:after="164" w:line="249" w:lineRule="auto"/>
        <w:ind w:left="-4" w:firstLine="713"/>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3.3.</w:t>
      </w:r>
      <w:r w:rsidR="006F584D" w:rsidRPr="0045306E">
        <w:rPr>
          <w:rFonts w:ascii="Times New Roman" w:eastAsia="Calibri" w:hAnsi="Times New Roman" w:cs="Times New Roman"/>
          <w:color w:val="000000"/>
          <w:sz w:val="24"/>
          <w:lang w:eastAsia="uk-UA"/>
        </w:rPr>
        <w:tab/>
      </w:r>
      <w:r w:rsidRPr="0045306E">
        <w:rPr>
          <w:rFonts w:ascii="Times New Roman" w:eastAsia="Calibri" w:hAnsi="Times New Roman" w:cs="Times New Roman"/>
          <w:color w:val="000000"/>
          <w:sz w:val="24"/>
          <w:lang w:eastAsia="uk-UA"/>
        </w:rPr>
        <w:t xml:space="preserve">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rsidR="00EB1873" w:rsidRDefault="00EB1873" w:rsidP="00925531">
      <w:pPr>
        <w:spacing w:after="164" w:line="249" w:lineRule="auto"/>
        <w:ind w:left="-4" w:firstLine="713"/>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3.4.</w:t>
      </w:r>
      <w:r w:rsidR="006F584D" w:rsidRPr="0045306E">
        <w:rPr>
          <w:rFonts w:ascii="Times New Roman" w:eastAsia="Calibri" w:hAnsi="Times New Roman" w:cs="Times New Roman"/>
          <w:color w:val="000000"/>
          <w:sz w:val="24"/>
          <w:lang w:eastAsia="uk-UA"/>
        </w:rPr>
        <w:tab/>
      </w:r>
      <w:r w:rsidRPr="0045306E">
        <w:rPr>
          <w:rFonts w:ascii="Times New Roman" w:eastAsia="Calibri" w:hAnsi="Times New Roman" w:cs="Times New Roman"/>
          <w:color w:val="000000"/>
          <w:sz w:val="24"/>
          <w:lang w:eastAsia="uk-UA"/>
        </w:rPr>
        <w:t xml:space="preserve">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w:t>
      </w:r>
      <w:r w:rsidR="006F584D" w:rsidRPr="0045306E">
        <w:rPr>
          <w:rFonts w:ascii="Times New Roman" w:eastAsia="Calibri" w:hAnsi="Times New Roman" w:cs="Times New Roman"/>
          <w:color w:val="000000"/>
          <w:sz w:val="24"/>
          <w:lang w:eastAsia="uk-UA"/>
        </w:rPr>
        <w:t>Комунальне некомерційне підприємство «Прилуцька центральна міська лікарня»</w:t>
      </w:r>
      <w:r w:rsidRPr="0045306E">
        <w:rPr>
          <w:rFonts w:ascii="Times New Roman" w:eastAsia="Calibri" w:hAnsi="Times New Roman" w:cs="Times New Roman"/>
          <w:color w:val="000000"/>
          <w:sz w:val="24"/>
          <w:lang w:eastAsia="uk-UA"/>
        </w:rPr>
        <w:t xml:space="preserve"> отримує його в порядку, визначеному законодавством України.</w:t>
      </w:r>
    </w:p>
    <w:p w:rsidR="005F591B" w:rsidRDefault="005F591B" w:rsidP="00925531">
      <w:pPr>
        <w:spacing w:after="164" w:line="249" w:lineRule="auto"/>
        <w:ind w:left="-4" w:firstLine="713"/>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lastRenderedPageBreak/>
        <w:t>3.5.</w:t>
      </w:r>
      <w:r>
        <w:rPr>
          <w:rFonts w:ascii="Times New Roman" w:eastAsia="Calibri" w:hAnsi="Times New Roman" w:cs="Times New Roman"/>
          <w:color w:val="000000"/>
          <w:sz w:val="24"/>
          <w:lang w:eastAsia="uk-UA"/>
        </w:rPr>
        <w:tab/>
        <w:t>Здійснення госпрозрахункової діяльності, надання платних медичних послуг в межах чинного законодавства.</w:t>
      </w:r>
    </w:p>
    <w:p w:rsidR="005F591B" w:rsidRDefault="005F591B" w:rsidP="00925531">
      <w:pPr>
        <w:spacing w:after="164" w:line="249" w:lineRule="auto"/>
        <w:ind w:left="-4" w:firstLine="713"/>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3.6.</w:t>
      </w:r>
      <w:r>
        <w:rPr>
          <w:rFonts w:ascii="Times New Roman" w:eastAsia="Calibri" w:hAnsi="Times New Roman" w:cs="Times New Roman"/>
          <w:color w:val="000000"/>
          <w:sz w:val="24"/>
          <w:lang w:eastAsia="uk-UA"/>
        </w:rPr>
        <w:tab/>
      </w:r>
      <w:r w:rsidR="00925531">
        <w:rPr>
          <w:rFonts w:ascii="Times New Roman" w:eastAsia="Calibri" w:hAnsi="Times New Roman" w:cs="Times New Roman"/>
          <w:color w:val="000000"/>
          <w:sz w:val="24"/>
          <w:lang w:eastAsia="uk-UA"/>
        </w:rPr>
        <w:t>Залучення кваліфікованих працівників для надання медичної допомоги, в тому числі лікарів – фізичних осіб</w:t>
      </w:r>
      <w:r w:rsidR="005626EB">
        <w:rPr>
          <w:rFonts w:ascii="Times New Roman" w:eastAsia="Calibri" w:hAnsi="Times New Roman" w:cs="Times New Roman"/>
          <w:color w:val="000000"/>
          <w:sz w:val="24"/>
          <w:lang w:eastAsia="uk-UA"/>
        </w:rPr>
        <w:t xml:space="preserve"> підприємців.</w:t>
      </w:r>
    </w:p>
    <w:p w:rsidR="005626EB" w:rsidRPr="0045306E" w:rsidRDefault="005626EB" w:rsidP="00925531">
      <w:pPr>
        <w:spacing w:after="164" w:line="249" w:lineRule="auto"/>
        <w:ind w:left="-4" w:firstLine="713"/>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3.7.</w:t>
      </w:r>
      <w:r>
        <w:rPr>
          <w:rFonts w:ascii="Times New Roman" w:eastAsia="Calibri" w:hAnsi="Times New Roman" w:cs="Times New Roman"/>
          <w:color w:val="000000"/>
          <w:sz w:val="24"/>
          <w:lang w:eastAsia="uk-UA"/>
        </w:rPr>
        <w:tab/>
        <w:t>Надання будь-яких послуг іншим суб’єктам господарювання в межах чинного законодавства, в тому числі на платній основі.</w:t>
      </w:r>
    </w:p>
    <w:p w:rsidR="00EB1873" w:rsidRPr="0045306E" w:rsidRDefault="005F591B" w:rsidP="00925531">
      <w:pPr>
        <w:spacing w:after="164" w:line="249" w:lineRule="auto"/>
        <w:ind w:left="-4" w:firstLine="713"/>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3.8</w:t>
      </w:r>
      <w:r w:rsidR="00EB1873" w:rsidRPr="0045306E">
        <w:rPr>
          <w:rFonts w:ascii="Times New Roman" w:eastAsia="Calibri" w:hAnsi="Times New Roman" w:cs="Times New Roman"/>
          <w:color w:val="000000"/>
          <w:sz w:val="24"/>
          <w:lang w:eastAsia="uk-UA"/>
        </w:rPr>
        <w:t xml:space="preserve">. </w:t>
      </w:r>
      <w:r w:rsidR="006F584D" w:rsidRPr="0045306E">
        <w:rPr>
          <w:rFonts w:ascii="Times New Roman" w:eastAsia="Calibri" w:hAnsi="Times New Roman" w:cs="Times New Roman"/>
          <w:color w:val="000000"/>
          <w:sz w:val="24"/>
          <w:lang w:eastAsia="uk-UA"/>
        </w:rPr>
        <w:tab/>
      </w:r>
      <w:r w:rsidR="00EB1873" w:rsidRPr="0045306E">
        <w:rPr>
          <w:rFonts w:ascii="Times New Roman" w:eastAsia="Calibri" w:hAnsi="Times New Roman" w:cs="Times New Roman"/>
          <w:color w:val="000000"/>
          <w:sz w:val="24"/>
          <w:lang w:eastAsia="uk-UA"/>
        </w:rPr>
        <w:t>Підприємство має право займатися іншими видами діяльності</w:t>
      </w:r>
      <w:r w:rsidR="00255C30">
        <w:rPr>
          <w:rFonts w:ascii="Times New Roman" w:eastAsia="Calibri" w:hAnsi="Times New Roman" w:cs="Times New Roman"/>
          <w:color w:val="000000"/>
          <w:sz w:val="24"/>
          <w:lang w:eastAsia="uk-UA"/>
        </w:rPr>
        <w:t>,</w:t>
      </w:r>
      <w:r w:rsidR="00EB1873" w:rsidRPr="0045306E">
        <w:rPr>
          <w:rFonts w:ascii="Times New Roman" w:eastAsia="Calibri" w:hAnsi="Times New Roman" w:cs="Times New Roman"/>
          <w:color w:val="000000"/>
          <w:sz w:val="24"/>
          <w:lang w:eastAsia="uk-UA"/>
        </w:rPr>
        <w:t xml:space="preserve"> не передбаченими в даному Статуті і не забороненими законодавством України.</w:t>
      </w:r>
    </w:p>
    <w:p w:rsidR="00EB1873" w:rsidRPr="0045306E" w:rsidRDefault="00EB1873" w:rsidP="00EB1873">
      <w:pPr>
        <w:numPr>
          <w:ilvl w:val="0"/>
          <w:numId w:val="4"/>
        </w:numPr>
        <w:spacing w:after="167" w:line="249" w:lineRule="auto"/>
        <w:ind w:right="2" w:hanging="279"/>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24"/>
          <w:lang w:eastAsia="uk-UA"/>
        </w:rPr>
        <w:t>ПРАВОВИЙ СТАТУС</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є юридичною особою публічного права. Права та обов’язки юридичної особи Підприємство набуває з дня його державної реєстрації.</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Підприємство користується закріпленим за ним комунальним майном, що є власністю </w:t>
      </w:r>
      <w:r w:rsidR="0045306E">
        <w:rPr>
          <w:rFonts w:ascii="Times New Roman" w:eastAsia="Calibri" w:hAnsi="Times New Roman" w:cs="Times New Roman"/>
          <w:color w:val="000000"/>
          <w:sz w:val="24"/>
          <w:lang w:eastAsia="uk-UA"/>
        </w:rPr>
        <w:t>Прилуцької громади</w:t>
      </w:r>
      <w:r w:rsidRPr="0045306E">
        <w:rPr>
          <w:rFonts w:ascii="Times New Roman" w:eastAsia="Calibri" w:hAnsi="Times New Roman" w:cs="Times New Roman"/>
          <w:color w:val="000000"/>
          <w:sz w:val="24"/>
          <w:lang w:eastAsia="uk-UA"/>
        </w:rPr>
        <w:t xml:space="preserve"> або спільною власністю (територіальних громад) на праві оперативного управління.</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здійснює некомерційну господарську діяльність, організовує свою діяльність відповідно до фінансового плану, затвердженого Засновником, самостійно організовує виробництво продукції (робіт, послуг) і реалізує її за цінами (тарифами), що визначаються в порядку, встановленому законодавством.</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Підприємство має право укладати угоди (договори), набувати майнових та особистих немайнових прав, </w:t>
      </w:r>
      <w:r w:rsidR="00255C30">
        <w:rPr>
          <w:rFonts w:ascii="Times New Roman" w:eastAsia="Calibri" w:hAnsi="Times New Roman" w:cs="Times New Roman"/>
          <w:color w:val="000000"/>
          <w:sz w:val="24"/>
          <w:lang w:eastAsia="uk-UA"/>
        </w:rPr>
        <w:t>мати</w:t>
      </w:r>
      <w:r w:rsidRPr="0045306E">
        <w:rPr>
          <w:rFonts w:ascii="Times New Roman" w:eastAsia="Calibri" w:hAnsi="Times New Roman" w:cs="Times New Roman"/>
          <w:color w:val="000000"/>
          <w:sz w:val="24"/>
          <w:lang w:eastAsia="uk-UA"/>
        </w:rPr>
        <w:t xml:space="preserve"> обов’язки, бути </w:t>
      </w:r>
      <w:r w:rsidR="00255C30">
        <w:rPr>
          <w:rFonts w:ascii="Times New Roman" w:eastAsia="Calibri" w:hAnsi="Times New Roman" w:cs="Times New Roman"/>
          <w:color w:val="000000"/>
          <w:sz w:val="24"/>
          <w:lang w:eastAsia="uk-UA"/>
        </w:rPr>
        <w:t>суб’єктом що</w:t>
      </w:r>
      <w:r w:rsidRPr="0045306E">
        <w:rPr>
          <w:rFonts w:ascii="Times New Roman" w:eastAsia="Calibri" w:hAnsi="Times New Roman" w:cs="Times New Roman"/>
          <w:color w:val="000000"/>
          <w:sz w:val="24"/>
          <w:lang w:eastAsia="uk-UA"/>
        </w:rPr>
        <w:t xml:space="preserve"> бере участь у справі, що розглядається в судах України, міжнародних та третейських судах.</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самостійно визначає свою організаційну структуру, встановлює чисельність і затверджує штатний розпис.</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w:t>
      </w:r>
    </w:p>
    <w:p w:rsidR="00EB1873" w:rsidRPr="0045306E" w:rsidRDefault="00EB1873" w:rsidP="00EB1873">
      <w:pPr>
        <w:numPr>
          <w:ilvl w:val="0"/>
          <w:numId w:val="4"/>
        </w:numPr>
        <w:spacing w:after="167" w:line="249" w:lineRule="auto"/>
        <w:ind w:right="2" w:hanging="279"/>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24"/>
          <w:lang w:eastAsia="uk-UA"/>
        </w:rPr>
        <w:t>СТАТУТНИЙ КАПІТАЛ. МАЙНО ТА ФІНАНСУВАННЯ</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Майно Підприємства є комунальною власністю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w:t>
      </w:r>
    </w:p>
    <w:p w:rsidR="00EB1873" w:rsidRPr="0045306E" w:rsidRDefault="00255C30"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Підприємство не має права</w:t>
      </w:r>
      <w:r w:rsidR="00EB1873" w:rsidRPr="0045306E">
        <w:rPr>
          <w:rFonts w:ascii="Times New Roman" w:eastAsia="Calibri" w:hAnsi="Times New Roman" w:cs="Times New Roman"/>
          <w:color w:val="000000"/>
          <w:sz w:val="24"/>
          <w:lang w:eastAsia="uk-UA"/>
        </w:rPr>
        <w:t xml:space="preserve"> відчужувати або іншим способом розпоряджатись закріпленим за ним майном, що належить до основних фондів без попередньої згоди </w:t>
      </w:r>
      <w:r w:rsidR="00EB1873" w:rsidRPr="0045306E">
        <w:rPr>
          <w:rFonts w:ascii="Times New Roman" w:eastAsia="Calibri" w:hAnsi="Times New Roman" w:cs="Times New Roman"/>
          <w:color w:val="000000"/>
          <w:sz w:val="24"/>
          <w:lang w:eastAsia="uk-UA"/>
        </w:rPr>
        <w:lastRenderedPageBreak/>
        <w:t>Засновника. Підприємство не має права безоплатно передавати належне йому майно третім особам (юридичним чи фізичним особам) крім випадків, прямо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w:t>
      </w:r>
    </w:p>
    <w:p w:rsidR="00EB1873" w:rsidRPr="0045306E" w:rsidRDefault="00EB1873" w:rsidP="005626EB">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Джерелами формування майна та коштів Підприємства є:</w:t>
      </w:r>
    </w:p>
    <w:p w:rsidR="00EB1873" w:rsidRPr="0045306E" w:rsidRDefault="00EB1873" w:rsidP="00255C30">
      <w:pPr>
        <w:numPr>
          <w:ilvl w:val="2"/>
          <w:numId w:val="4"/>
        </w:numPr>
        <w:spacing w:after="164" w:line="249" w:lineRule="auto"/>
        <w:ind w:left="426" w:hanging="426"/>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Комунальне майно, передане Підприємству відповідно до рішення про його створення;</w:t>
      </w:r>
    </w:p>
    <w:p w:rsidR="00EB1873" w:rsidRDefault="00EB1873" w:rsidP="00255C30">
      <w:pPr>
        <w:numPr>
          <w:ilvl w:val="2"/>
          <w:numId w:val="4"/>
        </w:numPr>
        <w:spacing w:after="164" w:line="249" w:lineRule="auto"/>
        <w:ind w:left="426" w:hanging="426"/>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Кошти місцевого бюджету (бюджетні кошти);</w:t>
      </w:r>
    </w:p>
    <w:p w:rsidR="005626EB" w:rsidRPr="0045306E" w:rsidRDefault="005626EB" w:rsidP="00255C30">
      <w:pPr>
        <w:numPr>
          <w:ilvl w:val="2"/>
          <w:numId w:val="4"/>
        </w:numPr>
        <w:spacing w:after="164" w:line="249" w:lineRule="auto"/>
        <w:ind w:left="426" w:hanging="426"/>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Кошти державної субвенції;</w:t>
      </w:r>
    </w:p>
    <w:p w:rsidR="00EB1873" w:rsidRDefault="00EB1873" w:rsidP="005626EB">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реалізації продукції (робіт, послуг);</w:t>
      </w:r>
    </w:p>
    <w:p w:rsidR="005626EB" w:rsidRPr="0045306E" w:rsidRDefault="005626EB" w:rsidP="005626EB">
      <w:pPr>
        <w:numPr>
          <w:ilvl w:val="2"/>
          <w:numId w:val="4"/>
        </w:numPr>
        <w:spacing w:after="164" w:line="249" w:lineRule="auto"/>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Поєднаний механізм фінансування;</w:t>
      </w:r>
    </w:p>
    <w:p w:rsidR="00EB1873" w:rsidRPr="0045306E" w:rsidRDefault="00EB1873" w:rsidP="00255C30">
      <w:pPr>
        <w:numPr>
          <w:ilvl w:val="2"/>
          <w:numId w:val="4"/>
        </w:numPr>
        <w:spacing w:after="164" w:line="249" w:lineRule="auto"/>
        <w:ind w:left="426" w:hanging="426"/>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Цільові кошти;</w:t>
      </w:r>
    </w:p>
    <w:p w:rsidR="00EB1873" w:rsidRPr="0045306E" w:rsidRDefault="00EB1873" w:rsidP="005626EB">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w:t>
      </w:r>
    </w:p>
    <w:p w:rsidR="00EB1873" w:rsidRPr="0045306E" w:rsidRDefault="00EB1873" w:rsidP="00255C30">
      <w:pPr>
        <w:numPr>
          <w:ilvl w:val="2"/>
          <w:numId w:val="4"/>
        </w:numPr>
        <w:spacing w:after="164" w:line="249" w:lineRule="auto"/>
        <w:ind w:left="426" w:hanging="426"/>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Кредити банків;</w:t>
      </w:r>
    </w:p>
    <w:p w:rsidR="00EB1873" w:rsidRPr="0045306E" w:rsidRDefault="009A3490" w:rsidP="00255C30">
      <w:pPr>
        <w:numPr>
          <w:ilvl w:val="2"/>
          <w:numId w:val="4"/>
        </w:numPr>
        <w:spacing w:after="164" w:line="249" w:lineRule="auto"/>
        <w:ind w:left="426" w:hanging="426"/>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Майно, придбане в</w:t>
      </w:r>
      <w:r w:rsidR="00EB1873" w:rsidRPr="0045306E">
        <w:rPr>
          <w:rFonts w:ascii="Times New Roman" w:eastAsia="Calibri" w:hAnsi="Times New Roman" w:cs="Times New Roman"/>
          <w:color w:val="000000"/>
          <w:sz w:val="24"/>
          <w:lang w:eastAsia="uk-UA"/>
        </w:rPr>
        <w:t xml:space="preserve"> інших юридичних або фізичних осіб;</w:t>
      </w:r>
    </w:p>
    <w:p w:rsidR="00EB1873" w:rsidRPr="0045306E" w:rsidRDefault="00EB1873" w:rsidP="005626EB">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w:t>
      </w:r>
    </w:p>
    <w:p w:rsidR="00EB1873" w:rsidRPr="0045306E" w:rsidRDefault="00EB1873" w:rsidP="00255C30">
      <w:pPr>
        <w:numPr>
          <w:ilvl w:val="2"/>
          <w:numId w:val="4"/>
        </w:numPr>
        <w:spacing w:after="164" w:line="249" w:lineRule="auto"/>
        <w:ind w:left="426" w:hanging="426"/>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Майно та кошти, отримані з інших джерел, не заборонених законодавством України;</w:t>
      </w:r>
    </w:p>
    <w:p w:rsidR="00EB1873" w:rsidRPr="0045306E" w:rsidRDefault="00EB1873" w:rsidP="00255C30">
      <w:pPr>
        <w:numPr>
          <w:ilvl w:val="2"/>
          <w:numId w:val="4"/>
        </w:numPr>
        <w:spacing w:after="164" w:line="249" w:lineRule="auto"/>
        <w:ind w:left="426" w:hanging="426"/>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Інші джерела, не заборонені законодавством.</w:t>
      </w:r>
    </w:p>
    <w:p w:rsidR="00EB1873" w:rsidRPr="0045306E" w:rsidRDefault="00EB1873" w:rsidP="00EB1873">
      <w:pPr>
        <w:spacing w:after="164" w:line="249" w:lineRule="auto"/>
        <w:ind w:left="-4" w:hanging="10"/>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Вилучення майна Підприємства може мати місце лише у випадках, передбачених законодавством України.</w:t>
      </w:r>
    </w:p>
    <w:p w:rsidR="00EB1873" w:rsidRPr="0045306E" w:rsidRDefault="00EB1873" w:rsidP="008C2C60">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2E3796">
        <w:rPr>
          <w:rFonts w:ascii="Times New Roman" w:eastAsia="Calibri" w:hAnsi="Times New Roman" w:cs="Times New Roman"/>
          <w:color w:val="000000"/>
          <w:sz w:val="24"/>
          <w:lang w:eastAsia="uk-UA"/>
        </w:rPr>
        <w:t xml:space="preserve">Статутний капітал Підприємства становить: </w:t>
      </w:r>
      <w:r w:rsidR="002E3796">
        <w:rPr>
          <w:rFonts w:ascii="Times New Roman" w:eastAsia="Calibri" w:hAnsi="Times New Roman" w:cs="Times New Roman"/>
          <w:color w:val="000000"/>
          <w:sz w:val="24"/>
          <w:lang w:eastAsia="uk-UA"/>
        </w:rPr>
        <w:t>26014760</w:t>
      </w:r>
      <w:r w:rsidRPr="002E3796">
        <w:rPr>
          <w:rFonts w:ascii="Times New Roman" w:eastAsia="Calibri" w:hAnsi="Times New Roman" w:cs="Times New Roman"/>
          <w:color w:val="000000"/>
          <w:sz w:val="24"/>
          <w:lang w:eastAsia="uk-UA"/>
        </w:rPr>
        <w:t xml:space="preserve"> (</w:t>
      </w:r>
      <w:r w:rsidR="002E3796">
        <w:rPr>
          <w:rFonts w:ascii="Times New Roman" w:eastAsia="Calibri" w:hAnsi="Times New Roman" w:cs="Times New Roman"/>
          <w:color w:val="000000"/>
          <w:sz w:val="24"/>
          <w:lang w:eastAsia="uk-UA"/>
        </w:rPr>
        <w:t>два мільйона  чотирнадцять тисяч сімсот шістдесят</w:t>
      </w:r>
      <w:r w:rsidRPr="002E3796">
        <w:rPr>
          <w:rFonts w:ascii="Times New Roman" w:eastAsia="Calibri" w:hAnsi="Times New Roman" w:cs="Times New Roman"/>
          <w:color w:val="000000"/>
          <w:sz w:val="24"/>
          <w:lang w:eastAsia="uk-UA"/>
        </w:rPr>
        <w:t xml:space="preserve">) гривень </w:t>
      </w:r>
      <w:r w:rsidR="002E3796">
        <w:rPr>
          <w:rFonts w:ascii="Times New Roman" w:eastAsia="Calibri" w:hAnsi="Times New Roman" w:cs="Times New Roman"/>
          <w:color w:val="000000"/>
          <w:sz w:val="24"/>
          <w:lang w:eastAsia="uk-UA"/>
        </w:rPr>
        <w:t>00</w:t>
      </w:r>
      <w:r w:rsidRPr="002E3796">
        <w:rPr>
          <w:rFonts w:ascii="Times New Roman" w:eastAsia="Calibri" w:hAnsi="Times New Roman" w:cs="Times New Roman"/>
          <w:color w:val="000000"/>
          <w:sz w:val="24"/>
          <w:lang w:eastAsia="uk-UA"/>
        </w:rPr>
        <w:t xml:space="preserve"> копійок</w:t>
      </w:r>
      <w:r w:rsidR="008C2C60">
        <w:rPr>
          <w:rFonts w:ascii="Times New Roman" w:eastAsia="Calibri" w:hAnsi="Times New Roman" w:cs="Times New Roman"/>
          <w:color w:val="000000"/>
          <w:sz w:val="24"/>
          <w:lang w:eastAsia="uk-UA"/>
        </w:rPr>
        <w:t>(утворюється та змінюється за рішенням засновника)</w:t>
      </w:r>
      <w:r w:rsidRPr="0045306E">
        <w:rPr>
          <w:rFonts w:ascii="Times New Roman" w:eastAsia="Calibri" w:hAnsi="Times New Roman" w:cs="Times New Roman"/>
          <w:color w:val="000000"/>
          <w:sz w:val="24"/>
          <w:lang w:eastAsia="uk-UA"/>
        </w:rPr>
        <w:t>.</w:t>
      </w:r>
    </w:p>
    <w:p w:rsidR="00EB1873" w:rsidRPr="0045306E" w:rsidRDefault="00EB1873" w:rsidP="008C2C60">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може одержувати кредити для виконання статутних завдань під гарантію Засновника.</w:t>
      </w:r>
    </w:p>
    <w:p w:rsidR="00EB1873" w:rsidRPr="0045306E" w:rsidRDefault="00EB1873" w:rsidP="008C2C60">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w:t>
      </w:r>
    </w:p>
    <w:p w:rsidR="00EB1873" w:rsidRPr="0045306E" w:rsidRDefault="00EB1873" w:rsidP="008C2C60">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rsidR="00EB1873" w:rsidRDefault="00EB1873" w:rsidP="008C2C60">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Власні надходження Підприємства використовуються відповідно до законодавства України.</w:t>
      </w:r>
    </w:p>
    <w:p w:rsidR="008C2C60" w:rsidRPr="0045306E" w:rsidRDefault="008C2C60" w:rsidP="008C2C60">
      <w:pPr>
        <w:spacing w:after="164" w:line="249" w:lineRule="auto"/>
        <w:ind w:left="709"/>
        <w:jc w:val="both"/>
        <w:rPr>
          <w:rFonts w:ascii="Times New Roman" w:eastAsia="Calibri" w:hAnsi="Times New Roman" w:cs="Times New Roman"/>
          <w:color w:val="000000"/>
          <w:sz w:val="24"/>
          <w:lang w:eastAsia="uk-UA"/>
        </w:rPr>
      </w:pPr>
    </w:p>
    <w:p w:rsidR="00EB1873" w:rsidRPr="0045306E" w:rsidRDefault="00EB1873" w:rsidP="00EB1873">
      <w:pPr>
        <w:numPr>
          <w:ilvl w:val="0"/>
          <w:numId w:val="4"/>
        </w:numPr>
        <w:spacing w:after="167" w:line="249" w:lineRule="auto"/>
        <w:ind w:right="2" w:hanging="279"/>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24"/>
          <w:lang w:eastAsia="uk-UA"/>
        </w:rPr>
        <w:lastRenderedPageBreak/>
        <w:t>ПРАВА ТА ОБОВ’ЯЗКИ</w:t>
      </w:r>
    </w:p>
    <w:p w:rsidR="00EB1873" w:rsidRPr="0045306E" w:rsidRDefault="00EB1873" w:rsidP="008C2C60">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має право:</w:t>
      </w:r>
    </w:p>
    <w:p w:rsidR="00EB1873" w:rsidRPr="0045306E" w:rsidRDefault="00EB1873" w:rsidP="008C2C6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 власності та підпорядкування, для отримання інформації та матеріалів, необхідних для виконання покладених на Підприємство завдань.</w:t>
      </w:r>
    </w:p>
    <w:p w:rsidR="00EB1873" w:rsidRPr="0045306E" w:rsidRDefault="00EB1873" w:rsidP="008C2C6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rsidR="00EB1873" w:rsidRPr="0045306E" w:rsidRDefault="00EB1873" w:rsidP="008C2C6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Укладати господарські угоди з підприємствами, установами, організаціями незалежно від форм власності та підпорядкування, а також фізичними особами відповідно до законодавства.</w:t>
      </w:r>
    </w:p>
    <w:p w:rsidR="00EB1873" w:rsidRPr="0045306E" w:rsidRDefault="00EB1873" w:rsidP="009A349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Здійснювати співробітництво з іноземними організаціями відповідно до законодавства.</w:t>
      </w:r>
    </w:p>
    <w:p w:rsidR="00EB1873" w:rsidRPr="0045306E" w:rsidRDefault="00EB1873" w:rsidP="008C2C6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Самостійно визначати напрямки використання грошових коштів у порядку, визначеному законодавством України, враховуючи норми Статуту.</w:t>
      </w:r>
    </w:p>
    <w:p w:rsidR="00EB1873" w:rsidRPr="0045306E" w:rsidRDefault="00EB1873" w:rsidP="008C2C6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Здійснювати власне будівництво, реконструкцію, капітальний та поточний ремонт основних фондів у визначеному законодавством порядку. </w:t>
      </w:r>
    </w:p>
    <w:p w:rsidR="00EB1873" w:rsidRPr="0045306E" w:rsidRDefault="00EB1873" w:rsidP="008C2C6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Залучати підприємства, установи та організації для реалізації своїх статутних завдань у визначеному законодавством порядку.</w:t>
      </w:r>
    </w:p>
    <w:p w:rsidR="00EB1873" w:rsidRPr="0045306E" w:rsidRDefault="00EB1873" w:rsidP="008C2C6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Співпрацювати з іншими закладами охорони здоров’я, науковими установами та фізичними особами-підприємцями.</w:t>
      </w:r>
    </w:p>
    <w:p w:rsidR="00EB1873" w:rsidRPr="0045306E" w:rsidRDefault="00EB1873" w:rsidP="008C2C6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Надавати консультативну допомогу з питань, що належать до його компетенції, спеціалістам інших закладів охорони здоров’я за їх запитом.</w:t>
      </w:r>
    </w:p>
    <w:p w:rsidR="00EB1873" w:rsidRPr="0045306E" w:rsidRDefault="00EB1873" w:rsidP="009A349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Створювати структурні підрозділи Підприємства відповідно до законодавства України.</w:t>
      </w:r>
    </w:p>
    <w:p w:rsidR="00EB1873" w:rsidRPr="0045306E" w:rsidRDefault="00EB1873" w:rsidP="009A3490">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Здійснювати інші права, що не суперечать законодавству. </w:t>
      </w:r>
    </w:p>
    <w:p w:rsidR="00EB1873" w:rsidRPr="0045306E" w:rsidRDefault="00EB1873" w:rsidP="007D3C0E">
      <w:pPr>
        <w:numPr>
          <w:ilvl w:val="1"/>
          <w:numId w:val="4"/>
        </w:numPr>
        <w:spacing w:after="164" w:line="249" w:lineRule="auto"/>
        <w:ind w:left="851" w:hanging="142"/>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Підприємство зобов’язане:</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Здійснювати бухгалтерський облік, забезпечувати фінансову та статистичну звітність згідно з законодавством. </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w:t>
      </w:r>
    </w:p>
    <w:p w:rsidR="00EB1873" w:rsidRPr="007D3C0E" w:rsidRDefault="00EB1873" w:rsidP="007D3C0E">
      <w:pPr>
        <w:numPr>
          <w:ilvl w:val="2"/>
          <w:numId w:val="4"/>
        </w:numPr>
        <w:spacing w:after="164" w:line="249" w:lineRule="auto"/>
        <w:jc w:val="both"/>
        <w:rPr>
          <w:rFonts w:ascii="Times New Roman" w:eastAsia="Calibri" w:hAnsi="Times New Roman" w:cs="Times New Roman"/>
          <w:sz w:val="24"/>
          <w:lang w:eastAsia="uk-UA"/>
        </w:rPr>
      </w:pPr>
      <w:r w:rsidRPr="007D3C0E">
        <w:rPr>
          <w:rFonts w:ascii="Times New Roman" w:eastAsia="Calibri" w:hAnsi="Times New Roman" w:cs="Times New Roman"/>
          <w:sz w:val="24"/>
          <w:lang w:eastAsia="uk-UA"/>
        </w:rPr>
        <w:t xml:space="preserve">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w:t>
      </w:r>
      <w:r w:rsidR="007D3C0E">
        <w:rPr>
          <w:rFonts w:ascii="Times New Roman" w:eastAsia="Calibri" w:hAnsi="Times New Roman" w:cs="Times New Roman"/>
          <w:sz w:val="24"/>
          <w:lang w:eastAsia="uk-UA"/>
        </w:rPr>
        <w:t xml:space="preserve">                  Чернігівській області</w:t>
      </w:r>
      <w:r w:rsidRPr="007D3C0E">
        <w:rPr>
          <w:rFonts w:ascii="Times New Roman" w:eastAsia="Calibri" w:hAnsi="Times New Roman" w:cs="Times New Roman"/>
          <w:sz w:val="24"/>
          <w:lang w:eastAsia="uk-UA"/>
        </w:rPr>
        <w:t xml:space="preserve">. </w:t>
      </w:r>
    </w:p>
    <w:p w:rsidR="00EB1873" w:rsidRPr="0045306E" w:rsidRDefault="00EB1873" w:rsidP="007D3C0E">
      <w:pPr>
        <w:numPr>
          <w:ilvl w:val="2"/>
          <w:numId w:val="4"/>
        </w:numPr>
        <w:spacing w:after="637"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lastRenderedPageBreak/>
        <w:t>Розробляти та реалізовувати кадрову політику, контролювати підвищення кваліфікації працівників.</w:t>
      </w:r>
    </w:p>
    <w:p w:rsidR="00EB1873"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w:t>
      </w:r>
    </w:p>
    <w:p w:rsidR="003572B0" w:rsidRDefault="003572B0" w:rsidP="003572B0">
      <w:pPr>
        <w:spacing w:after="164" w:line="249" w:lineRule="auto"/>
        <w:jc w:val="both"/>
        <w:rPr>
          <w:rFonts w:ascii="Times New Roman" w:eastAsia="Calibri" w:hAnsi="Times New Roman" w:cs="Times New Roman"/>
          <w:color w:val="000000"/>
          <w:sz w:val="24"/>
          <w:lang w:eastAsia="uk-UA"/>
        </w:rPr>
      </w:pPr>
    </w:p>
    <w:p w:rsidR="003572B0" w:rsidRPr="0045306E" w:rsidRDefault="003572B0" w:rsidP="003572B0">
      <w:pPr>
        <w:spacing w:after="164" w:line="249" w:lineRule="auto"/>
        <w:jc w:val="both"/>
        <w:rPr>
          <w:rFonts w:ascii="Times New Roman" w:eastAsia="Calibri" w:hAnsi="Times New Roman" w:cs="Times New Roman"/>
          <w:color w:val="000000"/>
          <w:sz w:val="24"/>
          <w:lang w:eastAsia="uk-UA"/>
        </w:rPr>
      </w:pPr>
    </w:p>
    <w:p w:rsidR="00EB1873" w:rsidRPr="0045306E" w:rsidRDefault="00EB1873" w:rsidP="00EB1873">
      <w:pPr>
        <w:numPr>
          <w:ilvl w:val="0"/>
          <w:numId w:val="4"/>
        </w:numPr>
        <w:spacing w:after="0" w:line="249" w:lineRule="auto"/>
        <w:ind w:right="2" w:hanging="279"/>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24"/>
          <w:lang w:eastAsia="uk-UA"/>
        </w:rPr>
        <w:t xml:space="preserve">УПРАВЛІННЯ ПІДПРИЄМСТВОМ  </w:t>
      </w:r>
    </w:p>
    <w:p w:rsidR="00EB1873" w:rsidRPr="0045306E" w:rsidRDefault="00EB1873" w:rsidP="00EB1873">
      <w:pPr>
        <w:spacing w:after="167"/>
        <w:ind w:left="10" w:right="2" w:hanging="10"/>
        <w:jc w:val="center"/>
        <w:rPr>
          <w:rFonts w:ascii="Times New Roman" w:eastAsia="Calibri" w:hAnsi="Times New Roman" w:cs="Times New Roman"/>
          <w:color w:val="000000"/>
          <w:sz w:val="24"/>
          <w:lang w:eastAsia="uk-UA"/>
        </w:rPr>
      </w:pPr>
      <w:r w:rsidRPr="0045306E">
        <w:rPr>
          <w:rFonts w:ascii="Times New Roman" w:eastAsia="Gill Sans MT" w:hAnsi="Times New Roman" w:cs="Times New Roman"/>
          <w:b/>
          <w:color w:val="000000"/>
          <w:sz w:val="24"/>
          <w:lang w:eastAsia="uk-UA"/>
        </w:rPr>
        <w:t>ТА ГРОМАДСЬКИЙ КОНТРОЛЬ ЗА ЙОГО ДІЯЛЬНІСТЮ</w:t>
      </w:r>
    </w:p>
    <w:p w:rsidR="00EB1873" w:rsidRPr="0045306E" w:rsidRDefault="00EB1873" w:rsidP="007D3C0E">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Управління Підприємством здійснює </w:t>
      </w:r>
      <w:r w:rsidR="003572B0">
        <w:rPr>
          <w:rFonts w:ascii="Times New Roman" w:eastAsia="Calibri" w:hAnsi="Times New Roman" w:cs="Times New Roman"/>
          <w:color w:val="000000"/>
          <w:sz w:val="24"/>
          <w:lang w:eastAsia="uk-UA"/>
        </w:rPr>
        <w:t xml:space="preserve">Прилуцька міська </w:t>
      </w:r>
      <w:r w:rsidRPr="0045306E">
        <w:rPr>
          <w:rFonts w:ascii="Times New Roman" w:eastAsia="Calibri" w:hAnsi="Times New Roman" w:cs="Times New Roman"/>
          <w:color w:val="000000"/>
          <w:sz w:val="24"/>
          <w:lang w:eastAsia="uk-UA"/>
        </w:rPr>
        <w:t>рада.</w:t>
      </w:r>
    </w:p>
    <w:p w:rsidR="00EB1873" w:rsidRPr="007D3C0E" w:rsidRDefault="00EB1873" w:rsidP="007D3C0E">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7D3C0E">
        <w:rPr>
          <w:rFonts w:ascii="Times New Roman" w:eastAsia="Calibri" w:hAnsi="Times New Roman" w:cs="Times New Roman"/>
          <w:color w:val="000000"/>
          <w:sz w:val="24"/>
          <w:lang w:eastAsia="uk-UA"/>
        </w:rPr>
        <w:t xml:space="preserve">Поточне керівництво Підприємством здійснює керівник Підприємства – </w:t>
      </w:r>
      <w:r w:rsidR="007D3C0E" w:rsidRPr="007D3C0E">
        <w:rPr>
          <w:rFonts w:ascii="Times New Roman" w:eastAsia="Calibri" w:hAnsi="Times New Roman" w:cs="Times New Roman"/>
          <w:color w:val="000000"/>
          <w:sz w:val="24"/>
          <w:lang w:eastAsia="uk-UA"/>
        </w:rPr>
        <w:t>Головний лікар (</w:t>
      </w:r>
      <w:r w:rsidRPr="007D3C0E">
        <w:rPr>
          <w:rFonts w:ascii="Times New Roman" w:eastAsia="Calibri" w:hAnsi="Times New Roman" w:cs="Times New Roman"/>
          <w:color w:val="000000"/>
          <w:sz w:val="24"/>
          <w:lang w:eastAsia="uk-UA"/>
        </w:rPr>
        <w:t>Директор</w:t>
      </w:r>
      <w:r w:rsidR="007D3C0E" w:rsidRPr="007D3C0E">
        <w:rPr>
          <w:rFonts w:ascii="Times New Roman" w:eastAsia="Calibri" w:hAnsi="Times New Roman" w:cs="Times New Roman"/>
          <w:color w:val="000000"/>
          <w:sz w:val="24"/>
          <w:lang w:eastAsia="uk-UA"/>
        </w:rPr>
        <w:t>)</w:t>
      </w:r>
      <w:r w:rsidRPr="007D3C0E">
        <w:rPr>
          <w:rFonts w:ascii="Times New Roman" w:eastAsia="Calibri" w:hAnsi="Times New Roman" w:cs="Times New Roman"/>
          <w:color w:val="000000"/>
          <w:sz w:val="24"/>
          <w:lang w:eastAsia="uk-UA"/>
        </w:rPr>
        <w:t xml:space="preserve">, який призначається на посаду і звільняється з неї за рішенням </w:t>
      </w:r>
      <w:r w:rsidR="007D3C0E" w:rsidRPr="007D3C0E">
        <w:rPr>
          <w:rFonts w:ascii="Times New Roman" w:eastAsia="Calibri" w:hAnsi="Times New Roman" w:cs="Times New Roman"/>
          <w:color w:val="000000"/>
          <w:sz w:val="24"/>
          <w:lang w:eastAsia="uk-UA"/>
        </w:rPr>
        <w:t xml:space="preserve">міського голови </w:t>
      </w:r>
      <w:r w:rsidRPr="007D3C0E">
        <w:rPr>
          <w:rFonts w:ascii="Times New Roman" w:eastAsia="Calibri" w:hAnsi="Times New Roman" w:cs="Times New Roman"/>
          <w:color w:val="000000"/>
          <w:sz w:val="24"/>
          <w:lang w:eastAsia="uk-UA"/>
        </w:rPr>
        <w:t>відповідно до порядку, визначеного законодавством України та відповідним рішенням</w:t>
      </w:r>
      <w:r w:rsidR="007D3C0E">
        <w:rPr>
          <w:rFonts w:ascii="Times New Roman" w:eastAsia="Calibri" w:hAnsi="Times New Roman" w:cs="Times New Roman"/>
          <w:color w:val="000000"/>
          <w:sz w:val="24"/>
          <w:lang w:eastAsia="uk-UA"/>
        </w:rPr>
        <w:t xml:space="preserve"> Прилуцької міської</w:t>
      </w:r>
      <w:r w:rsidRPr="007D3C0E">
        <w:rPr>
          <w:rFonts w:ascii="Times New Roman" w:eastAsia="Calibri" w:hAnsi="Times New Roman" w:cs="Times New Roman"/>
          <w:color w:val="000000"/>
          <w:sz w:val="24"/>
          <w:lang w:eastAsia="uk-UA"/>
        </w:rPr>
        <w:t xml:space="preserve"> ради, та який відповідає кваліфікаційним вимогам, встановленим Міністерством охорони здоров’я України. Строк найму, права, обов’язки і відповідальність </w:t>
      </w:r>
      <w:r w:rsidR="007D3C0E">
        <w:rPr>
          <w:rFonts w:ascii="Times New Roman" w:eastAsia="Calibri" w:hAnsi="Times New Roman" w:cs="Times New Roman"/>
          <w:color w:val="000000"/>
          <w:sz w:val="24"/>
          <w:lang w:eastAsia="uk-UA"/>
        </w:rPr>
        <w:t>Головного лікаря (</w:t>
      </w:r>
      <w:r w:rsidRPr="007D3C0E">
        <w:rPr>
          <w:rFonts w:ascii="Times New Roman" w:eastAsia="Calibri" w:hAnsi="Times New Roman" w:cs="Times New Roman"/>
          <w:color w:val="000000"/>
          <w:sz w:val="24"/>
          <w:lang w:eastAsia="uk-UA"/>
        </w:rPr>
        <w:t>Директора</w:t>
      </w:r>
      <w:r w:rsidR="007D3C0E">
        <w:rPr>
          <w:rFonts w:ascii="Times New Roman" w:eastAsia="Calibri" w:hAnsi="Times New Roman" w:cs="Times New Roman"/>
          <w:color w:val="000000"/>
          <w:sz w:val="24"/>
          <w:lang w:eastAsia="uk-UA"/>
        </w:rPr>
        <w:t>)</w:t>
      </w:r>
      <w:r w:rsidRPr="007D3C0E">
        <w:rPr>
          <w:rFonts w:ascii="Times New Roman" w:eastAsia="Calibri" w:hAnsi="Times New Roman" w:cs="Times New Roman"/>
          <w:color w:val="000000"/>
          <w:sz w:val="24"/>
          <w:lang w:eastAsia="uk-UA"/>
        </w:rPr>
        <w:t>, умови його матеріального забезпечення, інші умови найму визначаються контрактом.</w:t>
      </w:r>
    </w:p>
    <w:p w:rsidR="00EB1873" w:rsidRPr="007D3C0E" w:rsidRDefault="00EB1873" w:rsidP="00EB1873">
      <w:pPr>
        <w:spacing w:after="164" w:line="249" w:lineRule="auto"/>
        <w:ind w:left="-4" w:hanging="10"/>
        <w:jc w:val="both"/>
        <w:rPr>
          <w:rFonts w:ascii="Times New Roman" w:eastAsia="Calibri" w:hAnsi="Times New Roman" w:cs="Times New Roman"/>
          <w:color w:val="000000"/>
          <w:sz w:val="24"/>
          <w:lang w:eastAsia="uk-UA"/>
        </w:rPr>
      </w:pPr>
      <w:r w:rsidRPr="007D3C0E">
        <w:rPr>
          <w:rFonts w:ascii="Times New Roman" w:eastAsia="Calibri" w:hAnsi="Times New Roman" w:cs="Times New Roman"/>
          <w:color w:val="000000"/>
          <w:sz w:val="24"/>
          <w:lang w:eastAsia="uk-UA"/>
        </w:rPr>
        <w:t>Наглядова рада Підприємства (у разі її утворення) контролює та спрямовує діяльність керівника Підприємства. Порядок утворення Наглядової ради, організація діяльності та ліквідації наглядової ради та її комітетів, порядок призначення членів наглядової ради затверджується рішенням Засновника.</w:t>
      </w:r>
    </w:p>
    <w:p w:rsidR="00EB1873" w:rsidRPr="0045306E" w:rsidRDefault="00EB1873" w:rsidP="007D3C0E">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Засновник (Власник):</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Визначає головні напрямки діяльності Підприємства, затверджує плани діяльності та звіти про його виконання;</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Затверджує фінансовий план Підприємства та контролює його виконання</w:t>
      </w:r>
      <w:r w:rsidR="0024242E">
        <w:rPr>
          <w:rFonts w:ascii="Times New Roman" w:eastAsia="Calibri" w:hAnsi="Times New Roman" w:cs="Times New Roman"/>
          <w:color w:val="000000"/>
          <w:sz w:val="24"/>
          <w:lang w:eastAsia="uk-UA"/>
        </w:rPr>
        <w:t xml:space="preserve">, погоджує внесення змін до фінансового плану за </w:t>
      </w:r>
      <w:proofErr w:type="spellStart"/>
      <w:r w:rsidR="0024242E">
        <w:rPr>
          <w:rFonts w:ascii="Times New Roman" w:eastAsia="Calibri" w:hAnsi="Times New Roman" w:cs="Times New Roman"/>
          <w:color w:val="000000"/>
          <w:sz w:val="24"/>
          <w:lang w:eastAsia="uk-UA"/>
        </w:rPr>
        <w:t>обгрунтованої</w:t>
      </w:r>
      <w:proofErr w:type="spellEnd"/>
      <w:r w:rsidR="0024242E">
        <w:rPr>
          <w:rFonts w:ascii="Times New Roman" w:eastAsia="Calibri" w:hAnsi="Times New Roman" w:cs="Times New Roman"/>
          <w:color w:val="000000"/>
          <w:sz w:val="24"/>
          <w:lang w:eastAsia="uk-UA"/>
        </w:rPr>
        <w:t xml:space="preserve"> потреби по мірі необхідності</w:t>
      </w:r>
      <w:r w:rsidRPr="0045306E">
        <w:rPr>
          <w:rFonts w:ascii="Times New Roman" w:eastAsia="Calibri" w:hAnsi="Times New Roman" w:cs="Times New Roman"/>
          <w:color w:val="000000"/>
          <w:sz w:val="24"/>
          <w:lang w:eastAsia="uk-UA"/>
        </w:rPr>
        <w:t>;</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Укладає і розриває контракт з </w:t>
      </w:r>
      <w:r w:rsidR="00063EF5">
        <w:rPr>
          <w:rFonts w:ascii="Times New Roman" w:eastAsia="Calibri" w:hAnsi="Times New Roman" w:cs="Times New Roman"/>
          <w:color w:val="000000"/>
          <w:sz w:val="24"/>
          <w:lang w:eastAsia="uk-UA"/>
        </w:rPr>
        <w:t>Головним лікарем (</w:t>
      </w:r>
      <w:r w:rsidRPr="0045306E">
        <w:rPr>
          <w:rFonts w:ascii="Times New Roman" w:eastAsia="Calibri" w:hAnsi="Times New Roman" w:cs="Times New Roman"/>
          <w:color w:val="000000"/>
          <w:sz w:val="24"/>
          <w:lang w:eastAsia="uk-UA"/>
        </w:rPr>
        <w:t>Директором</w:t>
      </w:r>
      <w:r w:rsidR="00063EF5">
        <w:rPr>
          <w:rFonts w:ascii="Times New Roman" w:eastAsia="Calibri" w:hAnsi="Times New Roman" w:cs="Times New Roman"/>
          <w:color w:val="000000"/>
          <w:sz w:val="24"/>
          <w:lang w:eastAsia="uk-UA"/>
        </w:rPr>
        <w:t>)</w:t>
      </w:r>
      <w:r w:rsidRPr="0045306E">
        <w:rPr>
          <w:rFonts w:ascii="Times New Roman" w:eastAsia="Calibri" w:hAnsi="Times New Roman" w:cs="Times New Roman"/>
          <w:color w:val="000000"/>
          <w:sz w:val="24"/>
          <w:lang w:eastAsia="uk-UA"/>
        </w:rPr>
        <w:t xml:space="preserve"> Підприємства та здійснює контроль за його виконанням;</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Здійснює контроль за ефективністю використання майна, що є власністю </w:t>
      </w:r>
      <w:r w:rsidR="00A702C9">
        <w:rPr>
          <w:rFonts w:ascii="Times New Roman" w:eastAsia="Calibri" w:hAnsi="Times New Roman" w:cs="Times New Roman"/>
          <w:color w:val="000000"/>
          <w:sz w:val="24"/>
          <w:lang w:eastAsia="uk-UA"/>
        </w:rPr>
        <w:t>Прилуцької</w:t>
      </w:r>
      <w:r w:rsidRPr="0045306E">
        <w:rPr>
          <w:rFonts w:ascii="Times New Roman" w:eastAsia="Calibri" w:hAnsi="Times New Roman" w:cs="Times New Roman"/>
          <w:color w:val="000000"/>
          <w:sz w:val="24"/>
          <w:lang w:eastAsia="uk-UA"/>
        </w:rPr>
        <w:t xml:space="preserve"> </w:t>
      </w:r>
      <w:r w:rsidR="00A702C9">
        <w:rPr>
          <w:rFonts w:ascii="Times New Roman" w:eastAsia="Calibri" w:hAnsi="Times New Roman" w:cs="Times New Roman"/>
          <w:color w:val="000000"/>
          <w:sz w:val="24"/>
          <w:lang w:eastAsia="uk-UA"/>
        </w:rPr>
        <w:t>громади</w:t>
      </w:r>
      <w:r w:rsidRPr="0045306E">
        <w:rPr>
          <w:rFonts w:ascii="Times New Roman" w:eastAsia="Calibri" w:hAnsi="Times New Roman" w:cs="Times New Roman"/>
          <w:color w:val="000000"/>
          <w:sz w:val="24"/>
          <w:lang w:eastAsia="uk-UA"/>
        </w:rPr>
        <w:t xml:space="preserve"> або спільною власністю (територіальних громад) та закріплене за Підприємством на праві оперативного управління;</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Приймає рішення про реорганізацію та ліквідацію Підприємства, призначає ліквідаційну комісію, комісію з припинення, затверджує ліквідаційний баланс.</w:t>
      </w:r>
    </w:p>
    <w:p w:rsidR="00EB1873" w:rsidRPr="0045306E" w:rsidRDefault="00EB1873" w:rsidP="007D3C0E">
      <w:pPr>
        <w:numPr>
          <w:ilvl w:val="1"/>
          <w:numId w:val="4"/>
        </w:numPr>
        <w:spacing w:after="164" w:line="249" w:lineRule="auto"/>
        <w:ind w:firstLine="709"/>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Місцевий орган виконавчої влади укладає з Підприємством договори про надання медичного обслуговування за рахунок коштів районного бюджету.</w:t>
      </w:r>
    </w:p>
    <w:p w:rsidR="00EB1873" w:rsidRPr="0045306E" w:rsidRDefault="0024242E" w:rsidP="007D3C0E">
      <w:pPr>
        <w:numPr>
          <w:ilvl w:val="1"/>
          <w:numId w:val="4"/>
        </w:numPr>
        <w:spacing w:after="164" w:line="249" w:lineRule="auto"/>
        <w:ind w:firstLine="709"/>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Головний лікар (</w:t>
      </w:r>
      <w:r w:rsidR="00EB1873" w:rsidRPr="0045306E">
        <w:rPr>
          <w:rFonts w:ascii="Times New Roman" w:eastAsia="Calibri" w:hAnsi="Times New Roman" w:cs="Times New Roman"/>
          <w:color w:val="000000"/>
          <w:sz w:val="24"/>
          <w:lang w:eastAsia="uk-UA"/>
        </w:rPr>
        <w:t>Директор</w:t>
      </w:r>
      <w:r>
        <w:rPr>
          <w:rFonts w:ascii="Times New Roman" w:eastAsia="Calibri" w:hAnsi="Times New Roman" w:cs="Times New Roman"/>
          <w:color w:val="000000"/>
          <w:sz w:val="24"/>
          <w:lang w:eastAsia="uk-UA"/>
        </w:rPr>
        <w:t>)</w:t>
      </w:r>
      <w:r w:rsidR="00EB1873" w:rsidRPr="0045306E">
        <w:rPr>
          <w:rFonts w:ascii="Times New Roman" w:eastAsia="Calibri" w:hAnsi="Times New Roman" w:cs="Times New Roman"/>
          <w:color w:val="000000"/>
          <w:sz w:val="24"/>
          <w:lang w:eastAsia="uk-UA"/>
        </w:rPr>
        <w:t xml:space="preserve"> Підприємства:</w:t>
      </w:r>
    </w:p>
    <w:p w:rsidR="00EB1873" w:rsidRPr="0045306E" w:rsidRDefault="00EB1873" w:rsidP="007D3C0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w:t>
      </w:r>
      <w:r w:rsidRPr="0045306E">
        <w:rPr>
          <w:rFonts w:ascii="Times New Roman" w:eastAsia="Calibri" w:hAnsi="Times New Roman" w:cs="Times New Roman"/>
          <w:color w:val="000000"/>
          <w:sz w:val="24"/>
          <w:lang w:eastAsia="uk-UA"/>
        </w:rPr>
        <w:lastRenderedPageBreak/>
        <w:t>відкриває в органах Державної казначейської служби України та установах банків поточні та інші рахунки.</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Самостійно вирішує питання діяльності Підприємства за винятком тих, що віднесені законодавством та цим Статутом до компетенції Засновника.</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Організовує роботу Підприємства щодо надання населенню медичної допомоги, згідно з вимогами нормативно-правових актів.</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спільної власності територіальних громад і доходу згідно з вимогами законодавства, цього Статуту та укладених Підприємством договорів.</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 </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У межах своєї компетенції видає накази та інші акти, дає вказівки, обов’язкові для всіх підрозділів та працівників Підприємства.</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Забезпечує контроль за веденням та зберіганням медичної та іншої документації.</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Подає в установленому порядку Засновнику квартальну, річну, фінансову та іншу звітність Підприємства, зокрема щорічно до 01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Приймає рішення про прийняття на роботу, звільнення з роботи працівників Підприємства, а також інші, передбачені законодавством про працю рішення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підвищення фахового і кваліфікаційного рівня працівників згідно із затвердженим в установленому порядку штатним розписом.</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Забезпечує проведення колективних переговорів, укладення колективного договору в порядку, визначеному законодавством України.</w:t>
      </w:r>
    </w:p>
    <w:p w:rsidR="00EB1873" w:rsidRPr="0045306E" w:rsidRDefault="00EB1873" w:rsidP="0024242E">
      <w:pPr>
        <w:numPr>
          <w:ilvl w:val="2"/>
          <w:numId w:val="4"/>
        </w:numPr>
        <w:spacing w:after="170" w:line="246"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Призначає на посаду та звільняє з посади своїх заступників і головного бухгалтера Підприємства. Призначає на посади та звільняє керівників структурних підрозділів, інших працівників.</w:t>
      </w:r>
    </w:p>
    <w:p w:rsidR="00EB1873" w:rsidRPr="0045306E" w:rsidRDefault="00EB1873" w:rsidP="0024242E">
      <w:pPr>
        <w:numPr>
          <w:ilvl w:val="2"/>
          <w:numId w:val="4"/>
        </w:numPr>
        <w:spacing w:after="22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rsidR="00EB1873" w:rsidRPr="0045306E" w:rsidRDefault="00EB1873" w:rsidP="0024242E">
      <w:pPr>
        <w:numPr>
          <w:ilvl w:val="2"/>
          <w:numId w:val="4"/>
        </w:numPr>
        <w:spacing w:after="22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Вживає заходів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rsidR="00EB1873" w:rsidRPr="0045306E" w:rsidRDefault="00EB1873" w:rsidP="0024242E">
      <w:pPr>
        <w:numPr>
          <w:ilvl w:val="2"/>
          <w:numId w:val="4"/>
        </w:numPr>
        <w:spacing w:after="22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Несе відповідальність за збитки, завдані Підприємству з вини </w:t>
      </w:r>
      <w:r w:rsidR="000C3CBE">
        <w:rPr>
          <w:rFonts w:ascii="Times New Roman" w:eastAsia="Calibri" w:hAnsi="Times New Roman" w:cs="Times New Roman"/>
          <w:color w:val="000000"/>
          <w:sz w:val="24"/>
          <w:lang w:eastAsia="uk-UA"/>
        </w:rPr>
        <w:t>Головного лікаря (</w:t>
      </w:r>
      <w:r w:rsidRPr="0045306E">
        <w:rPr>
          <w:rFonts w:ascii="Times New Roman" w:eastAsia="Calibri" w:hAnsi="Times New Roman" w:cs="Times New Roman"/>
          <w:color w:val="000000"/>
          <w:sz w:val="24"/>
          <w:lang w:eastAsia="uk-UA"/>
        </w:rPr>
        <w:t>Директора</w:t>
      </w:r>
      <w:r w:rsidR="000C3CBE">
        <w:rPr>
          <w:rFonts w:ascii="Times New Roman" w:eastAsia="Calibri" w:hAnsi="Times New Roman" w:cs="Times New Roman"/>
          <w:color w:val="000000"/>
          <w:sz w:val="24"/>
          <w:lang w:eastAsia="uk-UA"/>
        </w:rPr>
        <w:t>)</w:t>
      </w:r>
      <w:r w:rsidRPr="0045306E">
        <w:rPr>
          <w:rFonts w:ascii="Times New Roman" w:eastAsia="Calibri" w:hAnsi="Times New Roman" w:cs="Times New Roman"/>
          <w:color w:val="000000"/>
          <w:sz w:val="24"/>
          <w:lang w:eastAsia="uk-UA"/>
        </w:rPr>
        <w:t xml:space="preserve"> Підприємства в порядку, визначеному законодавством.</w:t>
      </w:r>
    </w:p>
    <w:p w:rsidR="00EB1873" w:rsidRPr="0045306E" w:rsidRDefault="00EB1873" w:rsidP="0024242E">
      <w:pPr>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lastRenderedPageBreak/>
        <w:t>Затверджує положення про структурні підрозділи Підприємства, інші положення та порядки, що мають системний характер, зокрема:</w:t>
      </w:r>
    </w:p>
    <w:p w:rsidR="00EB1873" w:rsidRPr="0045306E" w:rsidRDefault="00EB1873" w:rsidP="00EB1873">
      <w:pPr>
        <w:numPr>
          <w:ilvl w:val="0"/>
          <w:numId w:val="5"/>
        </w:numPr>
        <w:spacing w:after="164" w:line="249" w:lineRule="auto"/>
        <w:ind w:hanging="137"/>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положення про преміювання працівників за підсумками роботи Підприємства;</w:t>
      </w:r>
    </w:p>
    <w:p w:rsidR="00EB1873" w:rsidRPr="0045306E" w:rsidRDefault="00EB1873" w:rsidP="00EB1873">
      <w:pPr>
        <w:numPr>
          <w:ilvl w:val="0"/>
          <w:numId w:val="5"/>
        </w:numPr>
        <w:spacing w:after="164" w:line="249" w:lineRule="auto"/>
        <w:ind w:hanging="137"/>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порядок надходження і використання коштів, отриманих як благодійні внески, гранти та дарунки;</w:t>
      </w:r>
    </w:p>
    <w:p w:rsidR="0024242E" w:rsidRPr="0024242E" w:rsidRDefault="00EB1873" w:rsidP="0024242E">
      <w:pPr>
        <w:numPr>
          <w:ilvl w:val="0"/>
          <w:numId w:val="5"/>
        </w:numPr>
        <w:spacing w:after="221" w:line="249" w:lineRule="auto"/>
        <w:ind w:hanging="137"/>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порядок приймання, зберігання, відпуску та обліку лікарських засобів та медичних виробів.</w:t>
      </w:r>
    </w:p>
    <w:p w:rsidR="00EB1873" w:rsidRPr="0024242E" w:rsidRDefault="00C45ED5" w:rsidP="0024242E">
      <w:pPr>
        <w:pStyle w:val="a3"/>
        <w:numPr>
          <w:ilvl w:val="2"/>
          <w:numId w:val="4"/>
        </w:numPr>
        <w:spacing w:after="164" w:line="249" w:lineRule="auto"/>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Підписує, затверджує Статут</w:t>
      </w:r>
      <w:r w:rsidR="0024242E">
        <w:rPr>
          <w:rFonts w:ascii="Times New Roman" w:eastAsia="Calibri" w:hAnsi="Times New Roman" w:cs="Times New Roman"/>
          <w:color w:val="000000"/>
          <w:sz w:val="24"/>
          <w:lang w:eastAsia="uk-UA"/>
        </w:rPr>
        <w:t xml:space="preserve"> та доповнює зміни до нього.</w:t>
      </w:r>
    </w:p>
    <w:p w:rsidR="0024242E" w:rsidRDefault="0024242E" w:rsidP="0024242E">
      <w:pPr>
        <w:pStyle w:val="a3"/>
        <w:numPr>
          <w:ilvl w:val="2"/>
          <w:numId w:val="4"/>
        </w:numPr>
        <w:spacing w:after="164" w:line="249" w:lineRule="auto"/>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Визначає самостійно організаційну структуру підприємства, встановлює штатну чисельність і затверджує штатний розпис.</w:t>
      </w:r>
    </w:p>
    <w:p w:rsidR="005930E1" w:rsidRDefault="005930E1" w:rsidP="0024242E">
      <w:pPr>
        <w:pStyle w:val="a3"/>
        <w:numPr>
          <w:ilvl w:val="2"/>
          <w:numId w:val="4"/>
        </w:numPr>
        <w:spacing w:after="164" w:line="249" w:lineRule="auto"/>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Самостійно приймає рішення щодо</w:t>
      </w:r>
      <w:r w:rsidR="00F754B6">
        <w:rPr>
          <w:rFonts w:ascii="Times New Roman" w:eastAsia="Calibri" w:hAnsi="Times New Roman" w:cs="Times New Roman"/>
          <w:color w:val="000000"/>
          <w:sz w:val="24"/>
          <w:lang w:eastAsia="uk-UA"/>
        </w:rPr>
        <w:t xml:space="preserve"> сфери і системи оплати праці відповідно до чинного </w:t>
      </w:r>
      <w:proofErr w:type="spellStart"/>
      <w:r w:rsidR="00F754B6">
        <w:rPr>
          <w:rFonts w:ascii="Times New Roman" w:eastAsia="Calibri" w:hAnsi="Times New Roman" w:cs="Times New Roman"/>
          <w:color w:val="000000"/>
          <w:sz w:val="24"/>
          <w:lang w:eastAsia="uk-UA"/>
        </w:rPr>
        <w:t>законодавтва</w:t>
      </w:r>
      <w:proofErr w:type="spellEnd"/>
      <w:r w:rsidR="00F754B6">
        <w:rPr>
          <w:rFonts w:ascii="Times New Roman" w:eastAsia="Calibri" w:hAnsi="Times New Roman" w:cs="Times New Roman"/>
          <w:color w:val="000000"/>
          <w:sz w:val="24"/>
          <w:lang w:eastAsia="uk-UA"/>
        </w:rPr>
        <w:t>.</w:t>
      </w:r>
    </w:p>
    <w:p w:rsidR="005930E1" w:rsidRDefault="005930E1" w:rsidP="005930E1">
      <w:pPr>
        <w:pStyle w:val="a3"/>
        <w:numPr>
          <w:ilvl w:val="2"/>
          <w:numId w:val="4"/>
        </w:numPr>
        <w:spacing w:after="164" w:line="249" w:lineRule="auto"/>
        <w:jc w:val="both"/>
        <w:rPr>
          <w:rFonts w:ascii="Times New Roman" w:eastAsia="Calibri" w:hAnsi="Times New Roman" w:cs="Times New Roman"/>
          <w:color w:val="000000"/>
          <w:sz w:val="24"/>
          <w:lang w:eastAsia="uk-UA"/>
        </w:rPr>
      </w:pPr>
      <w:r w:rsidRPr="0024242E">
        <w:rPr>
          <w:rFonts w:ascii="Times New Roman" w:eastAsia="Calibri" w:hAnsi="Times New Roman" w:cs="Times New Roman"/>
          <w:color w:val="000000"/>
          <w:sz w:val="24"/>
          <w:lang w:eastAsia="uk-UA"/>
        </w:rPr>
        <w:t>За погодженням із Засновником та відповідно до вимог законодавства має право укладати договори оренди майна.</w:t>
      </w:r>
    </w:p>
    <w:p w:rsidR="005930E1" w:rsidRDefault="00F754B6" w:rsidP="0024242E">
      <w:pPr>
        <w:pStyle w:val="a3"/>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 Надання в оренду нерухомого майна, загальна площа якого не перевищує 200 </w:t>
      </w:r>
      <w:proofErr w:type="spellStart"/>
      <w:r w:rsidRPr="0045306E">
        <w:rPr>
          <w:rFonts w:ascii="Times New Roman" w:eastAsia="Calibri" w:hAnsi="Times New Roman" w:cs="Times New Roman"/>
          <w:color w:val="000000"/>
          <w:sz w:val="24"/>
          <w:lang w:eastAsia="uk-UA"/>
        </w:rPr>
        <w:t>кв.м</w:t>
      </w:r>
      <w:proofErr w:type="spellEnd"/>
      <w:r w:rsidRPr="0045306E">
        <w:rPr>
          <w:rFonts w:ascii="Times New Roman" w:eastAsia="Calibri" w:hAnsi="Times New Roman" w:cs="Times New Roman"/>
          <w:color w:val="000000"/>
          <w:sz w:val="24"/>
          <w:lang w:eastAsia="uk-UA"/>
        </w:rPr>
        <w:t xml:space="preserve">, відбувається за рішенням </w:t>
      </w:r>
      <w:r w:rsidR="00C45ED5">
        <w:rPr>
          <w:rFonts w:ascii="Times New Roman" w:eastAsia="Calibri" w:hAnsi="Times New Roman" w:cs="Times New Roman"/>
          <w:color w:val="000000"/>
          <w:sz w:val="24"/>
          <w:lang w:eastAsia="uk-UA"/>
        </w:rPr>
        <w:t>Головного лікаря (</w:t>
      </w:r>
      <w:r w:rsidRPr="0045306E">
        <w:rPr>
          <w:rFonts w:ascii="Times New Roman" w:eastAsia="Calibri" w:hAnsi="Times New Roman" w:cs="Times New Roman"/>
          <w:color w:val="000000"/>
          <w:sz w:val="24"/>
          <w:lang w:eastAsia="uk-UA"/>
        </w:rPr>
        <w:t>Директора</w:t>
      </w:r>
      <w:r w:rsidR="00C45ED5">
        <w:rPr>
          <w:rFonts w:ascii="Times New Roman" w:eastAsia="Calibri" w:hAnsi="Times New Roman" w:cs="Times New Roman"/>
          <w:color w:val="000000"/>
          <w:sz w:val="24"/>
          <w:lang w:eastAsia="uk-UA"/>
        </w:rPr>
        <w:t>)</w:t>
      </w:r>
      <w:r w:rsidRPr="0045306E">
        <w:rPr>
          <w:rFonts w:ascii="Times New Roman" w:eastAsia="Calibri" w:hAnsi="Times New Roman" w:cs="Times New Roman"/>
          <w:color w:val="000000"/>
          <w:sz w:val="24"/>
          <w:lang w:eastAsia="uk-UA"/>
        </w:rPr>
        <w:t xml:space="preserve"> Підприємства без попереднього погодження із </w:t>
      </w:r>
      <w:r w:rsidR="00C45ED5">
        <w:rPr>
          <w:rFonts w:ascii="Times New Roman" w:eastAsia="Calibri" w:hAnsi="Times New Roman" w:cs="Times New Roman"/>
          <w:color w:val="000000"/>
          <w:sz w:val="24"/>
          <w:lang w:eastAsia="uk-UA"/>
        </w:rPr>
        <w:t>Засновником</w:t>
      </w:r>
      <w:r w:rsidRPr="0045306E">
        <w:rPr>
          <w:rFonts w:ascii="Times New Roman" w:eastAsia="Calibri" w:hAnsi="Times New Roman" w:cs="Times New Roman"/>
          <w:color w:val="000000"/>
          <w:sz w:val="24"/>
          <w:lang w:eastAsia="uk-UA"/>
        </w:rPr>
        <w:t xml:space="preserve"> в порядку, визначеному законодавством та актами органів місцевого самоврядування.</w:t>
      </w:r>
    </w:p>
    <w:p w:rsidR="00F754B6" w:rsidRDefault="00F754B6" w:rsidP="00F754B6">
      <w:pPr>
        <w:pStyle w:val="a3"/>
        <w:numPr>
          <w:ilvl w:val="2"/>
          <w:numId w:val="4"/>
        </w:numPr>
        <w:spacing w:after="164" w:line="249" w:lineRule="auto"/>
        <w:jc w:val="both"/>
        <w:rPr>
          <w:rFonts w:ascii="Times New Roman" w:eastAsia="Calibri" w:hAnsi="Times New Roman" w:cs="Times New Roman"/>
          <w:color w:val="000000"/>
          <w:sz w:val="24"/>
          <w:lang w:eastAsia="uk-UA"/>
        </w:rPr>
      </w:pPr>
      <w:r w:rsidRPr="0045306E">
        <w:rPr>
          <w:rFonts w:ascii="Times New Roman" w:eastAsia="Calibri" w:hAnsi="Times New Roman" w:cs="Times New Roman"/>
          <w:color w:val="000000"/>
          <w:sz w:val="24"/>
          <w:lang w:eastAsia="uk-UA"/>
        </w:rPr>
        <w:t xml:space="preserve">Вирішує інші питання, віднесені до компетенції </w:t>
      </w:r>
      <w:r w:rsidR="00C45ED5">
        <w:rPr>
          <w:rFonts w:ascii="Times New Roman" w:eastAsia="Calibri" w:hAnsi="Times New Roman" w:cs="Times New Roman"/>
          <w:color w:val="000000"/>
          <w:sz w:val="24"/>
          <w:lang w:eastAsia="uk-UA"/>
        </w:rPr>
        <w:t>Головного лікаря (</w:t>
      </w:r>
      <w:r w:rsidRPr="0045306E">
        <w:rPr>
          <w:rFonts w:ascii="Times New Roman" w:eastAsia="Calibri" w:hAnsi="Times New Roman" w:cs="Times New Roman"/>
          <w:color w:val="000000"/>
          <w:sz w:val="24"/>
          <w:lang w:eastAsia="uk-UA"/>
        </w:rPr>
        <w:t>Директора</w:t>
      </w:r>
      <w:r w:rsidR="00C45ED5">
        <w:rPr>
          <w:rFonts w:ascii="Times New Roman" w:eastAsia="Calibri" w:hAnsi="Times New Roman" w:cs="Times New Roman"/>
          <w:color w:val="000000"/>
          <w:sz w:val="24"/>
          <w:lang w:eastAsia="uk-UA"/>
        </w:rPr>
        <w:t>)</w:t>
      </w:r>
      <w:r w:rsidRPr="0045306E">
        <w:rPr>
          <w:rFonts w:ascii="Times New Roman" w:eastAsia="Calibri" w:hAnsi="Times New Roman" w:cs="Times New Roman"/>
          <w:color w:val="000000"/>
          <w:sz w:val="24"/>
          <w:lang w:eastAsia="uk-UA"/>
        </w:rPr>
        <w:t xml:space="preserve"> Підприємства згідно із законодавством, цим Статутом, контрактом між Засновником і Директором Підприємства.</w:t>
      </w:r>
    </w:p>
    <w:p w:rsidR="00F754B6" w:rsidRPr="00F754B6" w:rsidRDefault="00F754B6" w:rsidP="00F754B6">
      <w:pPr>
        <w:pStyle w:val="a3"/>
        <w:numPr>
          <w:ilvl w:val="1"/>
          <w:numId w:val="4"/>
        </w:numPr>
        <w:spacing w:after="164" w:line="249" w:lineRule="auto"/>
        <w:ind w:firstLine="709"/>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 xml:space="preserve"> Керівник  Підприємства приймає рішення про створення  опікунської ради  з метою  сприяння  діяльності  закладу  охорони здоров’я:</w:t>
      </w:r>
    </w:p>
    <w:p w:rsidR="00F754B6" w:rsidRPr="00F754B6" w:rsidRDefault="00F754B6" w:rsidP="00F754B6">
      <w:pPr>
        <w:pStyle w:val="a3"/>
        <w:numPr>
          <w:ilvl w:val="1"/>
          <w:numId w:val="4"/>
        </w:numPr>
        <w:spacing w:after="164" w:line="249" w:lineRule="auto"/>
        <w:ind w:firstLine="709"/>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 xml:space="preserve"> Рішення про створення  та положення  про опікунську раду  затверджуються  наказом  керівника  закладу охорони здоров’я або уповноваженого  органу.</w:t>
      </w:r>
    </w:p>
    <w:p w:rsidR="00F754B6" w:rsidRPr="00F754B6" w:rsidRDefault="00F754B6" w:rsidP="00F754B6">
      <w:pPr>
        <w:pStyle w:val="a3"/>
        <w:numPr>
          <w:ilvl w:val="1"/>
          <w:numId w:val="4"/>
        </w:numPr>
        <w:spacing w:after="164" w:line="249" w:lineRule="auto"/>
        <w:ind w:firstLine="709"/>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 xml:space="preserve"> Порядок  функціонування, права та обов’язки опікунської ради визначаються  </w:t>
      </w:r>
      <w:r w:rsidR="00C45ED5">
        <w:rPr>
          <w:rFonts w:ascii="Times New Roman" w:eastAsia="Calibri" w:hAnsi="Times New Roman" w:cs="Times New Roman"/>
          <w:color w:val="000000"/>
          <w:sz w:val="24"/>
          <w:lang w:eastAsia="uk-UA"/>
        </w:rPr>
        <w:t>положенням  про опікунську раду</w:t>
      </w:r>
      <w:r w:rsidRPr="00F754B6">
        <w:rPr>
          <w:rFonts w:ascii="Times New Roman" w:eastAsia="Calibri" w:hAnsi="Times New Roman" w:cs="Times New Roman"/>
          <w:color w:val="000000"/>
          <w:sz w:val="24"/>
          <w:lang w:eastAsia="uk-UA"/>
        </w:rPr>
        <w:t xml:space="preserve"> при закладі охорони здоров’я, </w:t>
      </w:r>
      <w:r w:rsidR="00C45ED5">
        <w:rPr>
          <w:rFonts w:ascii="Times New Roman" w:eastAsia="Calibri" w:hAnsi="Times New Roman" w:cs="Times New Roman"/>
          <w:color w:val="000000"/>
          <w:sz w:val="24"/>
          <w:lang w:eastAsia="uk-UA"/>
        </w:rPr>
        <w:t>затвердженим</w:t>
      </w:r>
      <w:r w:rsidRPr="00F754B6">
        <w:rPr>
          <w:rFonts w:ascii="Times New Roman" w:eastAsia="Calibri" w:hAnsi="Times New Roman" w:cs="Times New Roman"/>
          <w:color w:val="000000"/>
          <w:sz w:val="24"/>
          <w:lang w:eastAsia="uk-UA"/>
        </w:rPr>
        <w:t xml:space="preserve"> наказом Міністерства  охорони здоров’я  від 23.02.2014 року  № 517.</w:t>
      </w:r>
    </w:p>
    <w:p w:rsidR="00F754B6" w:rsidRPr="00F754B6" w:rsidRDefault="00F754B6" w:rsidP="00F754B6">
      <w:pPr>
        <w:pStyle w:val="a3"/>
        <w:numPr>
          <w:ilvl w:val="1"/>
          <w:numId w:val="4"/>
        </w:numPr>
        <w:spacing w:after="164" w:line="249" w:lineRule="auto"/>
        <w:ind w:firstLine="709"/>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 xml:space="preserve"> У разі відсутності керівника Підприємства або неможливості виконувати свої обов’язки з інших причин, обов’язки виконує заступник керівника (заступник головного лікаря, заступник директора) чи інша особа згідно з функціональними (посадовими) обов’язками.</w:t>
      </w:r>
    </w:p>
    <w:p w:rsidR="00F754B6" w:rsidRPr="00F754B6" w:rsidRDefault="00F754B6" w:rsidP="00F754B6">
      <w:pPr>
        <w:pStyle w:val="a3"/>
        <w:numPr>
          <w:ilvl w:val="1"/>
          <w:numId w:val="4"/>
        </w:numPr>
        <w:spacing w:after="164" w:line="249" w:lineRule="auto"/>
        <w:ind w:firstLine="709"/>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 xml:space="preserve"> З метою сприяння реалізації  права громадян на участь в управлінні  охороною здоров’я, за  рішенням  </w:t>
      </w:r>
      <w:r w:rsidR="00C45ED5">
        <w:rPr>
          <w:rFonts w:ascii="Times New Roman" w:eastAsia="Calibri" w:hAnsi="Times New Roman" w:cs="Times New Roman"/>
          <w:color w:val="000000"/>
          <w:sz w:val="24"/>
          <w:lang w:eastAsia="uk-UA"/>
        </w:rPr>
        <w:t>Засновника</w:t>
      </w:r>
      <w:r w:rsidRPr="00F754B6">
        <w:rPr>
          <w:rFonts w:ascii="Times New Roman" w:eastAsia="Calibri" w:hAnsi="Times New Roman" w:cs="Times New Roman"/>
          <w:color w:val="000000"/>
          <w:sz w:val="24"/>
          <w:lang w:eastAsia="uk-UA"/>
        </w:rPr>
        <w:t xml:space="preserve">  створюється  спостережна рада.</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7.10</w:t>
      </w:r>
      <w:r w:rsidRPr="00F754B6">
        <w:rPr>
          <w:rFonts w:ascii="Times New Roman" w:eastAsia="Calibri" w:hAnsi="Times New Roman" w:cs="Times New Roman"/>
          <w:color w:val="000000"/>
          <w:sz w:val="24"/>
          <w:lang w:eastAsia="uk-UA"/>
        </w:rPr>
        <w:t>.1.  Спостережна рада, що утворюється при закладі охорони здоров’я державної або комунальної форми власності, складається з:</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 xml:space="preserve">- </w:t>
      </w:r>
      <w:r w:rsidRPr="00F754B6">
        <w:rPr>
          <w:rFonts w:ascii="Times New Roman" w:eastAsia="Calibri" w:hAnsi="Times New Roman" w:cs="Times New Roman"/>
          <w:color w:val="000000"/>
          <w:sz w:val="24"/>
          <w:lang w:eastAsia="uk-UA"/>
        </w:rPr>
        <w:t>одного представника власника закладу охорони здоров’я (уповноваженого ним органу);</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 xml:space="preserve">- </w:t>
      </w:r>
      <w:r w:rsidRPr="00F754B6">
        <w:rPr>
          <w:rFonts w:ascii="Times New Roman" w:eastAsia="Calibri" w:hAnsi="Times New Roman" w:cs="Times New Roman"/>
          <w:color w:val="000000"/>
          <w:sz w:val="24"/>
          <w:lang w:eastAsia="uk-UA"/>
        </w:rPr>
        <w:t>представників структурних підрозділів з питань охорони здоров’я та соціального захисту населення місцевої держадміністрації та/або виконавчого органу відповідної місцевої ради - від однієї до чотирьох осіб;</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 xml:space="preserve">- </w:t>
      </w:r>
      <w:r w:rsidRPr="00F754B6">
        <w:rPr>
          <w:rFonts w:ascii="Times New Roman" w:eastAsia="Calibri" w:hAnsi="Times New Roman" w:cs="Times New Roman"/>
          <w:color w:val="000000"/>
          <w:sz w:val="24"/>
          <w:lang w:eastAsia="uk-UA"/>
        </w:rPr>
        <w:t>депутатів місцевих рад (за згодою) - від однієї до двох осіб;</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 xml:space="preserve">- </w:t>
      </w:r>
      <w:r w:rsidRPr="00F754B6">
        <w:rPr>
          <w:rFonts w:ascii="Times New Roman" w:eastAsia="Calibri" w:hAnsi="Times New Roman" w:cs="Times New Roman"/>
          <w:color w:val="000000"/>
          <w:sz w:val="24"/>
          <w:lang w:eastAsia="uk-UA"/>
        </w:rPr>
        <w:t>представників громадськості та громадських об’єднань, діяльність яких спрямована на захист прав у сфері охорони здоров’я, організацій, що здійснюють професійне самоврядування у сфері охорони здоров’я та/або у сфері запобігання корупції (за згодою), - від однієї до восьми осіб (по одному представнику).</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7.10</w:t>
      </w:r>
      <w:r w:rsidRPr="00F754B6">
        <w:rPr>
          <w:rFonts w:ascii="Times New Roman" w:eastAsia="Calibri" w:hAnsi="Times New Roman" w:cs="Times New Roman"/>
          <w:color w:val="000000"/>
          <w:sz w:val="24"/>
          <w:lang w:eastAsia="uk-UA"/>
        </w:rPr>
        <w:t>.2.  Спостережна рада діє на засадах добровільності, відкритості та прозорості. Усі витрати, пов’язані з організацією засідань спостережної ради, здійснюються за рахунок закладу охорони здоров’я.</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7.10</w:t>
      </w:r>
      <w:r w:rsidRPr="00F754B6">
        <w:rPr>
          <w:rFonts w:ascii="Times New Roman" w:eastAsia="Calibri" w:hAnsi="Times New Roman" w:cs="Times New Roman"/>
          <w:color w:val="000000"/>
          <w:sz w:val="24"/>
          <w:lang w:eastAsia="uk-UA"/>
        </w:rPr>
        <w:t>.3.  Строк повноважень спостережної ради - три роки.</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7.10</w:t>
      </w:r>
      <w:r w:rsidRPr="00F754B6">
        <w:rPr>
          <w:rFonts w:ascii="Times New Roman" w:eastAsia="Calibri" w:hAnsi="Times New Roman" w:cs="Times New Roman"/>
          <w:color w:val="000000"/>
          <w:sz w:val="24"/>
          <w:lang w:eastAsia="uk-UA"/>
        </w:rPr>
        <w:t>.4.  Член спостережної ради повинен відповідати таким вимогам:</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 xml:space="preserve">- </w:t>
      </w:r>
      <w:r w:rsidRPr="00F754B6">
        <w:rPr>
          <w:rFonts w:ascii="Times New Roman" w:eastAsia="Calibri" w:hAnsi="Times New Roman" w:cs="Times New Roman"/>
          <w:color w:val="000000"/>
          <w:sz w:val="24"/>
          <w:lang w:eastAsia="uk-UA"/>
        </w:rPr>
        <w:t>бездоганна ділова репутація;</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lastRenderedPageBreak/>
        <w:t xml:space="preserve">- </w:t>
      </w:r>
      <w:r w:rsidRPr="00F754B6">
        <w:rPr>
          <w:rFonts w:ascii="Times New Roman" w:eastAsia="Calibri" w:hAnsi="Times New Roman" w:cs="Times New Roman"/>
          <w:color w:val="000000"/>
          <w:sz w:val="24"/>
          <w:lang w:eastAsia="uk-UA"/>
        </w:rPr>
        <w:t>відсутність реального або потенційного конфлікту інтересів, що може вплинути на об’єктивність і неупередженість прийняття рішень спостережною радою, зокрема відсутність трудових відносин із закладом охорони здоров’я;</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 xml:space="preserve">-  </w:t>
      </w:r>
      <w:r w:rsidRPr="00F754B6">
        <w:rPr>
          <w:rFonts w:ascii="Times New Roman" w:eastAsia="Calibri" w:hAnsi="Times New Roman" w:cs="Times New Roman"/>
          <w:color w:val="000000"/>
          <w:sz w:val="24"/>
          <w:lang w:eastAsia="uk-UA"/>
        </w:rPr>
        <w:t>наявність професійних знань, вищої освіти, досвіду роботи у сфері охорони здоров’я, зокрема захисту прав пацієнтів;</w:t>
      </w:r>
    </w:p>
    <w:p w:rsidR="00F754B6" w:rsidRPr="00F754B6" w:rsidRDefault="00F754B6" w:rsidP="00F754B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 xml:space="preserve">- </w:t>
      </w:r>
      <w:r w:rsidRPr="00F754B6">
        <w:rPr>
          <w:rFonts w:ascii="Times New Roman" w:eastAsia="Calibri" w:hAnsi="Times New Roman" w:cs="Times New Roman"/>
          <w:color w:val="000000"/>
          <w:sz w:val="24"/>
          <w:lang w:eastAsia="uk-UA"/>
        </w:rPr>
        <w:t>відсутність непогашеної судимості.</w:t>
      </w:r>
    </w:p>
    <w:p w:rsidR="00F754B6" w:rsidRPr="00F754B6" w:rsidRDefault="002E3796" w:rsidP="002E379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7.10</w:t>
      </w:r>
      <w:r w:rsidR="00F754B6" w:rsidRPr="00F754B6">
        <w:rPr>
          <w:rFonts w:ascii="Times New Roman" w:eastAsia="Calibri" w:hAnsi="Times New Roman" w:cs="Times New Roman"/>
          <w:color w:val="000000"/>
          <w:sz w:val="24"/>
          <w:lang w:eastAsia="uk-UA"/>
        </w:rPr>
        <w:t xml:space="preserve">.5.  </w:t>
      </w:r>
      <w:r w:rsidR="00C45ED5">
        <w:rPr>
          <w:rFonts w:ascii="Times New Roman" w:eastAsia="Calibri" w:hAnsi="Times New Roman" w:cs="Times New Roman"/>
          <w:color w:val="000000"/>
          <w:sz w:val="24"/>
          <w:lang w:eastAsia="uk-UA"/>
        </w:rPr>
        <w:t>Засновник</w:t>
      </w:r>
      <w:r w:rsidR="00F754B6" w:rsidRPr="00F754B6">
        <w:rPr>
          <w:rFonts w:ascii="Times New Roman" w:eastAsia="Calibri" w:hAnsi="Times New Roman" w:cs="Times New Roman"/>
          <w:color w:val="000000"/>
          <w:sz w:val="24"/>
          <w:lang w:eastAsia="uk-UA"/>
        </w:rPr>
        <w:t xml:space="preserve"> закладу охорони здоров’я (уповноважений ним орган) повідомляє про намір утворити спостережну раду при закладі охорони здоров’я державної або комунальної форми власності на своєму офіційному веб-сайті та надсилає письмову пропозицію структурним підрозділам з питань охорони здоров’я та соціального захисту населення місцевої держадміністрації та/або органам місцевого самоврядування.</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 xml:space="preserve">Про намір утворити спостережну раду при закладі охорони здоров’я </w:t>
      </w:r>
      <w:r w:rsidR="00C45ED5">
        <w:rPr>
          <w:rFonts w:ascii="Times New Roman" w:eastAsia="Calibri" w:hAnsi="Times New Roman" w:cs="Times New Roman"/>
          <w:color w:val="000000"/>
          <w:sz w:val="24"/>
          <w:lang w:eastAsia="uk-UA"/>
        </w:rPr>
        <w:t>засновник</w:t>
      </w:r>
      <w:r w:rsidRPr="00F754B6">
        <w:rPr>
          <w:rFonts w:ascii="Times New Roman" w:eastAsia="Calibri" w:hAnsi="Times New Roman" w:cs="Times New Roman"/>
          <w:color w:val="000000"/>
          <w:sz w:val="24"/>
          <w:lang w:eastAsia="uk-UA"/>
        </w:rPr>
        <w:t xml:space="preserve"> закладу охорони здоров’я (уповноважений ним орган) письмово повідомляє керівнику такого закладу.</w:t>
      </w:r>
    </w:p>
    <w:p w:rsidR="00F754B6" w:rsidRPr="00F754B6" w:rsidRDefault="002E3796" w:rsidP="002E379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7.10</w:t>
      </w:r>
      <w:r w:rsidR="00F754B6" w:rsidRPr="00F754B6">
        <w:rPr>
          <w:rFonts w:ascii="Times New Roman" w:eastAsia="Calibri" w:hAnsi="Times New Roman" w:cs="Times New Roman"/>
          <w:color w:val="000000"/>
          <w:sz w:val="24"/>
          <w:lang w:eastAsia="uk-UA"/>
        </w:rPr>
        <w:t xml:space="preserve">.6. Структурні підрозділи з питань охорони здоров’я та соціального захисту населення місцевої держадміністрації та/або органи місцевого самоврядування протягом 10 робочих днів з дати отримання письмової пропозиції, а депутати місцевих рад (за згодою), представники громадськості, громадських об’єднань та організацій, що здійснюють професійне самоврядування, протягом 10 робочих днів з дати розміщення інформації на офіційному веб-сайті власника закладу охорони здоров’я (уповноваженого ним органу) надсилають </w:t>
      </w:r>
      <w:r w:rsidR="00C45ED5">
        <w:rPr>
          <w:rFonts w:ascii="Times New Roman" w:eastAsia="Calibri" w:hAnsi="Times New Roman" w:cs="Times New Roman"/>
          <w:color w:val="000000"/>
          <w:sz w:val="24"/>
          <w:lang w:eastAsia="uk-UA"/>
        </w:rPr>
        <w:t>засновнику</w:t>
      </w:r>
      <w:r w:rsidR="00F754B6" w:rsidRPr="00F754B6">
        <w:rPr>
          <w:rFonts w:ascii="Times New Roman" w:eastAsia="Calibri" w:hAnsi="Times New Roman" w:cs="Times New Roman"/>
          <w:color w:val="000000"/>
          <w:sz w:val="24"/>
          <w:lang w:eastAsia="uk-UA"/>
        </w:rPr>
        <w:t xml:space="preserve"> закладу охорони здоров’я пропозиції щодо включення своїх представників до її складу.</w:t>
      </w:r>
    </w:p>
    <w:p w:rsidR="00F754B6" w:rsidRPr="00F754B6" w:rsidRDefault="002E3796" w:rsidP="002E379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7.10</w:t>
      </w:r>
      <w:r w:rsidR="00F754B6" w:rsidRPr="00F754B6">
        <w:rPr>
          <w:rFonts w:ascii="Times New Roman" w:eastAsia="Calibri" w:hAnsi="Times New Roman" w:cs="Times New Roman"/>
          <w:color w:val="000000"/>
          <w:sz w:val="24"/>
          <w:lang w:eastAsia="uk-UA"/>
        </w:rPr>
        <w:t>.7. Відбір представників громадськості, громадських об’єднань та організацій, що здійснюють професійне самоврядування, проводиться шляхом рейтингового голосування за кандидатів у члени спостережної ради на офіційному веб-сайті власника закладу охорони здоров’я у строк, що не перевищує 20 днів.</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Для проведення рейтингового голосування та опрацювання його результатів</w:t>
      </w:r>
      <w:r w:rsidR="00C45ED5">
        <w:rPr>
          <w:rFonts w:ascii="Times New Roman" w:eastAsia="Calibri" w:hAnsi="Times New Roman" w:cs="Times New Roman"/>
          <w:color w:val="000000"/>
          <w:sz w:val="24"/>
          <w:lang w:eastAsia="uk-UA"/>
        </w:rPr>
        <w:t xml:space="preserve"> засновник</w:t>
      </w:r>
      <w:r w:rsidRPr="00F754B6">
        <w:rPr>
          <w:rFonts w:ascii="Times New Roman" w:eastAsia="Calibri" w:hAnsi="Times New Roman" w:cs="Times New Roman"/>
          <w:color w:val="000000"/>
          <w:sz w:val="24"/>
          <w:lang w:eastAsia="uk-UA"/>
        </w:rPr>
        <w:t xml:space="preserve"> закладу охорони здоров’я утворює комісію у складі від трьох до п’яти осіб.</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Комісія забезпечує підготовку бланка для голосування в електронній формі (далі - електронний бюлетень) та розміщення його на офіційному веб-сайті власника закладу охорони здоров’я.</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Рейтингове голосування за кандидатів від громадськості, громадських об’єднань та організацій, що здійснюють професійне самоврядування, у члени спостережної ради здійснюється шляхом заповнення електронних бюлетенів. В електронному бюлетені зазначаються в алфавітному порядку прізвища усіх кандидатів від громадськості, громадських об’єднань та організацій, що здійснюють професійне самоврядування.</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Електронний бюлетень для голосування заповнюється шляхом обов’язкового виставлення кандидатам від громадськості, громадських об’єднань та організацій, що здійснюють професійне самоврядування, рейтингових балів від 1 до 5. Кожен з рейтингових балів виставляється лише один раз незалежно від кількості включених до електронного бюлетеня кандидатів.</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Електронний бюлетень, заповнений з порушенням зазначених вимог, є недійсним.</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Підрахунок голосів здійснюється комісією.</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У разі</w:t>
      </w:r>
      <w:r w:rsidR="00C45ED5">
        <w:rPr>
          <w:rFonts w:ascii="Times New Roman" w:eastAsia="Calibri" w:hAnsi="Times New Roman" w:cs="Times New Roman"/>
          <w:color w:val="000000"/>
          <w:sz w:val="24"/>
          <w:lang w:eastAsia="uk-UA"/>
        </w:rPr>
        <w:t>,</w:t>
      </w:r>
      <w:r w:rsidRPr="00F754B6">
        <w:rPr>
          <w:rFonts w:ascii="Times New Roman" w:eastAsia="Calibri" w:hAnsi="Times New Roman" w:cs="Times New Roman"/>
          <w:color w:val="000000"/>
          <w:sz w:val="24"/>
          <w:lang w:eastAsia="uk-UA"/>
        </w:rPr>
        <w:t xml:space="preserve"> коли за результатами рейтингового голосування з відбору кандидатів від громадськості, громадських об’єднань та організацій, що здійснюють професійне самоврядування, їх кількість перевищує вісім осіб, проводиться повторне рейтингове голосування серед кандидатів, які набрали однакову найменшу кількість балів.</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Якщо від громадськості, громадських об’єднань та організацій, що здійснюють професійне самоврядування, запропоновано до восьми кандидатів, рейтингове голосування не проводиться.</w:t>
      </w:r>
    </w:p>
    <w:p w:rsidR="00F754B6" w:rsidRPr="00F754B6" w:rsidRDefault="00F754B6" w:rsidP="002E3796">
      <w:pPr>
        <w:pStyle w:val="a3"/>
        <w:spacing w:after="164" w:line="249" w:lineRule="auto"/>
        <w:ind w:left="0" w:firstLine="708"/>
        <w:jc w:val="both"/>
        <w:rPr>
          <w:rFonts w:ascii="Times New Roman" w:eastAsia="Calibri" w:hAnsi="Times New Roman" w:cs="Times New Roman"/>
          <w:color w:val="000000"/>
          <w:sz w:val="24"/>
          <w:lang w:eastAsia="uk-UA"/>
        </w:rPr>
      </w:pPr>
      <w:r w:rsidRPr="00F754B6">
        <w:rPr>
          <w:rFonts w:ascii="Times New Roman" w:eastAsia="Calibri" w:hAnsi="Times New Roman" w:cs="Times New Roman"/>
          <w:color w:val="000000"/>
          <w:sz w:val="24"/>
          <w:lang w:eastAsia="uk-UA"/>
        </w:rPr>
        <w:t xml:space="preserve">Комісія перевіряє відповідність кандидатів від громадськості, громадських об’єднань та організацій, що здійснюють професійне самоврядування, власника закладу охорони здоров’я (уповноваженого ним органу), структурних підрозділів з питань охорони здоров’я та </w:t>
      </w:r>
      <w:r w:rsidRPr="00F754B6">
        <w:rPr>
          <w:rFonts w:ascii="Times New Roman" w:eastAsia="Calibri" w:hAnsi="Times New Roman" w:cs="Times New Roman"/>
          <w:color w:val="000000"/>
          <w:sz w:val="24"/>
          <w:lang w:eastAsia="uk-UA"/>
        </w:rPr>
        <w:lastRenderedPageBreak/>
        <w:t>соціального захисту населення місцевої держадміністрації та/або виконавчого органу відповідної місцевої ради, депутатів місцевих рад вимогам, визначеним у пункті 8 цього Порядку. У разі відповідності кандидатів зазначеним вимогам комісія пропонує власнику закладу охорони здоров’я (уповноваженому ним органу) прийняти рішення про обрання їх до складу спостережної ради.</w:t>
      </w:r>
    </w:p>
    <w:p w:rsidR="00F754B6" w:rsidRPr="00F754B6" w:rsidRDefault="002E3796" w:rsidP="002E3796">
      <w:pPr>
        <w:pStyle w:val="a3"/>
        <w:spacing w:after="164" w:line="249" w:lineRule="auto"/>
        <w:ind w:left="0"/>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7.10</w:t>
      </w:r>
      <w:r w:rsidR="00F754B6" w:rsidRPr="00F754B6">
        <w:rPr>
          <w:rFonts w:ascii="Times New Roman" w:eastAsia="Calibri" w:hAnsi="Times New Roman" w:cs="Times New Roman"/>
          <w:color w:val="000000"/>
          <w:sz w:val="24"/>
          <w:lang w:eastAsia="uk-UA"/>
        </w:rPr>
        <w:t>.8.  Власник закладу охорони здоров’я (уповноважений ним орган) протягом 10 робочих днів після отримання пропозицій від комісії приймає рішення про утворення спостережної ради та затвердження її персонального складу.</w:t>
      </w:r>
    </w:p>
    <w:p w:rsidR="002E3796" w:rsidRDefault="00F754B6" w:rsidP="002E3796">
      <w:pPr>
        <w:pStyle w:val="a3"/>
        <w:numPr>
          <w:ilvl w:val="1"/>
          <w:numId w:val="4"/>
        </w:numPr>
        <w:spacing w:after="164" w:line="249" w:lineRule="auto"/>
        <w:ind w:firstLine="709"/>
        <w:jc w:val="both"/>
        <w:rPr>
          <w:rFonts w:ascii="Times New Roman" w:eastAsia="Calibri" w:hAnsi="Times New Roman" w:cs="Times New Roman"/>
          <w:color w:val="000000"/>
          <w:sz w:val="24"/>
          <w:lang w:eastAsia="uk-UA"/>
        </w:rPr>
      </w:pPr>
      <w:r w:rsidRPr="002E3796">
        <w:rPr>
          <w:rFonts w:ascii="Times New Roman" w:eastAsia="Calibri" w:hAnsi="Times New Roman" w:cs="Times New Roman"/>
          <w:color w:val="000000"/>
          <w:sz w:val="24"/>
          <w:lang w:eastAsia="uk-UA"/>
        </w:rPr>
        <w:t>Порядок утворення, права, обов’язки спостережної ради Підприємства  і типове положення  про неї затверджене  кабінетом Міністрів України.</w:t>
      </w:r>
    </w:p>
    <w:p w:rsidR="002E3796" w:rsidRDefault="00C45ED5" w:rsidP="002E3796">
      <w:pPr>
        <w:pStyle w:val="a3"/>
        <w:numPr>
          <w:ilvl w:val="1"/>
          <w:numId w:val="4"/>
        </w:numPr>
        <w:spacing w:after="164" w:line="249" w:lineRule="auto"/>
        <w:ind w:firstLine="709"/>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Головний лікар (</w:t>
      </w:r>
      <w:r w:rsidR="00EB1873" w:rsidRPr="002E3796">
        <w:rPr>
          <w:rFonts w:ascii="Times New Roman" w:eastAsia="Calibri" w:hAnsi="Times New Roman" w:cs="Times New Roman"/>
          <w:color w:val="000000"/>
          <w:sz w:val="24"/>
          <w:lang w:eastAsia="uk-UA"/>
        </w:rPr>
        <w:t>Директор</w:t>
      </w:r>
      <w:r>
        <w:rPr>
          <w:rFonts w:ascii="Times New Roman" w:eastAsia="Calibri" w:hAnsi="Times New Roman" w:cs="Times New Roman"/>
          <w:color w:val="000000"/>
          <w:sz w:val="24"/>
          <w:lang w:eastAsia="uk-UA"/>
        </w:rPr>
        <w:t>)</w:t>
      </w:r>
      <w:r w:rsidR="00EB1873" w:rsidRPr="002E3796">
        <w:rPr>
          <w:rFonts w:ascii="Times New Roman" w:eastAsia="Calibri" w:hAnsi="Times New Roman" w:cs="Times New Roman"/>
          <w:color w:val="000000"/>
          <w:sz w:val="24"/>
          <w:lang w:eastAsia="uk-UA"/>
        </w:rPr>
        <w:t xml:space="preserve">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w:t>
      </w:r>
    </w:p>
    <w:p w:rsidR="00EB1873" w:rsidRDefault="00EB1873" w:rsidP="002E3796">
      <w:pPr>
        <w:pStyle w:val="a3"/>
        <w:numPr>
          <w:ilvl w:val="1"/>
          <w:numId w:val="4"/>
        </w:numPr>
        <w:spacing w:after="164" w:line="249" w:lineRule="auto"/>
        <w:ind w:firstLine="709"/>
        <w:jc w:val="both"/>
        <w:rPr>
          <w:rFonts w:ascii="Times New Roman" w:eastAsia="Calibri" w:hAnsi="Times New Roman" w:cs="Times New Roman"/>
          <w:color w:val="000000"/>
          <w:sz w:val="24"/>
          <w:lang w:eastAsia="uk-UA"/>
        </w:rPr>
      </w:pPr>
      <w:r w:rsidRPr="002E3796">
        <w:rPr>
          <w:rFonts w:ascii="Times New Roman" w:eastAsia="Calibri" w:hAnsi="Times New Roman" w:cs="Times New Roman"/>
          <w:color w:val="000000"/>
          <w:sz w:val="24"/>
          <w:lang w:eastAsia="uk-UA"/>
        </w:rPr>
        <w:t xml:space="preserve">У разі відсутності </w:t>
      </w:r>
      <w:r w:rsidR="00C45ED5">
        <w:rPr>
          <w:rFonts w:ascii="Times New Roman" w:eastAsia="Calibri" w:hAnsi="Times New Roman" w:cs="Times New Roman"/>
          <w:color w:val="000000"/>
          <w:sz w:val="24"/>
          <w:lang w:eastAsia="uk-UA"/>
        </w:rPr>
        <w:t>Головного лікаря (</w:t>
      </w:r>
      <w:r w:rsidRPr="002E3796">
        <w:rPr>
          <w:rFonts w:ascii="Times New Roman" w:eastAsia="Calibri" w:hAnsi="Times New Roman" w:cs="Times New Roman"/>
          <w:color w:val="000000"/>
          <w:sz w:val="24"/>
          <w:lang w:eastAsia="uk-UA"/>
        </w:rPr>
        <w:t>Директора</w:t>
      </w:r>
      <w:r w:rsidR="00C45ED5">
        <w:rPr>
          <w:rFonts w:ascii="Times New Roman" w:eastAsia="Calibri" w:hAnsi="Times New Roman" w:cs="Times New Roman"/>
          <w:color w:val="000000"/>
          <w:sz w:val="24"/>
          <w:lang w:eastAsia="uk-UA"/>
        </w:rPr>
        <w:t>)</w:t>
      </w:r>
      <w:r w:rsidRPr="002E3796">
        <w:rPr>
          <w:rFonts w:ascii="Times New Roman" w:eastAsia="Calibri" w:hAnsi="Times New Roman" w:cs="Times New Roman"/>
          <w:color w:val="000000"/>
          <w:sz w:val="24"/>
          <w:lang w:eastAsia="uk-UA"/>
        </w:rPr>
        <w:t xml:space="preserve"> Підприємства або неможливості виконувати свої обов’язки з інших причин, обов’язки виконує заступник </w:t>
      </w:r>
      <w:r w:rsidR="00C45ED5">
        <w:rPr>
          <w:rFonts w:ascii="Times New Roman" w:eastAsia="Calibri" w:hAnsi="Times New Roman" w:cs="Times New Roman"/>
          <w:color w:val="000000"/>
          <w:sz w:val="24"/>
          <w:lang w:eastAsia="uk-UA"/>
        </w:rPr>
        <w:t>Головного лікаря (</w:t>
      </w:r>
      <w:r w:rsidRPr="002E3796">
        <w:rPr>
          <w:rFonts w:ascii="Times New Roman" w:eastAsia="Calibri" w:hAnsi="Times New Roman" w:cs="Times New Roman"/>
          <w:color w:val="000000"/>
          <w:sz w:val="24"/>
          <w:lang w:eastAsia="uk-UA"/>
        </w:rPr>
        <w:t>Директора</w:t>
      </w:r>
      <w:r w:rsidR="00C45ED5">
        <w:rPr>
          <w:rFonts w:ascii="Times New Roman" w:eastAsia="Calibri" w:hAnsi="Times New Roman" w:cs="Times New Roman"/>
          <w:color w:val="000000"/>
          <w:sz w:val="24"/>
          <w:lang w:eastAsia="uk-UA"/>
        </w:rPr>
        <w:t>)</w:t>
      </w:r>
      <w:r w:rsidRPr="002E3796">
        <w:rPr>
          <w:rFonts w:ascii="Times New Roman" w:eastAsia="Calibri" w:hAnsi="Times New Roman" w:cs="Times New Roman"/>
          <w:color w:val="000000"/>
          <w:sz w:val="24"/>
          <w:lang w:eastAsia="uk-UA"/>
        </w:rPr>
        <w:t xml:space="preserve"> чи інша особа згідно з функціональними (посадовими) обов’язками.</w:t>
      </w:r>
    </w:p>
    <w:p w:rsidR="002E3796" w:rsidRPr="002E3796" w:rsidRDefault="002E3796" w:rsidP="002E3796">
      <w:pPr>
        <w:pStyle w:val="a3"/>
        <w:spacing w:after="164" w:line="249" w:lineRule="auto"/>
        <w:ind w:left="709"/>
        <w:jc w:val="both"/>
        <w:rPr>
          <w:rFonts w:ascii="Times New Roman" w:eastAsia="Calibri" w:hAnsi="Times New Roman" w:cs="Times New Roman"/>
          <w:color w:val="000000"/>
          <w:sz w:val="24"/>
          <w:lang w:eastAsia="uk-UA"/>
        </w:rPr>
      </w:pPr>
    </w:p>
    <w:p w:rsidR="00EB1873" w:rsidRPr="001B2B5C" w:rsidRDefault="00EB1873" w:rsidP="002E3796">
      <w:pPr>
        <w:pStyle w:val="a3"/>
        <w:numPr>
          <w:ilvl w:val="0"/>
          <w:numId w:val="4"/>
        </w:numPr>
        <w:spacing w:after="167" w:line="249" w:lineRule="auto"/>
        <w:ind w:right="2" w:hanging="279"/>
        <w:jc w:val="center"/>
        <w:rPr>
          <w:rFonts w:ascii="Times New Roman" w:eastAsia="Calibri" w:hAnsi="Times New Roman" w:cs="Times New Roman"/>
          <w:color w:val="000000"/>
          <w:sz w:val="24"/>
          <w:lang w:eastAsia="uk-UA"/>
        </w:rPr>
      </w:pPr>
      <w:r w:rsidRPr="002E3796">
        <w:rPr>
          <w:rFonts w:ascii="Times New Roman" w:eastAsia="Gill Sans MT" w:hAnsi="Times New Roman" w:cs="Times New Roman"/>
          <w:b/>
          <w:color w:val="000000"/>
          <w:sz w:val="24"/>
          <w:lang w:eastAsia="uk-UA"/>
        </w:rPr>
        <w:t>ОРГАНІЗАЦІЙНА СТРУКТУРА ПІДПРИЄМСТВА</w:t>
      </w:r>
    </w:p>
    <w:p w:rsidR="001B2B5C" w:rsidRPr="002E3796" w:rsidRDefault="001B2B5C" w:rsidP="001B2B5C">
      <w:pPr>
        <w:pStyle w:val="a3"/>
        <w:spacing w:after="167" w:line="249" w:lineRule="auto"/>
        <w:ind w:left="279" w:right="2"/>
        <w:rPr>
          <w:rFonts w:ascii="Times New Roman" w:eastAsia="Calibri" w:hAnsi="Times New Roman" w:cs="Times New Roman"/>
          <w:color w:val="000000"/>
          <w:sz w:val="24"/>
          <w:lang w:eastAsia="uk-UA"/>
        </w:rPr>
      </w:pPr>
    </w:p>
    <w:p w:rsidR="001B2B5C" w:rsidRDefault="00EB1873" w:rsidP="001B2B5C">
      <w:pPr>
        <w:pStyle w:val="a3"/>
        <w:numPr>
          <w:ilvl w:val="1"/>
          <w:numId w:val="9"/>
        </w:numPr>
        <w:spacing w:after="164" w:line="249" w:lineRule="auto"/>
        <w:ind w:left="0" w:firstLine="710"/>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 xml:space="preserve">Структура Підприємства, порядок внутрішньої організації та сфери діяльності структурних підрозділів Підприємства затверджуються </w:t>
      </w:r>
      <w:r w:rsidR="002E3796" w:rsidRPr="001B2B5C">
        <w:rPr>
          <w:rFonts w:ascii="Times New Roman" w:eastAsia="Calibri" w:hAnsi="Times New Roman" w:cs="Times New Roman"/>
          <w:color w:val="000000"/>
          <w:sz w:val="24"/>
          <w:lang w:eastAsia="uk-UA"/>
        </w:rPr>
        <w:t>керівником</w:t>
      </w:r>
      <w:r w:rsidRPr="001B2B5C">
        <w:rPr>
          <w:rFonts w:ascii="Times New Roman" w:eastAsia="Calibri" w:hAnsi="Times New Roman" w:cs="Times New Roman"/>
          <w:color w:val="000000"/>
          <w:sz w:val="24"/>
          <w:lang w:eastAsia="uk-UA"/>
        </w:rPr>
        <w:t xml:space="preserve"> Підприємства.</w:t>
      </w:r>
    </w:p>
    <w:p w:rsidR="001B2B5C" w:rsidRDefault="00EB1873" w:rsidP="001B2B5C">
      <w:pPr>
        <w:pStyle w:val="a3"/>
        <w:numPr>
          <w:ilvl w:val="1"/>
          <w:numId w:val="9"/>
        </w:numPr>
        <w:spacing w:after="164" w:line="249" w:lineRule="auto"/>
        <w:ind w:left="0" w:firstLine="710"/>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 xml:space="preserve">Функціональні обов’язки та посадові інструкції працівників Підприємства затверджуються його </w:t>
      </w:r>
      <w:r w:rsidR="002E3796" w:rsidRPr="001B2B5C">
        <w:rPr>
          <w:rFonts w:ascii="Times New Roman" w:eastAsia="Calibri" w:hAnsi="Times New Roman" w:cs="Times New Roman"/>
          <w:color w:val="000000"/>
          <w:sz w:val="24"/>
          <w:lang w:eastAsia="uk-UA"/>
        </w:rPr>
        <w:t>керівником</w:t>
      </w:r>
      <w:r w:rsidRPr="001B2B5C">
        <w:rPr>
          <w:rFonts w:ascii="Times New Roman" w:eastAsia="Calibri" w:hAnsi="Times New Roman" w:cs="Times New Roman"/>
          <w:color w:val="000000"/>
          <w:sz w:val="24"/>
          <w:lang w:eastAsia="uk-UA"/>
        </w:rPr>
        <w:t>.</w:t>
      </w:r>
    </w:p>
    <w:p w:rsidR="00EB1873" w:rsidRPr="001B2B5C" w:rsidRDefault="00EB1873" w:rsidP="001B2B5C">
      <w:pPr>
        <w:pStyle w:val="a3"/>
        <w:numPr>
          <w:ilvl w:val="1"/>
          <w:numId w:val="9"/>
        </w:numPr>
        <w:spacing w:after="164" w:line="249" w:lineRule="auto"/>
        <w:ind w:left="0" w:firstLine="710"/>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Штатну чисельність Підприємства Директор визначає на власний розсуд на підставі фінансового плану Підприємства, погодженого в установленому законодавством та цим Статутом в порядку з урахуванням необхідності створення відповідних умов для забезпечення належної доступності та якості медичної допомоги.</w:t>
      </w:r>
    </w:p>
    <w:p w:rsidR="00EB1873" w:rsidRPr="0045306E" w:rsidRDefault="002E3796" w:rsidP="002E3796">
      <w:pPr>
        <w:spacing w:after="167" w:line="249" w:lineRule="auto"/>
        <w:ind w:left="416" w:right="2"/>
        <w:jc w:val="center"/>
        <w:rPr>
          <w:rFonts w:ascii="Times New Roman" w:eastAsia="Calibri" w:hAnsi="Times New Roman" w:cs="Times New Roman"/>
          <w:color w:val="000000"/>
          <w:sz w:val="24"/>
          <w:lang w:eastAsia="uk-UA"/>
        </w:rPr>
      </w:pPr>
      <w:r>
        <w:rPr>
          <w:rFonts w:ascii="Times New Roman" w:eastAsia="Gill Sans MT" w:hAnsi="Times New Roman" w:cs="Times New Roman"/>
          <w:b/>
          <w:color w:val="000000"/>
          <w:sz w:val="24"/>
          <w:lang w:eastAsia="uk-UA"/>
        </w:rPr>
        <w:t xml:space="preserve">9. </w:t>
      </w:r>
      <w:r w:rsidR="00EB1873" w:rsidRPr="0045306E">
        <w:rPr>
          <w:rFonts w:ascii="Times New Roman" w:eastAsia="Gill Sans MT" w:hAnsi="Times New Roman" w:cs="Times New Roman"/>
          <w:b/>
          <w:color w:val="000000"/>
          <w:sz w:val="24"/>
          <w:lang w:eastAsia="uk-UA"/>
        </w:rPr>
        <w:t>ПОВНОВАЖЕННЯ ТРУДОВОГО КОЛЕКТИВУ</w:t>
      </w:r>
    </w:p>
    <w:p w:rsidR="001B2B5C" w:rsidRDefault="00EB1873" w:rsidP="001B2B5C">
      <w:pPr>
        <w:pStyle w:val="a3"/>
        <w:numPr>
          <w:ilvl w:val="1"/>
          <w:numId w:val="10"/>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Спостережну Раду, інші органи, уповноважені трудовим колективом на представництво, вносити пропозиції щодо поліпшення роботи Підприємства, а також з питань соціально</w:t>
      </w:r>
      <w:r w:rsidR="00C45ED5">
        <w:rPr>
          <w:rFonts w:ascii="Times New Roman" w:eastAsia="Calibri" w:hAnsi="Times New Roman" w:cs="Times New Roman"/>
          <w:color w:val="000000"/>
          <w:sz w:val="24"/>
          <w:lang w:eastAsia="uk-UA"/>
        </w:rPr>
        <w:t>-</w:t>
      </w:r>
      <w:r w:rsidRPr="001B2B5C">
        <w:rPr>
          <w:rFonts w:ascii="Times New Roman" w:eastAsia="Calibri" w:hAnsi="Times New Roman" w:cs="Times New Roman"/>
          <w:color w:val="000000"/>
          <w:sz w:val="24"/>
          <w:lang w:eastAsia="uk-UA"/>
        </w:rPr>
        <w:t>культурного і побутового обслуговування.</w:t>
      </w:r>
    </w:p>
    <w:p w:rsidR="001B2B5C" w:rsidRDefault="00EB1873" w:rsidP="001B2B5C">
      <w:pPr>
        <w:pStyle w:val="a3"/>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Представники первинної профспілкової організації, представляють інтереси працівників в органах управління Підприємства відповідно до законодавства.</w:t>
      </w:r>
    </w:p>
    <w:p w:rsidR="001B2B5C" w:rsidRDefault="00EB1873" w:rsidP="001B2B5C">
      <w:pPr>
        <w:pStyle w:val="a3"/>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Підприємство зобов’язане створювати умови, які б забезпечували участь працівників у його управлінні.</w:t>
      </w:r>
    </w:p>
    <w:p w:rsidR="001B2B5C" w:rsidRDefault="00EB1873" w:rsidP="001B2B5C">
      <w:pPr>
        <w:pStyle w:val="a3"/>
        <w:numPr>
          <w:ilvl w:val="1"/>
          <w:numId w:val="10"/>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w:t>
      </w:r>
    </w:p>
    <w:p w:rsidR="001B2B5C" w:rsidRDefault="00EB1873" w:rsidP="001B2B5C">
      <w:pPr>
        <w:pStyle w:val="a3"/>
        <w:numPr>
          <w:ilvl w:val="1"/>
          <w:numId w:val="10"/>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 xml:space="preserve">До складу органів, через які трудовий колектив реалізує своє право на участь в управлінні Підприємством, не може обиратися </w:t>
      </w:r>
      <w:r w:rsidR="00C45ED5">
        <w:rPr>
          <w:rFonts w:ascii="Times New Roman" w:eastAsia="Calibri" w:hAnsi="Times New Roman" w:cs="Times New Roman"/>
          <w:color w:val="000000"/>
          <w:sz w:val="24"/>
          <w:lang w:eastAsia="uk-UA"/>
        </w:rPr>
        <w:t>Головний лікар (</w:t>
      </w:r>
      <w:r w:rsidRPr="001B2B5C">
        <w:rPr>
          <w:rFonts w:ascii="Times New Roman" w:eastAsia="Calibri" w:hAnsi="Times New Roman" w:cs="Times New Roman"/>
          <w:color w:val="000000"/>
          <w:sz w:val="24"/>
          <w:lang w:eastAsia="uk-UA"/>
        </w:rPr>
        <w:t>Директор</w:t>
      </w:r>
      <w:r w:rsidR="00C45ED5">
        <w:rPr>
          <w:rFonts w:ascii="Times New Roman" w:eastAsia="Calibri" w:hAnsi="Times New Roman" w:cs="Times New Roman"/>
          <w:color w:val="000000"/>
          <w:sz w:val="24"/>
          <w:lang w:eastAsia="uk-UA"/>
        </w:rPr>
        <w:t>)</w:t>
      </w:r>
      <w:r w:rsidRPr="001B2B5C">
        <w:rPr>
          <w:rFonts w:ascii="Times New Roman" w:eastAsia="Calibri" w:hAnsi="Times New Roman" w:cs="Times New Roman"/>
          <w:color w:val="000000"/>
          <w:sz w:val="24"/>
          <w:lang w:eastAsia="uk-UA"/>
        </w:rPr>
        <w:t xml:space="preserve"> Підприємства. Повноваження цих органів визначаються законодавством.</w:t>
      </w:r>
    </w:p>
    <w:p w:rsidR="001B2B5C" w:rsidRDefault="00EB1873" w:rsidP="001B2B5C">
      <w:pPr>
        <w:pStyle w:val="a3"/>
        <w:numPr>
          <w:ilvl w:val="1"/>
          <w:numId w:val="10"/>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Виробничі, трудові та соціальні відносини трудового колективу з адміністрацією Підприємства регулюються колективним договором.</w:t>
      </w:r>
    </w:p>
    <w:p w:rsidR="001B2B5C" w:rsidRDefault="00EB1873" w:rsidP="001B2B5C">
      <w:pPr>
        <w:pStyle w:val="a3"/>
        <w:numPr>
          <w:ilvl w:val="1"/>
          <w:numId w:val="10"/>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 xml:space="preserve">Право укладання колективного договору надається </w:t>
      </w:r>
      <w:r w:rsidR="00C45ED5">
        <w:rPr>
          <w:rFonts w:ascii="Times New Roman" w:eastAsia="Calibri" w:hAnsi="Times New Roman" w:cs="Times New Roman"/>
          <w:color w:val="000000"/>
          <w:sz w:val="24"/>
          <w:lang w:eastAsia="uk-UA"/>
        </w:rPr>
        <w:t>Головному лікарю (</w:t>
      </w:r>
      <w:r w:rsidRPr="001B2B5C">
        <w:rPr>
          <w:rFonts w:ascii="Times New Roman" w:eastAsia="Calibri" w:hAnsi="Times New Roman" w:cs="Times New Roman"/>
          <w:color w:val="000000"/>
          <w:sz w:val="24"/>
          <w:lang w:eastAsia="uk-UA"/>
        </w:rPr>
        <w:t>Директору</w:t>
      </w:r>
      <w:r w:rsidR="00C45ED5">
        <w:rPr>
          <w:rFonts w:ascii="Times New Roman" w:eastAsia="Calibri" w:hAnsi="Times New Roman" w:cs="Times New Roman"/>
          <w:color w:val="000000"/>
          <w:sz w:val="24"/>
          <w:lang w:eastAsia="uk-UA"/>
        </w:rPr>
        <w:t>)</w:t>
      </w:r>
      <w:r w:rsidRPr="001B2B5C">
        <w:rPr>
          <w:rFonts w:ascii="Times New Roman" w:eastAsia="Calibri" w:hAnsi="Times New Roman" w:cs="Times New Roman"/>
          <w:color w:val="000000"/>
          <w:sz w:val="24"/>
          <w:lang w:eastAsia="uk-UA"/>
        </w:rPr>
        <w:t xml:space="preserve"> Підприємства, а від імені трудового колективу – уповноваженому ним органу.</w:t>
      </w:r>
    </w:p>
    <w:p w:rsidR="001B2B5C" w:rsidRDefault="00EB1873" w:rsidP="001B2B5C">
      <w:pPr>
        <w:pStyle w:val="a3"/>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Сторони колективного договору звітують на загальних зборах колективу не менш ніж один раз на рік.</w:t>
      </w:r>
    </w:p>
    <w:p w:rsidR="001B2B5C" w:rsidRDefault="00EB1873" w:rsidP="001B2B5C">
      <w:pPr>
        <w:pStyle w:val="a3"/>
        <w:numPr>
          <w:ilvl w:val="1"/>
          <w:numId w:val="10"/>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lastRenderedPageBreak/>
        <w:t>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1B2B5C" w:rsidRDefault="00EB1873" w:rsidP="001B2B5C">
      <w:pPr>
        <w:pStyle w:val="a3"/>
        <w:numPr>
          <w:ilvl w:val="1"/>
          <w:numId w:val="10"/>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Джерелом коштів на оплату праці працівників Підприємства є кошти, отримані в результаті його господарської некомерційної діяльності.</w:t>
      </w:r>
      <w:r w:rsidR="00C45ED5">
        <w:rPr>
          <w:rFonts w:ascii="Times New Roman" w:eastAsia="Calibri" w:hAnsi="Times New Roman" w:cs="Times New Roman"/>
          <w:color w:val="000000"/>
          <w:sz w:val="24"/>
          <w:lang w:eastAsia="uk-UA"/>
        </w:rPr>
        <w:t xml:space="preserve"> </w:t>
      </w:r>
      <w:r w:rsidRPr="001B2B5C">
        <w:rPr>
          <w:rFonts w:ascii="Times New Roman" w:eastAsia="Calibri" w:hAnsi="Times New Roman" w:cs="Times New Roman"/>
          <w:color w:val="000000"/>
          <w:sz w:val="24"/>
          <w:lang w:eastAsia="uk-UA"/>
        </w:rPr>
        <w:t>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w:t>
      </w:r>
    </w:p>
    <w:p w:rsidR="001B2B5C" w:rsidRDefault="00EB1873" w:rsidP="001B2B5C">
      <w:pPr>
        <w:pStyle w:val="a3"/>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Мінімальна заробітна плата працівників не може бути нижчою від встановленого законодавством мінімального розміру заробітної плати.</w:t>
      </w:r>
    </w:p>
    <w:p w:rsidR="001B2B5C" w:rsidRDefault="00EB1873" w:rsidP="001B2B5C">
      <w:pPr>
        <w:pStyle w:val="a3"/>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 xml:space="preserve">Умови оплати праці та матеріального забезпечення </w:t>
      </w:r>
      <w:r w:rsidR="00C45ED5">
        <w:rPr>
          <w:rFonts w:ascii="Times New Roman" w:eastAsia="Calibri" w:hAnsi="Times New Roman" w:cs="Times New Roman"/>
          <w:color w:val="000000"/>
          <w:sz w:val="24"/>
          <w:lang w:eastAsia="uk-UA"/>
        </w:rPr>
        <w:t>Головного лікаря (</w:t>
      </w:r>
      <w:r w:rsidRPr="001B2B5C">
        <w:rPr>
          <w:rFonts w:ascii="Times New Roman" w:eastAsia="Calibri" w:hAnsi="Times New Roman" w:cs="Times New Roman"/>
          <w:color w:val="000000"/>
          <w:sz w:val="24"/>
          <w:lang w:eastAsia="uk-UA"/>
        </w:rPr>
        <w:t>Директора</w:t>
      </w:r>
      <w:r w:rsidR="00C45ED5">
        <w:rPr>
          <w:rFonts w:ascii="Times New Roman" w:eastAsia="Calibri" w:hAnsi="Times New Roman" w:cs="Times New Roman"/>
          <w:color w:val="000000"/>
          <w:sz w:val="24"/>
          <w:lang w:eastAsia="uk-UA"/>
        </w:rPr>
        <w:t>)</w:t>
      </w:r>
      <w:r w:rsidRPr="001B2B5C">
        <w:rPr>
          <w:rFonts w:ascii="Times New Roman" w:eastAsia="Calibri" w:hAnsi="Times New Roman" w:cs="Times New Roman"/>
          <w:color w:val="000000"/>
          <w:sz w:val="24"/>
          <w:lang w:eastAsia="uk-UA"/>
        </w:rPr>
        <w:t xml:space="preserve"> Підприємства визначаються контрактом, укладеним із Засновником.</w:t>
      </w:r>
    </w:p>
    <w:p w:rsidR="00EB1873" w:rsidRPr="001B2B5C" w:rsidRDefault="00EB1873" w:rsidP="001B2B5C">
      <w:pPr>
        <w:pStyle w:val="a3"/>
        <w:numPr>
          <w:ilvl w:val="1"/>
          <w:numId w:val="10"/>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Працівники Підприємства проводять свою діяльність відповідно до Статуту, колективного договору та посадових інструкцій згідно з законодавством.</w:t>
      </w:r>
    </w:p>
    <w:p w:rsidR="00EB1873" w:rsidRPr="0045306E" w:rsidRDefault="001B2B5C" w:rsidP="001B2B5C">
      <w:pPr>
        <w:spacing w:after="167" w:line="249" w:lineRule="auto"/>
        <w:ind w:left="416" w:right="2"/>
        <w:jc w:val="center"/>
        <w:rPr>
          <w:rFonts w:ascii="Times New Roman" w:eastAsia="Calibri" w:hAnsi="Times New Roman" w:cs="Times New Roman"/>
          <w:color w:val="000000"/>
          <w:sz w:val="24"/>
          <w:lang w:eastAsia="uk-UA"/>
        </w:rPr>
      </w:pPr>
      <w:r>
        <w:rPr>
          <w:rFonts w:ascii="Times New Roman" w:eastAsia="Gill Sans MT" w:hAnsi="Times New Roman" w:cs="Times New Roman"/>
          <w:b/>
          <w:color w:val="000000"/>
          <w:sz w:val="24"/>
          <w:lang w:eastAsia="uk-UA"/>
        </w:rPr>
        <w:t>10.</w:t>
      </w:r>
      <w:r w:rsidR="00EB1873" w:rsidRPr="0045306E">
        <w:rPr>
          <w:rFonts w:ascii="Times New Roman" w:eastAsia="Gill Sans MT" w:hAnsi="Times New Roman" w:cs="Times New Roman"/>
          <w:b/>
          <w:color w:val="000000"/>
          <w:sz w:val="24"/>
          <w:lang w:eastAsia="uk-UA"/>
        </w:rPr>
        <w:t>КОНТРОЛЬ ТА ПЕРЕВІРКА ДІЯЛЬНОСТІ</w:t>
      </w:r>
    </w:p>
    <w:p w:rsidR="001B2B5C" w:rsidRPr="001B2B5C" w:rsidRDefault="001B2B5C" w:rsidP="001B2B5C">
      <w:pPr>
        <w:spacing w:after="224" w:line="249" w:lineRule="auto"/>
        <w:ind w:firstLine="709"/>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10.1</w:t>
      </w:r>
      <w:r w:rsidRPr="001B2B5C">
        <w:rPr>
          <w:rFonts w:ascii="Times New Roman" w:eastAsia="Calibri" w:hAnsi="Times New Roman" w:cs="Times New Roman"/>
          <w:color w:val="000000"/>
          <w:sz w:val="24"/>
          <w:lang w:eastAsia="uk-UA"/>
        </w:rPr>
        <w:t xml:space="preserve"> </w:t>
      </w:r>
      <w:r w:rsidRPr="001B2B5C">
        <w:rPr>
          <w:rFonts w:ascii="Times New Roman" w:eastAsia="Calibri" w:hAnsi="Times New Roman" w:cs="Times New Roman"/>
          <w:color w:val="000000"/>
          <w:sz w:val="24"/>
          <w:lang w:eastAsia="uk-UA"/>
        </w:rPr>
        <w:tab/>
      </w:r>
      <w:proofErr w:type="spellStart"/>
      <w:r w:rsidR="00EB1873" w:rsidRPr="001B2B5C">
        <w:rPr>
          <w:rFonts w:ascii="Times New Roman" w:eastAsia="Calibri" w:hAnsi="Times New Roman" w:cs="Times New Roman"/>
          <w:color w:val="000000"/>
          <w:sz w:val="24"/>
          <w:lang w:eastAsia="uk-UA"/>
        </w:rPr>
        <w:t>Пiдприємство</w:t>
      </w:r>
      <w:proofErr w:type="spellEnd"/>
      <w:r w:rsidR="00EB1873" w:rsidRPr="001B2B5C">
        <w:rPr>
          <w:rFonts w:ascii="Times New Roman" w:eastAsia="Calibri" w:hAnsi="Times New Roman" w:cs="Times New Roman"/>
          <w:color w:val="000000"/>
          <w:sz w:val="24"/>
          <w:lang w:eastAsia="uk-UA"/>
        </w:rPr>
        <w:t xml:space="preserve"> самостійно </w:t>
      </w:r>
      <w:proofErr w:type="spellStart"/>
      <w:r w:rsidR="00EB1873" w:rsidRPr="001B2B5C">
        <w:rPr>
          <w:rFonts w:ascii="Times New Roman" w:eastAsia="Calibri" w:hAnsi="Times New Roman" w:cs="Times New Roman"/>
          <w:color w:val="000000"/>
          <w:sz w:val="24"/>
          <w:lang w:eastAsia="uk-UA"/>
        </w:rPr>
        <w:t>здiйснює</w:t>
      </w:r>
      <w:proofErr w:type="spellEnd"/>
      <w:r w:rsidR="00EB1873" w:rsidRPr="001B2B5C">
        <w:rPr>
          <w:rFonts w:ascii="Times New Roman" w:eastAsia="Calibri" w:hAnsi="Times New Roman" w:cs="Times New Roman"/>
          <w:color w:val="000000"/>
          <w:sz w:val="24"/>
          <w:lang w:eastAsia="uk-UA"/>
        </w:rPr>
        <w:t xml:space="preserve"> оперативний та бухгалтерський </w:t>
      </w:r>
      <w:proofErr w:type="spellStart"/>
      <w:r w:rsidR="00EB1873" w:rsidRPr="001B2B5C">
        <w:rPr>
          <w:rFonts w:ascii="Times New Roman" w:eastAsia="Calibri" w:hAnsi="Times New Roman" w:cs="Times New Roman"/>
          <w:color w:val="000000"/>
          <w:sz w:val="24"/>
          <w:lang w:eastAsia="uk-UA"/>
        </w:rPr>
        <w:t>облiк</w:t>
      </w:r>
      <w:proofErr w:type="spellEnd"/>
      <w:r w:rsidR="00EB1873" w:rsidRPr="001B2B5C">
        <w:rPr>
          <w:rFonts w:ascii="Times New Roman" w:eastAsia="Calibri" w:hAnsi="Times New Roman" w:cs="Times New Roman"/>
          <w:color w:val="000000"/>
          <w:sz w:val="24"/>
          <w:lang w:eastAsia="uk-UA"/>
        </w:rPr>
        <w:t xml:space="preserve"> </w:t>
      </w:r>
      <w:proofErr w:type="spellStart"/>
      <w:r w:rsidR="00EB1873" w:rsidRPr="001B2B5C">
        <w:rPr>
          <w:rFonts w:ascii="Times New Roman" w:eastAsia="Calibri" w:hAnsi="Times New Roman" w:cs="Times New Roman"/>
          <w:color w:val="000000"/>
          <w:sz w:val="24"/>
          <w:lang w:eastAsia="uk-UA"/>
        </w:rPr>
        <w:t>результатiв</w:t>
      </w:r>
      <w:proofErr w:type="spellEnd"/>
      <w:r w:rsidR="00EB1873" w:rsidRPr="001B2B5C">
        <w:rPr>
          <w:rFonts w:ascii="Times New Roman" w:eastAsia="Calibri" w:hAnsi="Times New Roman" w:cs="Times New Roman"/>
          <w:color w:val="000000"/>
          <w:sz w:val="24"/>
          <w:lang w:eastAsia="uk-UA"/>
        </w:rPr>
        <w:t xml:space="preserve"> своєї </w:t>
      </w:r>
      <w:proofErr w:type="spellStart"/>
      <w:r w:rsidR="00EB1873" w:rsidRPr="001B2B5C">
        <w:rPr>
          <w:rFonts w:ascii="Times New Roman" w:eastAsia="Calibri" w:hAnsi="Times New Roman" w:cs="Times New Roman"/>
          <w:color w:val="000000"/>
          <w:sz w:val="24"/>
          <w:lang w:eastAsia="uk-UA"/>
        </w:rPr>
        <w:t>дiяльностi</w:t>
      </w:r>
      <w:proofErr w:type="spellEnd"/>
      <w:r w:rsidR="00EB1873" w:rsidRPr="001B2B5C">
        <w:rPr>
          <w:rFonts w:ascii="Times New Roman" w:eastAsia="Calibri" w:hAnsi="Times New Roman" w:cs="Times New Roman"/>
          <w:color w:val="000000"/>
          <w:sz w:val="24"/>
          <w:lang w:eastAsia="uk-UA"/>
        </w:rPr>
        <w:t xml:space="preserve"> та веде обробку та </w:t>
      </w:r>
      <w:proofErr w:type="spellStart"/>
      <w:r w:rsidR="00EB1873" w:rsidRPr="001B2B5C">
        <w:rPr>
          <w:rFonts w:ascii="Times New Roman" w:eastAsia="Calibri" w:hAnsi="Times New Roman" w:cs="Times New Roman"/>
          <w:color w:val="000000"/>
          <w:sz w:val="24"/>
          <w:lang w:eastAsia="uk-UA"/>
        </w:rPr>
        <w:t>облiк</w:t>
      </w:r>
      <w:proofErr w:type="spellEnd"/>
      <w:r w:rsidR="00EB1873" w:rsidRPr="001B2B5C">
        <w:rPr>
          <w:rFonts w:ascii="Times New Roman" w:eastAsia="Calibri" w:hAnsi="Times New Roman" w:cs="Times New Roman"/>
          <w:color w:val="000000"/>
          <w:sz w:val="24"/>
          <w:lang w:eastAsia="uk-UA"/>
        </w:rPr>
        <w:t xml:space="preserve"> персональних даних </w:t>
      </w:r>
      <w:proofErr w:type="spellStart"/>
      <w:r w:rsidR="00EB1873" w:rsidRPr="001B2B5C">
        <w:rPr>
          <w:rFonts w:ascii="Times New Roman" w:eastAsia="Calibri" w:hAnsi="Times New Roman" w:cs="Times New Roman"/>
          <w:color w:val="000000"/>
          <w:sz w:val="24"/>
          <w:lang w:eastAsia="uk-UA"/>
        </w:rPr>
        <w:t>працiвникiв</w:t>
      </w:r>
      <w:proofErr w:type="spellEnd"/>
      <w:r w:rsidR="00EB1873" w:rsidRPr="001B2B5C">
        <w:rPr>
          <w:rFonts w:ascii="Times New Roman" w:eastAsia="Calibri" w:hAnsi="Times New Roman" w:cs="Times New Roman"/>
          <w:color w:val="000000"/>
          <w:sz w:val="24"/>
          <w:lang w:eastAsia="uk-UA"/>
        </w:rPr>
        <w:t xml:space="preserve">, а також веде юридичну, </w:t>
      </w:r>
      <w:proofErr w:type="spellStart"/>
      <w:r w:rsidR="00EB1873" w:rsidRPr="001B2B5C">
        <w:rPr>
          <w:rFonts w:ascii="Times New Roman" w:eastAsia="Calibri" w:hAnsi="Times New Roman" w:cs="Times New Roman"/>
          <w:color w:val="000000"/>
          <w:sz w:val="24"/>
          <w:lang w:eastAsia="uk-UA"/>
        </w:rPr>
        <w:t>фiнансову</w:t>
      </w:r>
      <w:proofErr w:type="spellEnd"/>
      <w:r w:rsidR="00EB1873" w:rsidRPr="001B2B5C">
        <w:rPr>
          <w:rFonts w:ascii="Times New Roman" w:eastAsia="Calibri" w:hAnsi="Times New Roman" w:cs="Times New Roman"/>
          <w:color w:val="000000"/>
          <w:sz w:val="24"/>
          <w:lang w:eastAsia="uk-UA"/>
        </w:rPr>
        <w:t xml:space="preserve"> та кадрову </w:t>
      </w:r>
      <w:proofErr w:type="spellStart"/>
      <w:r w:rsidR="00EB1873" w:rsidRPr="001B2B5C">
        <w:rPr>
          <w:rFonts w:ascii="Times New Roman" w:eastAsia="Calibri" w:hAnsi="Times New Roman" w:cs="Times New Roman"/>
          <w:color w:val="000000"/>
          <w:sz w:val="24"/>
          <w:lang w:eastAsia="uk-UA"/>
        </w:rPr>
        <w:t>звiтнiсть</w:t>
      </w:r>
      <w:proofErr w:type="spellEnd"/>
      <w:r w:rsidR="00EB1873" w:rsidRPr="001B2B5C">
        <w:rPr>
          <w:rFonts w:ascii="Times New Roman" w:eastAsia="Calibri" w:hAnsi="Times New Roman" w:cs="Times New Roman"/>
          <w:color w:val="000000"/>
          <w:sz w:val="24"/>
          <w:lang w:eastAsia="uk-UA"/>
        </w:rPr>
        <w:t xml:space="preserve">. Порядок ведення бухгалтерського обліку та </w:t>
      </w:r>
      <w:proofErr w:type="spellStart"/>
      <w:r w:rsidR="00EB1873" w:rsidRPr="001B2B5C">
        <w:rPr>
          <w:rFonts w:ascii="Times New Roman" w:eastAsia="Calibri" w:hAnsi="Times New Roman" w:cs="Times New Roman"/>
          <w:color w:val="000000"/>
          <w:sz w:val="24"/>
          <w:lang w:eastAsia="uk-UA"/>
        </w:rPr>
        <w:t>облiку</w:t>
      </w:r>
      <w:proofErr w:type="spellEnd"/>
      <w:r w:rsidR="00EB1873" w:rsidRPr="001B2B5C">
        <w:rPr>
          <w:rFonts w:ascii="Times New Roman" w:eastAsia="Calibri" w:hAnsi="Times New Roman" w:cs="Times New Roman"/>
          <w:color w:val="000000"/>
          <w:sz w:val="24"/>
          <w:lang w:eastAsia="uk-UA"/>
        </w:rPr>
        <w:t xml:space="preserve"> персональних даних, статистичної, </w:t>
      </w:r>
      <w:proofErr w:type="spellStart"/>
      <w:r w:rsidR="00EB1873" w:rsidRPr="001B2B5C">
        <w:rPr>
          <w:rFonts w:ascii="Times New Roman" w:eastAsia="Calibri" w:hAnsi="Times New Roman" w:cs="Times New Roman"/>
          <w:color w:val="000000"/>
          <w:sz w:val="24"/>
          <w:lang w:eastAsia="uk-UA"/>
        </w:rPr>
        <w:t>фiнансової</w:t>
      </w:r>
      <w:proofErr w:type="spellEnd"/>
      <w:r w:rsidR="00EB1873" w:rsidRPr="001B2B5C">
        <w:rPr>
          <w:rFonts w:ascii="Times New Roman" w:eastAsia="Calibri" w:hAnsi="Times New Roman" w:cs="Times New Roman"/>
          <w:color w:val="000000"/>
          <w:sz w:val="24"/>
          <w:lang w:eastAsia="uk-UA"/>
        </w:rPr>
        <w:t xml:space="preserve"> та кадрової </w:t>
      </w:r>
      <w:proofErr w:type="spellStart"/>
      <w:r w:rsidR="00EB1873" w:rsidRPr="001B2B5C">
        <w:rPr>
          <w:rFonts w:ascii="Times New Roman" w:eastAsia="Calibri" w:hAnsi="Times New Roman" w:cs="Times New Roman"/>
          <w:color w:val="000000"/>
          <w:sz w:val="24"/>
          <w:lang w:eastAsia="uk-UA"/>
        </w:rPr>
        <w:t>звiтностi</w:t>
      </w:r>
      <w:proofErr w:type="spellEnd"/>
      <w:r w:rsidR="00EB1873" w:rsidRPr="001B2B5C">
        <w:rPr>
          <w:rFonts w:ascii="Times New Roman" w:eastAsia="Calibri" w:hAnsi="Times New Roman" w:cs="Times New Roman"/>
          <w:color w:val="000000"/>
          <w:sz w:val="24"/>
          <w:lang w:eastAsia="uk-UA"/>
        </w:rPr>
        <w:t xml:space="preserve"> визначається чинним законодавством України.</w:t>
      </w:r>
    </w:p>
    <w:p w:rsidR="00EB1873" w:rsidRDefault="00EB1873" w:rsidP="001B2B5C">
      <w:pPr>
        <w:pStyle w:val="a3"/>
        <w:numPr>
          <w:ilvl w:val="1"/>
          <w:numId w:val="12"/>
        </w:numPr>
        <w:spacing w:after="224" w:line="249" w:lineRule="auto"/>
        <w:ind w:left="0" w:firstLine="709"/>
        <w:jc w:val="both"/>
        <w:rPr>
          <w:rFonts w:ascii="Times New Roman" w:eastAsia="Calibri" w:hAnsi="Times New Roman" w:cs="Times New Roman"/>
          <w:color w:val="000000"/>
          <w:sz w:val="24"/>
          <w:lang w:eastAsia="uk-UA"/>
        </w:rPr>
      </w:pPr>
      <w:proofErr w:type="spellStart"/>
      <w:r w:rsidRPr="001B2B5C">
        <w:rPr>
          <w:rFonts w:ascii="Times New Roman" w:eastAsia="Calibri" w:hAnsi="Times New Roman" w:cs="Times New Roman"/>
          <w:color w:val="000000"/>
          <w:sz w:val="24"/>
          <w:lang w:eastAsia="uk-UA"/>
        </w:rPr>
        <w:t>Пiдприємство</w:t>
      </w:r>
      <w:proofErr w:type="spellEnd"/>
      <w:r w:rsidRPr="001B2B5C">
        <w:rPr>
          <w:rFonts w:ascii="Times New Roman" w:eastAsia="Calibri" w:hAnsi="Times New Roman" w:cs="Times New Roman"/>
          <w:color w:val="000000"/>
          <w:sz w:val="24"/>
          <w:lang w:eastAsia="uk-UA"/>
        </w:rPr>
        <w:t xml:space="preserve"> несе </w:t>
      </w:r>
      <w:proofErr w:type="spellStart"/>
      <w:r w:rsidRPr="001B2B5C">
        <w:rPr>
          <w:rFonts w:ascii="Times New Roman" w:eastAsia="Calibri" w:hAnsi="Times New Roman" w:cs="Times New Roman"/>
          <w:color w:val="000000"/>
          <w:sz w:val="24"/>
          <w:lang w:eastAsia="uk-UA"/>
        </w:rPr>
        <w:t>вiдповiдальнiсть</w:t>
      </w:r>
      <w:proofErr w:type="spellEnd"/>
      <w:r w:rsidRPr="001B2B5C">
        <w:rPr>
          <w:rFonts w:ascii="Times New Roman" w:eastAsia="Calibri" w:hAnsi="Times New Roman" w:cs="Times New Roman"/>
          <w:color w:val="000000"/>
          <w:sz w:val="24"/>
          <w:lang w:eastAsia="uk-UA"/>
        </w:rPr>
        <w:t xml:space="preserve"> за своєчасне i </w:t>
      </w:r>
      <w:proofErr w:type="spellStart"/>
      <w:r w:rsidRPr="001B2B5C">
        <w:rPr>
          <w:rFonts w:ascii="Times New Roman" w:eastAsia="Calibri" w:hAnsi="Times New Roman" w:cs="Times New Roman"/>
          <w:color w:val="000000"/>
          <w:sz w:val="24"/>
          <w:lang w:eastAsia="uk-UA"/>
        </w:rPr>
        <w:t>достовiрне</w:t>
      </w:r>
      <w:proofErr w:type="spellEnd"/>
      <w:r w:rsidRPr="001B2B5C">
        <w:rPr>
          <w:rFonts w:ascii="Times New Roman" w:eastAsia="Calibri" w:hAnsi="Times New Roman" w:cs="Times New Roman"/>
          <w:color w:val="000000"/>
          <w:sz w:val="24"/>
          <w:lang w:eastAsia="uk-UA"/>
        </w:rPr>
        <w:t xml:space="preserve"> подання передбачених форм </w:t>
      </w:r>
      <w:proofErr w:type="spellStart"/>
      <w:r w:rsidRPr="001B2B5C">
        <w:rPr>
          <w:rFonts w:ascii="Times New Roman" w:eastAsia="Calibri" w:hAnsi="Times New Roman" w:cs="Times New Roman"/>
          <w:color w:val="000000"/>
          <w:sz w:val="24"/>
          <w:lang w:eastAsia="uk-UA"/>
        </w:rPr>
        <w:t>звiтностi</w:t>
      </w:r>
      <w:proofErr w:type="spellEnd"/>
      <w:r w:rsidRPr="001B2B5C">
        <w:rPr>
          <w:rFonts w:ascii="Times New Roman" w:eastAsia="Calibri" w:hAnsi="Times New Roman" w:cs="Times New Roman"/>
          <w:color w:val="000000"/>
          <w:sz w:val="24"/>
          <w:lang w:eastAsia="uk-UA"/>
        </w:rPr>
        <w:t xml:space="preserve"> </w:t>
      </w:r>
      <w:proofErr w:type="spellStart"/>
      <w:r w:rsidRPr="001B2B5C">
        <w:rPr>
          <w:rFonts w:ascii="Times New Roman" w:eastAsia="Calibri" w:hAnsi="Times New Roman" w:cs="Times New Roman"/>
          <w:color w:val="000000"/>
          <w:sz w:val="24"/>
          <w:lang w:eastAsia="uk-UA"/>
        </w:rPr>
        <w:t>вiдповiдним</w:t>
      </w:r>
      <w:proofErr w:type="spellEnd"/>
      <w:r w:rsidRPr="001B2B5C">
        <w:rPr>
          <w:rFonts w:ascii="Times New Roman" w:eastAsia="Calibri" w:hAnsi="Times New Roman" w:cs="Times New Roman"/>
          <w:color w:val="000000"/>
          <w:sz w:val="24"/>
          <w:lang w:eastAsia="uk-UA"/>
        </w:rPr>
        <w:t xml:space="preserve"> органам.</w:t>
      </w:r>
    </w:p>
    <w:p w:rsidR="001B2B5C" w:rsidRDefault="00EB1873" w:rsidP="001B2B5C">
      <w:pPr>
        <w:pStyle w:val="a3"/>
        <w:numPr>
          <w:ilvl w:val="1"/>
          <w:numId w:val="12"/>
        </w:numPr>
        <w:spacing w:after="22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 xml:space="preserve">Контроль за </w:t>
      </w:r>
      <w:proofErr w:type="spellStart"/>
      <w:r w:rsidRPr="001B2B5C">
        <w:rPr>
          <w:rFonts w:ascii="Times New Roman" w:eastAsia="Calibri" w:hAnsi="Times New Roman" w:cs="Times New Roman"/>
          <w:color w:val="000000"/>
          <w:sz w:val="24"/>
          <w:lang w:eastAsia="uk-UA"/>
        </w:rPr>
        <w:t>фiнансово</w:t>
      </w:r>
      <w:proofErr w:type="spellEnd"/>
      <w:r w:rsidRPr="001B2B5C">
        <w:rPr>
          <w:rFonts w:ascii="Times New Roman" w:eastAsia="Calibri" w:hAnsi="Times New Roman" w:cs="Times New Roman"/>
          <w:color w:val="000000"/>
          <w:sz w:val="24"/>
          <w:lang w:eastAsia="uk-UA"/>
        </w:rPr>
        <w:t xml:space="preserve">-господарською </w:t>
      </w:r>
      <w:proofErr w:type="spellStart"/>
      <w:r w:rsidRPr="001B2B5C">
        <w:rPr>
          <w:rFonts w:ascii="Times New Roman" w:eastAsia="Calibri" w:hAnsi="Times New Roman" w:cs="Times New Roman"/>
          <w:color w:val="000000"/>
          <w:sz w:val="24"/>
          <w:lang w:eastAsia="uk-UA"/>
        </w:rPr>
        <w:t>дiяльнiстю</w:t>
      </w:r>
      <w:proofErr w:type="spellEnd"/>
      <w:r w:rsidRPr="001B2B5C">
        <w:rPr>
          <w:rFonts w:ascii="Times New Roman" w:eastAsia="Calibri" w:hAnsi="Times New Roman" w:cs="Times New Roman"/>
          <w:color w:val="000000"/>
          <w:sz w:val="24"/>
          <w:lang w:eastAsia="uk-UA"/>
        </w:rPr>
        <w:t xml:space="preserve"> </w:t>
      </w:r>
      <w:proofErr w:type="spellStart"/>
      <w:r w:rsidRPr="001B2B5C">
        <w:rPr>
          <w:rFonts w:ascii="Times New Roman" w:eastAsia="Calibri" w:hAnsi="Times New Roman" w:cs="Times New Roman"/>
          <w:color w:val="000000"/>
          <w:sz w:val="24"/>
          <w:lang w:eastAsia="uk-UA"/>
        </w:rPr>
        <w:t>Пiдприємства</w:t>
      </w:r>
      <w:proofErr w:type="spellEnd"/>
      <w:r w:rsidRPr="001B2B5C">
        <w:rPr>
          <w:rFonts w:ascii="Times New Roman" w:eastAsia="Calibri" w:hAnsi="Times New Roman" w:cs="Times New Roman"/>
          <w:color w:val="000000"/>
          <w:sz w:val="24"/>
          <w:lang w:eastAsia="uk-UA"/>
        </w:rPr>
        <w:t xml:space="preserve"> </w:t>
      </w:r>
      <w:proofErr w:type="spellStart"/>
      <w:r w:rsidRPr="001B2B5C">
        <w:rPr>
          <w:rFonts w:ascii="Times New Roman" w:eastAsia="Calibri" w:hAnsi="Times New Roman" w:cs="Times New Roman"/>
          <w:color w:val="000000"/>
          <w:sz w:val="24"/>
          <w:lang w:eastAsia="uk-UA"/>
        </w:rPr>
        <w:t>здiйснюють</w:t>
      </w:r>
      <w:proofErr w:type="spellEnd"/>
      <w:r w:rsidRPr="001B2B5C">
        <w:rPr>
          <w:rFonts w:ascii="Times New Roman" w:eastAsia="Calibri" w:hAnsi="Times New Roman" w:cs="Times New Roman"/>
          <w:color w:val="000000"/>
          <w:sz w:val="24"/>
          <w:lang w:eastAsia="uk-UA"/>
        </w:rPr>
        <w:t xml:space="preserve"> </w:t>
      </w:r>
      <w:proofErr w:type="spellStart"/>
      <w:r w:rsidRPr="001B2B5C">
        <w:rPr>
          <w:rFonts w:ascii="Times New Roman" w:eastAsia="Calibri" w:hAnsi="Times New Roman" w:cs="Times New Roman"/>
          <w:color w:val="000000"/>
          <w:sz w:val="24"/>
          <w:lang w:eastAsia="uk-UA"/>
        </w:rPr>
        <w:t>вiдповiднi</w:t>
      </w:r>
      <w:proofErr w:type="spellEnd"/>
      <w:r w:rsidRPr="001B2B5C">
        <w:rPr>
          <w:rFonts w:ascii="Times New Roman" w:eastAsia="Calibri" w:hAnsi="Times New Roman" w:cs="Times New Roman"/>
          <w:color w:val="000000"/>
          <w:sz w:val="24"/>
          <w:lang w:eastAsia="uk-UA"/>
        </w:rPr>
        <w:t xml:space="preserve"> </w:t>
      </w:r>
      <w:proofErr w:type="spellStart"/>
      <w:r w:rsidRPr="001B2B5C">
        <w:rPr>
          <w:rFonts w:ascii="Times New Roman" w:eastAsia="Calibri" w:hAnsi="Times New Roman" w:cs="Times New Roman"/>
          <w:color w:val="000000"/>
          <w:sz w:val="24"/>
          <w:lang w:eastAsia="uk-UA"/>
        </w:rPr>
        <w:t>державнi</w:t>
      </w:r>
      <w:proofErr w:type="spellEnd"/>
      <w:r w:rsidRPr="001B2B5C">
        <w:rPr>
          <w:rFonts w:ascii="Times New Roman" w:eastAsia="Calibri" w:hAnsi="Times New Roman" w:cs="Times New Roman"/>
          <w:color w:val="000000"/>
          <w:sz w:val="24"/>
          <w:lang w:eastAsia="uk-UA"/>
        </w:rPr>
        <w:t xml:space="preserve"> органи в межах їх повноважень та встановленого чинним законодавством України порядку.</w:t>
      </w:r>
    </w:p>
    <w:p w:rsidR="001B2B5C" w:rsidRDefault="00EB1873" w:rsidP="001B2B5C">
      <w:pPr>
        <w:pStyle w:val="a3"/>
        <w:numPr>
          <w:ilvl w:val="1"/>
          <w:numId w:val="12"/>
        </w:numPr>
        <w:spacing w:after="22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 xml:space="preserve">Засновник має право </w:t>
      </w:r>
      <w:proofErr w:type="spellStart"/>
      <w:r w:rsidRPr="001B2B5C">
        <w:rPr>
          <w:rFonts w:ascii="Times New Roman" w:eastAsia="Calibri" w:hAnsi="Times New Roman" w:cs="Times New Roman"/>
          <w:color w:val="000000"/>
          <w:sz w:val="24"/>
          <w:lang w:eastAsia="uk-UA"/>
        </w:rPr>
        <w:t>здiйснювати</w:t>
      </w:r>
      <w:proofErr w:type="spellEnd"/>
      <w:r w:rsidRPr="001B2B5C">
        <w:rPr>
          <w:rFonts w:ascii="Times New Roman" w:eastAsia="Calibri" w:hAnsi="Times New Roman" w:cs="Times New Roman"/>
          <w:color w:val="000000"/>
          <w:sz w:val="24"/>
          <w:lang w:eastAsia="uk-UA"/>
        </w:rPr>
        <w:t xml:space="preserve"> контроль </w:t>
      </w:r>
      <w:proofErr w:type="spellStart"/>
      <w:r w:rsidRPr="001B2B5C">
        <w:rPr>
          <w:rFonts w:ascii="Times New Roman" w:eastAsia="Calibri" w:hAnsi="Times New Roman" w:cs="Times New Roman"/>
          <w:color w:val="000000"/>
          <w:sz w:val="24"/>
          <w:lang w:eastAsia="uk-UA"/>
        </w:rPr>
        <w:t>фiнансово</w:t>
      </w:r>
      <w:proofErr w:type="spellEnd"/>
      <w:r w:rsidRPr="001B2B5C">
        <w:rPr>
          <w:rFonts w:ascii="Times New Roman" w:eastAsia="Calibri" w:hAnsi="Times New Roman" w:cs="Times New Roman"/>
          <w:color w:val="000000"/>
          <w:sz w:val="24"/>
          <w:lang w:eastAsia="uk-UA"/>
        </w:rPr>
        <w:t xml:space="preserve">-господарської </w:t>
      </w:r>
      <w:proofErr w:type="spellStart"/>
      <w:r w:rsidRPr="001B2B5C">
        <w:rPr>
          <w:rFonts w:ascii="Times New Roman" w:eastAsia="Calibri" w:hAnsi="Times New Roman" w:cs="Times New Roman"/>
          <w:color w:val="000000"/>
          <w:sz w:val="24"/>
          <w:lang w:eastAsia="uk-UA"/>
        </w:rPr>
        <w:t>дiяльностi</w:t>
      </w:r>
      <w:proofErr w:type="spellEnd"/>
      <w:r w:rsidRPr="001B2B5C">
        <w:rPr>
          <w:rFonts w:ascii="Times New Roman" w:eastAsia="Calibri" w:hAnsi="Times New Roman" w:cs="Times New Roman"/>
          <w:color w:val="000000"/>
          <w:sz w:val="24"/>
          <w:lang w:eastAsia="uk-UA"/>
        </w:rPr>
        <w:t xml:space="preserve"> </w:t>
      </w:r>
      <w:proofErr w:type="spellStart"/>
      <w:r w:rsidRPr="001B2B5C">
        <w:rPr>
          <w:rFonts w:ascii="Times New Roman" w:eastAsia="Calibri" w:hAnsi="Times New Roman" w:cs="Times New Roman"/>
          <w:color w:val="000000"/>
          <w:sz w:val="24"/>
          <w:lang w:eastAsia="uk-UA"/>
        </w:rPr>
        <w:t>Пiдприємства</w:t>
      </w:r>
      <w:proofErr w:type="spellEnd"/>
      <w:r w:rsidRPr="001B2B5C">
        <w:rPr>
          <w:rFonts w:ascii="Times New Roman" w:eastAsia="Calibri" w:hAnsi="Times New Roman" w:cs="Times New Roman"/>
          <w:color w:val="000000"/>
          <w:sz w:val="24"/>
          <w:lang w:eastAsia="uk-UA"/>
        </w:rPr>
        <w:t xml:space="preserve"> та контроль за </w:t>
      </w:r>
      <w:proofErr w:type="spellStart"/>
      <w:r w:rsidRPr="001B2B5C">
        <w:rPr>
          <w:rFonts w:ascii="Times New Roman" w:eastAsia="Calibri" w:hAnsi="Times New Roman" w:cs="Times New Roman"/>
          <w:color w:val="000000"/>
          <w:sz w:val="24"/>
          <w:lang w:eastAsia="uk-UA"/>
        </w:rPr>
        <w:t>якiстю</w:t>
      </w:r>
      <w:proofErr w:type="spellEnd"/>
      <w:r w:rsidRPr="001B2B5C">
        <w:rPr>
          <w:rFonts w:ascii="Times New Roman" w:eastAsia="Calibri" w:hAnsi="Times New Roman" w:cs="Times New Roman"/>
          <w:color w:val="000000"/>
          <w:sz w:val="24"/>
          <w:lang w:eastAsia="uk-UA"/>
        </w:rPr>
        <w:t xml:space="preserve"> i обсягом надання медичної допомоги. </w:t>
      </w:r>
      <w:proofErr w:type="spellStart"/>
      <w:r w:rsidRPr="001B2B5C">
        <w:rPr>
          <w:rFonts w:ascii="Times New Roman" w:eastAsia="Calibri" w:hAnsi="Times New Roman" w:cs="Times New Roman"/>
          <w:color w:val="000000"/>
          <w:sz w:val="24"/>
          <w:lang w:eastAsia="uk-UA"/>
        </w:rPr>
        <w:t>Пiдприємство</w:t>
      </w:r>
      <w:proofErr w:type="spellEnd"/>
      <w:r w:rsidRPr="001B2B5C">
        <w:rPr>
          <w:rFonts w:ascii="Times New Roman" w:eastAsia="Calibri" w:hAnsi="Times New Roman" w:cs="Times New Roman"/>
          <w:color w:val="000000"/>
          <w:sz w:val="24"/>
          <w:lang w:eastAsia="uk-UA"/>
        </w:rPr>
        <w:t xml:space="preserve"> подає Засновнику, за його вимогою, бухгалтерський </w:t>
      </w:r>
      <w:proofErr w:type="spellStart"/>
      <w:r w:rsidRPr="001B2B5C">
        <w:rPr>
          <w:rFonts w:ascii="Times New Roman" w:eastAsia="Calibri" w:hAnsi="Times New Roman" w:cs="Times New Roman"/>
          <w:color w:val="000000"/>
          <w:sz w:val="24"/>
          <w:lang w:eastAsia="uk-UA"/>
        </w:rPr>
        <w:t>звiт</w:t>
      </w:r>
      <w:proofErr w:type="spellEnd"/>
      <w:r w:rsidRPr="001B2B5C">
        <w:rPr>
          <w:rFonts w:ascii="Times New Roman" w:eastAsia="Calibri" w:hAnsi="Times New Roman" w:cs="Times New Roman"/>
          <w:color w:val="000000"/>
          <w:sz w:val="24"/>
          <w:lang w:eastAsia="uk-UA"/>
        </w:rPr>
        <w:t xml:space="preserve"> та </w:t>
      </w:r>
      <w:proofErr w:type="spellStart"/>
      <w:r w:rsidRPr="001B2B5C">
        <w:rPr>
          <w:rFonts w:ascii="Times New Roman" w:eastAsia="Calibri" w:hAnsi="Times New Roman" w:cs="Times New Roman"/>
          <w:color w:val="000000"/>
          <w:sz w:val="24"/>
          <w:lang w:eastAsia="uk-UA"/>
        </w:rPr>
        <w:t>iншу</w:t>
      </w:r>
      <w:proofErr w:type="spellEnd"/>
      <w:r w:rsidRPr="001B2B5C">
        <w:rPr>
          <w:rFonts w:ascii="Times New Roman" w:eastAsia="Calibri" w:hAnsi="Times New Roman" w:cs="Times New Roman"/>
          <w:color w:val="000000"/>
          <w:sz w:val="24"/>
          <w:lang w:eastAsia="uk-UA"/>
        </w:rPr>
        <w:t xml:space="preserve"> </w:t>
      </w:r>
      <w:proofErr w:type="spellStart"/>
      <w:r w:rsidRPr="001B2B5C">
        <w:rPr>
          <w:rFonts w:ascii="Times New Roman" w:eastAsia="Calibri" w:hAnsi="Times New Roman" w:cs="Times New Roman"/>
          <w:color w:val="000000"/>
          <w:sz w:val="24"/>
          <w:lang w:eastAsia="uk-UA"/>
        </w:rPr>
        <w:t>документацiю</w:t>
      </w:r>
      <w:proofErr w:type="spellEnd"/>
      <w:r w:rsidRPr="001B2B5C">
        <w:rPr>
          <w:rFonts w:ascii="Times New Roman" w:eastAsia="Calibri" w:hAnsi="Times New Roman" w:cs="Times New Roman"/>
          <w:color w:val="000000"/>
          <w:sz w:val="24"/>
          <w:lang w:eastAsia="uk-UA"/>
        </w:rPr>
        <w:t xml:space="preserve">, яка стосується </w:t>
      </w:r>
      <w:proofErr w:type="spellStart"/>
      <w:r w:rsidRPr="001B2B5C">
        <w:rPr>
          <w:rFonts w:ascii="Times New Roman" w:eastAsia="Calibri" w:hAnsi="Times New Roman" w:cs="Times New Roman"/>
          <w:color w:val="000000"/>
          <w:sz w:val="24"/>
          <w:lang w:eastAsia="uk-UA"/>
        </w:rPr>
        <w:t>фiнансово</w:t>
      </w:r>
      <w:proofErr w:type="spellEnd"/>
      <w:r w:rsidRPr="001B2B5C">
        <w:rPr>
          <w:rFonts w:ascii="Times New Roman" w:eastAsia="Calibri" w:hAnsi="Times New Roman" w:cs="Times New Roman"/>
          <w:color w:val="000000"/>
          <w:sz w:val="24"/>
          <w:lang w:eastAsia="uk-UA"/>
        </w:rPr>
        <w:t xml:space="preserve">-господарської, кадрової, медичної </w:t>
      </w:r>
      <w:proofErr w:type="spellStart"/>
      <w:r w:rsidRPr="001B2B5C">
        <w:rPr>
          <w:rFonts w:ascii="Times New Roman" w:eastAsia="Calibri" w:hAnsi="Times New Roman" w:cs="Times New Roman"/>
          <w:color w:val="000000"/>
          <w:sz w:val="24"/>
          <w:lang w:eastAsia="uk-UA"/>
        </w:rPr>
        <w:t>дiяльностi</w:t>
      </w:r>
      <w:proofErr w:type="spellEnd"/>
      <w:r w:rsidRPr="001B2B5C">
        <w:rPr>
          <w:rFonts w:ascii="Times New Roman" w:eastAsia="Calibri" w:hAnsi="Times New Roman" w:cs="Times New Roman"/>
          <w:color w:val="000000"/>
          <w:sz w:val="24"/>
          <w:lang w:eastAsia="uk-UA"/>
        </w:rPr>
        <w:t>.</w:t>
      </w:r>
    </w:p>
    <w:p w:rsidR="00EB1873" w:rsidRPr="001B2B5C" w:rsidRDefault="00EB1873" w:rsidP="001B2B5C">
      <w:pPr>
        <w:pStyle w:val="a3"/>
        <w:numPr>
          <w:ilvl w:val="1"/>
          <w:numId w:val="12"/>
        </w:numPr>
        <w:spacing w:after="22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галузевим стандартам в сфері охорони здоров’я та законодавству.</w:t>
      </w:r>
    </w:p>
    <w:p w:rsidR="00EB1873" w:rsidRPr="0045306E" w:rsidRDefault="001B2B5C" w:rsidP="001B2B5C">
      <w:pPr>
        <w:spacing w:after="167" w:line="249" w:lineRule="auto"/>
        <w:ind w:left="416" w:right="2"/>
        <w:jc w:val="center"/>
        <w:rPr>
          <w:rFonts w:ascii="Times New Roman" w:eastAsia="Calibri" w:hAnsi="Times New Roman" w:cs="Times New Roman"/>
          <w:color w:val="000000"/>
          <w:sz w:val="24"/>
          <w:lang w:eastAsia="uk-UA"/>
        </w:rPr>
      </w:pPr>
      <w:r>
        <w:rPr>
          <w:rFonts w:ascii="Times New Roman" w:eastAsia="Gill Sans MT" w:hAnsi="Times New Roman" w:cs="Times New Roman"/>
          <w:b/>
          <w:color w:val="000000"/>
          <w:sz w:val="24"/>
          <w:lang w:eastAsia="uk-UA"/>
        </w:rPr>
        <w:t>11.</w:t>
      </w:r>
      <w:r w:rsidR="00EB1873" w:rsidRPr="0045306E">
        <w:rPr>
          <w:rFonts w:ascii="Times New Roman" w:eastAsia="Gill Sans MT" w:hAnsi="Times New Roman" w:cs="Times New Roman"/>
          <w:b/>
          <w:color w:val="000000"/>
          <w:sz w:val="24"/>
          <w:lang w:eastAsia="uk-UA"/>
        </w:rPr>
        <w:t>ПРИПИНЕННЯ ДІЯЛЬНОСТІ</w:t>
      </w:r>
    </w:p>
    <w:p w:rsidR="001B2B5C" w:rsidRDefault="00EB1873"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w:t>
      </w:r>
    </w:p>
    <w:p w:rsidR="001B2B5C" w:rsidRDefault="00EB1873"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w:t>
      </w:r>
    </w:p>
    <w:p w:rsidR="001B2B5C" w:rsidRDefault="00EB1873"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 xml:space="preserve">Ліквідація Підприємства здійснюється ліквідаційною комісією, яка утворюється Засновником або за рішенням суду. </w:t>
      </w:r>
    </w:p>
    <w:p w:rsidR="001B2B5C" w:rsidRDefault="00EB1873"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w:t>
      </w:r>
    </w:p>
    <w:p w:rsidR="001B2B5C" w:rsidRDefault="00EB1873"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lastRenderedPageBreak/>
        <w:t xml:space="preserve">Ліквідаційна комісія розміщує у друкованих засобах масової інформації повідомлення про припинення юридичної особи та про порядок і строк </w:t>
      </w:r>
      <w:proofErr w:type="spellStart"/>
      <w:r w:rsidRPr="001B2B5C">
        <w:rPr>
          <w:rFonts w:ascii="Times New Roman" w:eastAsia="Calibri" w:hAnsi="Times New Roman" w:cs="Times New Roman"/>
          <w:color w:val="000000"/>
          <w:sz w:val="24"/>
          <w:lang w:eastAsia="uk-UA"/>
        </w:rPr>
        <w:t>заявлення</w:t>
      </w:r>
      <w:proofErr w:type="spellEnd"/>
      <w:r w:rsidRPr="001B2B5C">
        <w:rPr>
          <w:rFonts w:ascii="Times New Roman" w:eastAsia="Calibri" w:hAnsi="Times New Roman" w:cs="Times New Roman"/>
          <w:color w:val="000000"/>
          <w:sz w:val="24"/>
          <w:lang w:eastAsia="uk-UA"/>
        </w:rPr>
        <w:t xml:space="preserve"> кредиторами вимог до неї, а наявних (відомих) кредиторів повідомляє особисто в письмовій формі у визначені законодавством строки.</w:t>
      </w:r>
      <w:r w:rsidR="001B2B5C">
        <w:rPr>
          <w:rFonts w:ascii="Times New Roman" w:eastAsia="Calibri" w:hAnsi="Times New Roman" w:cs="Times New Roman"/>
          <w:color w:val="000000"/>
          <w:sz w:val="24"/>
          <w:lang w:eastAsia="uk-UA"/>
        </w:rPr>
        <w:tab/>
      </w:r>
      <w:r w:rsidR="001B2B5C">
        <w:rPr>
          <w:rFonts w:ascii="Times New Roman" w:eastAsia="Calibri" w:hAnsi="Times New Roman" w:cs="Times New Roman"/>
          <w:color w:val="000000"/>
          <w:sz w:val="24"/>
          <w:lang w:eastAsia="uk-UA"/>
        </w:rPr>
        <w:tab/>
      </w:r>
      <w:r w:rsidR="001B2B5C">
        <w:rPr>
          <w:rFonts w:ascii="Times New Roman" w:eastAsia="Calibri" w:hAnsi="Times New Roman" w:cs="Times New Roman"/>
          <w:color w:val="000000"/>
          <w:sz w:val="24"/>
          <w:lang w:eastAsia="uk-UA"/>
        </w:rPr>
        <w:tab/>
      </w:r>
      <w:r w:rsidR="001B2B5C">
        <w:rPr>
          <w:rFonts w:ascii="Times New Roman" w:eastAsia="Calibri" w:hAnsi="Times New Roman" w:cs="Times New Roman"/>
          <w:color w:val="000000"/>
          <w:sz w:val="24"/>
          <w:lang w:eastAsia="uk-UA"/>
        </w:rPr>
        <w:tab/>
      </w:r>
      <w:r w:rsidR="001B2B5C">
        <w:rPr>
          <w:rFonts w:ascii="Times New Roman" w:eastAsia="Calibri" w:hAnsi="Times New Roman" w:cs="Times New Roman"/>
          <w:color w:val="000000"/>
          <w:sz w:val="24"/>
          <w:lang w:eastAsia="uk-UA"/>
        </w:rPr>
        <w:tab/>
      </w:r>
      <w:r w:rsidR="001B2B5C">
        <w:rPr>
          <w:rFonts w:ascii="Times New Roman" w:eastAsia="Calibri" w:hAnsi="Times New Roman" w:cs="Times New Roman"/>
          <w:color w:val="000000"/>
          <w:sz w:val="24"/>
          <w:lang w:eastAsia="uk-UA"/>
        </w:rPr>
        <w:tab/>
      </w:r>
      <w:r w:rsidR="001B2B5C">
        <w:rPr>
          <w:rFonts w:ascii="Times New Roman" w:eastAsia="Calibri" w:hAnsi="Times New Roman" w:cs="Times New Roman"/>
          <w:color w:val="000000"/>
          <w:sz w:val="24"/>
          <w:lang w:eastAsia="uk-UA"/>
        </w:rPr>
        <w:tab/>
      </w:r>
      <w:r w:rsidR="001B2B5C">
        <w:rPr>
          <w:rFonts w:ascii="Times New Roman" w:eastAsia="Calibri" w:hAnsi="Times New Roman" w:cs="Times New Roman"/>
          <w:color w:val="000000"/>
          <w:sz w:val="24"/>
          <w:lang w:eastAsia="uk-UA"/>
        </w:rPr>
        <w:tab/>
        <w:t xml:space="preserve"> </w:t>
      </w:r>
      <w:r w:rsidRPr="001B2B5C">
        <w:rPr>
          <w:rFonts w:ascii="Times New Roman" w:eastAsia="Calibri" w:hAnsi="Times New Roman" w:cs="Times New Roman"/>
          <w:color w:val="000000"/>
          <w:sz w:val="24"/>
          <w:lang w:eastAsia="uk-UA"/>
        </w:rPr>
        <w:t>Одночасно ліквідаційна комісія вживає усіх необхідних заходів зі стягнення дебіторської заборгованості Підприємства.</w:t>
      </w:r>
    </w:p>
    <w:p w:rsidR="001B2B5C" w:rsidRDefault="001B2B5C"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Pr>
          <w:rFonts w:ascii="Times New Roman" w:eastAsia="Calibri" w:hAnsi="Times New Roman" w:cs="Times New Roman"/>
          <w:color w:val="000000"/>
          <w:sz w:val="24"/>
          <w:lang w:eastAsia="uk-UA"/>
        </w:rPr>
        <w:t xml:space="preserve"> </w:t>
      </w:r>
      <w:r w:rsidR="00EB1873" w:rsidRPr="001B2B5C">
        <w:rPr>
          <w:rFonts w:ascii="Times New Roman" w:eastAsia="Calibri" w:hAnsi="Times New Roman" w:cs="Times New Roman"/>
          <w:color w:val="000000"/>
          <w:sz w:val="24"/>
          <w:lang w:eastAsia="uk-UA"/>
        </w:rPr>
        <w:t>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w:t>
      </w:r>
      <w:r>
        <w:rPr>
          <w:rFonts w:ascii="Times New Roman" w:eastAsia="Calibri" w:hAnsi="Times New Roman" w:cs="Times New Roman"/>
          <w:color w:val="000000"/>
          <w:sz w:val="24"/>
          <w:lang w:eastAsia="uk-UA"/>
        </w:rPr>
        <w:t xml:space="preserve">     </w:t>
      </w:r>
      <w:r>
        <w:rPr>
          <w:rFonts w:ascii="Times New Roman" w:eastAsia="Calibri" w:hAnsi="Times New Roman" w:cs="Times New Roman"/>
          <w:color w:val="000000"/>
          <w:sz w:val="24"/>
          <w:lang w:eastAsia="uk-UA"/>
        </w:rPr>
        <w:tab/>
      </w:r>
      <w:r>
        <w:rPr>
          <w:rFonts w:ascii="Times New Roman" w:eastAsia="Calibri" w:hAnsi="Times New Roman" w:cs="Times New Roman"/>
          <w:color w:val="000000"/>
          <w:sz w:val="24"/>
          <w:lang w:eastAsia="uk-UA"/>
        </w:rPr>
        <w:tab/>
        <w:t xml:space="preserve">        </w:t>
      </w:r>
      <w:r w:rsidR="00EB1873" w:rsidRPr="001B2B5C">
        <w:rPr>
          <w:rFonts w:ascii="Times New Roman" w:eastAsia="Calibri" w:hAnsi="Times New Roman" w:cs="Times New Roman"/>
          <w:color w:val="000000"/>
          <w:sz w:val="24"/>
          <w:lang w:eastAsia="uk-UA"/>
        </w:rPr>
        <w:t>Ліквідаційна комісія виступає в суді від імені Підприємства, що ліквідується.</w:t>
      </w:r>
    </w:p>
    <w:p w:rsidR="001B2B5C" w:rsidRDefault="00EB1873"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Черговість та порядок задоволення вимог кредиторів визначаються відповідно до законодавства.</w:t>
      </w:r>
    </w:p>
    <w:p w:rsidR="001B2B5C" w:rsidRDefault="00EB1873"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w:t>
      </w:r>
    </w:p>
    <w:p w:rsidR="001B2B5C" w:rsidRDefault="00EB1873"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w:t>
      </w:r>
    </w:p>
    <w:p w:rsidR="00EB1873" w:rsidRPr="001B2B5C" w:rsidRDefault="00EB1873" w:rsidP="001B2B5C">
      <w:pPr>
        <w:pStyle w:val="a3"/>
        <w:numPr>
          <w:ilvl w:val="1"/>
          <w:numId w:val="15"/>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Все, що не передбачено цим Статутом, регулюється законодавством України.</w:t>
      </w:r>
    </w:p>
    <w:p w:rsidR="00EB1873" w:rsidRPr="0045306E" w:rsidRDefault="001B2B5C" w:rsidP="001B2B5C">
      <w:pPr>
        <w:spacing w:after="167" w:line="249" w:lineRule="auto"/>
        <w:ind w:left="416" w:right="2"/>
        <w:jc w:val="center"/>
        <w:rPr>
          <w:rFonts w:ascii="Times New Roman" w:eastAsia="Calibri" w:hAnsi="Times New Roman" w:cs="Times New Roman"/>
          <w:color w:val="000000"/>
          <w:sz w:val="24"/>
          <w:lang w:eastAsia="uk-UA"/>
        </w:rPr>
      </w:pPr>
      <w:r>
        <w:rPr>
          <w:rFonts w:ascii="Times New Roman" w:eastAsia="Gill Sans MT" w:hAnsi="Times New Roman" w:cs="Times New Roman"/>
          <w:b/>
          <w:color w:val="000000"/>
          <w:sz w:val="24"/>
          <w:lang w:eastAsia="uk-UA"/>
        </w:rPr>
        <w:t>12.</w:t>
      </w:r>
      <w:r w:rsidR="00EB1873" w:rsidRPr="0045306E">
        <w:rPr>
          <w:rFonts w:ascii="Times New Roman" w:eastAsia="Gill Sans MT" w:hAnsi="Times New Roman" w:cs="Times New Roman"/>
          <w:b/>
          <w:color w:val="000000"/>
          <w:sz w:val="24"/>
          <w:lang w:eastAsia="uk-UA"/>
        </w:rPr>
        <w:t>ПОРЯДОК ВНЕСЕННЯ ЗМІН ДО СТАТУТУ ПІДПРИЄМСТВА.</w:t>
      </w:r>
    </w:p>
    <w:p w:rsidR="001B2B5C" w:rsidRDefault="00EB1873" w:rsidP="001B2B5C">
      <w:pPr>
        <w:pStyle w:val="a3"/>
        <w:numPr>
          <w:ilvl w:val="1"/>
          <w:numId w:val="16"/>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Зміни до цього Статуту вносяться за рі</w:t>
      </w:r>
      <w:r w:rsidR="00C45ED5">
        <w:rPr>
          <w:rFonts w:ascii="Times New Roman" w:eastAsia="Calibri" w:hAnsi="Times New Roman" w:cs="Times New Roman"/>
          <w:color w:val="000000"/>
          <w:sz w:val="24"/>
          <w:lang w:eastAsia="uk-UA"/>
        </w:rPr>
        <w:t>шенням Засновника</w:t>
      </w:r>
      <w:bookmarkStart w:id="0" w:name="_GoBack"/>
      <w:bookmarkEnd w:id="0"/>
      <w:r w:rsidRPr="001B2B5C">
        <w:rPr>
          <w:rFonts w:ascii="Times New Roman" w:eastAsia="Calibri" w:hAnsi="Times New Roman" w:cs="Times New Roman"/>
          <w:color w:val="000000"/>
          <w:sz w:val="24"/>
          <w:lang w:eastAsia="uk-UA"/>
        </w:rPr>
        <w:t xml:space="preserve"> шляхом викладення Статуту у новій редакції.</w:t>
      </w:r>
    </w:p>
    <w:p w:rsidR="00EB1873" w:rsidRPr="001B2B5C" w:rsidRDefault="00EB1873" w:rsidP="001B2B5C">
      <w:pPr>
        <w:pStyle w:val="a3"/>
        <w:numPr>
          <w:ilvl w:val="1"/>
          <w:numId w:val="16"/>
        </w:numPr>
        <w:spacing w:after="164" w:line="249" w:lineRule="auto"/>
        <w:ind w:left="0" w:firstLine="709"/>
        <w:jc w:val="both"/>
        <w:rPr>
          <w:rFonts w:ascii="Times New Roman" w:eastAsia="Calibri" w:hAnsi="Times New Roman" w:cs="Times New Roman"/>
          <w:color w:val="000000"/>
          <w:sz w:val="24"/>
          <w:lang w:eastAsia="uk-UA"/>
        </w:rPr>
      </w:pPr>
      <w:r w:rsidRPr="001B2B5C">
        <w:rPr>
          <w:rFonts w:ascii="Times New Roman" w:eastAsia="Calibri" w:hAnsi="Times New Roman" w:cs="Times New Roman"/>
          <w:color w:val="000000"/>
          <w:sz w:val="24"/>
          <w:lang w:eastAsia="uk-UA"/>
        </w:rPr>
        <w:t>Зміни до цього Статуту підлягають обов’язковій державній реєстрації у порядку, встановленому законодавством України</w:t>
      </w:r>
    </w:p>
    <w:p w:rsidR="0045316F" w:rsidRDefault="0045316F" w:rsidP="001B2B5C">
      <w:pPr>
        <w:ind w:firstLine="709"/>
        <w:rPr>
          <w:rFonts w:ascii="Times New Roman" w:hAnsi="Times New Roman" w:cs="Times New Roman"/>
        </w:rPr>
      </w:pPr>
    </w:p>
    <w:p w:rsidR="001B2B5C" w:rsidRDefault="001B2B5C" w:rsidP="001B2B5C">
      <w:pPr>
        <w:ind w:firstLine="709"/>
        <w:rPr>
          <w:rFonts w:ascii="Times New Roman" w:hAnsi="Times New Roman" w:cs="Times New Roman"/>
        </w:rPr>
      </w:pPr>
    </w:p>
    <w:p w:rsidR="001B2B5C" w:rsidRDefault="001B2B5C" w:rsidP="001B2B5C">
      <w:pPr>
        <w:ind w:firstLine="709"/>
        <w:rPr>
          <w:rFonts w:ascii="Times New Roman" w:hAnsi="Times New Roman" w:cs="Times New Roman"/>
        </w:rPr>
      </w:pPr>
    </w:p>
    <w:p w:rsidR="001B2B5C" w:rsidRDefault="001B2B5C" w:rsidP="001B2B5C">
      <w:pPr>
        <w:ind w:firstLine="709"/>
        <w:rPr>
          <w:rFonts w:ascii="Times New Roman" w:hAnsi="Times New Roman" w:cs="Times New Roman"/>
        </w:rPr>
      </w:pPr>
    </w:p>
    <w:p w:rsidR="001B2B5C" w:rsidRDefault="001B2B5C" w:rsidP="001B2B5C">
      <w:pPr>
        <w:ind w:firstLine="709"/>
        <w:rPr>
          <w:rFonts w:ascii="Times New Roman" w:hAnsi="Times New Roman" w:cs="Times New Roman"/>
        </w:rPr>
      </w:pPr>
    </w:p>
    <w:p w:rsidR="001B2B5C" w:rsidRDefault="001B2B5C" w:rsidP="001B2B5C">
      <w:pPr>
        <w:ind w:firstLine="709"/>
        <w:rPr>
          <w:rFonts w:ascii="Times New Roman" w:hAnsi="Times New Roman" w:cs="Times New Roman"/>
        </w:rPr>
      </w:pPr>
    </w:p>
    <w:p w:rsidR="001B2B5C" w:rsidRDefault="001B2B5C" w:rsidP="001B2B5C">
      <w:pPr>
        <w:ind w:firstLine="709"/>
        <w:rPr>
          <w:rFonts w:ascii="Times New Roman" w:hAnsi="Times New Roman" w:cs="Times New Roman"/>
        </w:rPr>
      </w:pPr>
    </w:p>
    <w:p w:rsidR="001B2B5C" w:rsidRDefault="001B2B5C" w:rsidP="001B2B5C">
      <w:pPr>
        <w:ind w:firstLine="709"/>
        <w:rPr>
          <w:rFonts w:ascii="Times New Roman" w:hAnsi="Times New Roman" w:cs="Times New Roman"/>
        </w:rPr>
      </w:pPr>
    </w:p>
    <w:p w:rsidR="001B2B5C" w:rsidRDefault="001B2B5C" w:rsidP="001B2B5C">
      <w:pPr>
        <w:ind w:firstLine="709"/>
        <w:rPr>
          <w:rFonts w:ascii="Times New Roman" w:hAnsi="Times New Roman" w:cs="Times New Roman"/>
        </w:rPr>
      </w:pPr>
    </w:p>
    <w:p w:rsidR="00E4228F" w:rsidRPr="00E4228F" w:rsidRDefault="00E4228F" w:rsidP="00E4228F">
      <w:pPr>
        <w:spacing w:after="200" w:line="276" w:lineRule="auto"/>
        <w:rPr>
          <w:rFonts w:ascii="Times New Roman" w:eastAsia="SimSun" w:hAnsi="Times New Roman" w:cs="Times New Roman"/>
          <w:sz w:val="32"/>
          <w:szCs w:val="32"/>
          <w:lang w:eastAsia="uk-UA"/>
        </w:rPr>
      </w:pPr>
      <w:r w:rsidRPr="00E4228F">
        <w:rPr>
          <w:rFonts w:ascii="Times New Roman" w:eastAsia="SimSun" w:hAnsi="Times New Roman" w:cs="Times New Roman"/>
          <w:sz w:val="32"/>
          <w:szCs w:val="32"/>
          <w:lang w:eastAsia="uk-UA"/>
        </w:rPr>
        <w:t>Головний лікар</w:t>
      </w:r>
    </w:p>
    <w:p w:rsidR="001B2B5C" w:rsidRPr="0045306E" w:rsidRDefault="00E4228F" w:rsidP="00E4228F">
      <w:pPr>
        <w:rPr>
          <w:rFonts w:ascii="Times New Roman" w:hAnsi="Times New Roman" w:cs="Times New Roman"/>
        </w:rPr>
      </w:pPr>
      <w:r w:rsidRPr="00E4228F">
        <w:rPr>
          <w:rFonts w:ascii="Times New Roman" w:eastAsia="SimSun" w:hAnsi="Times New Roman" w:cs="Times New Roman"/>
          <w:sz w:val="32"/>
          <w:szCs w:val="32"/>
          <w:lang w:eastAsia="uk-UA"/>
        </w:rPr>
        <w:t>К</w:t>
      </w:r>
      <w:r>
        <w:rPr>
          <w:rFonts w:ascii="Times New Roman" w:eastAsia="SimSun" w:hAnsi="Times New Roman" w:cs="Times New Roman"/>
          <w:sz w:val="32"/>
          <w:szCs w:val="32"/>
          <w:lang w:eastAsia="uk-UA"/>
        </w:rPr>
        <w:t>НП «ПЦМЛ»</w:t>
      </w:r>
      <w:r w:rsidRPr="00E4228F">
        <w:rPr>
          <w:rFonts w:ascii="Times New Roman" w:eastAsia="SimSun" w:hAnsi="Times New Roman" w:cs="Times New Roman"/>
          <w:sz w:val="32"/>
          <w:szCs w:val="32"/>
          <w:lang w:eastAsia="uk-UA"/>
        </w:rPr>
        <w:t xml:space="preserve">                 </w:t>
      </w:r>
      <w:r>
        <w:rPr>
          <w:rFonts w:ascii="Times New Roman" w:eastAsia="SimSun" w:hAnsi="Times New Roman" w:cs="Times New Roman"/>
          <w:sz w:val="32"/>
          <w:szCs w:val="32"/>
          <w:lang w:eastAsia="uk-UA"/>
        </w:rPr>
        <w:tab/>
      </w:r>
      <w:r>
        <w:rPr>
          <w:rFonts w:ascii="Times New Roman" w:eastAsia="SimSun" w:hAnsi="Times New Roman" w:cs="Times New Roman"/>
          <w:sz w:val="32"/>
          <w:szCs w:val="32"/>
          <w:lang w:eastAsia="uk-UA"/>
        </w:rPr>
        <w:tab/>
      </w:r>
      <w:r w:rsidRPr="00E4228F">
        <w:rPr>
          <w:rFonts w:ascii="Times New Roman" w:eastAsia="SimSun" w:hAnsi="Times New Roman" w:cs="Times New Roman"/>
          <w:sz w:val="32"/>
          <w:szCs w:val="32"/>
          <w:lang w:eastAsia="uk-UA"/>
        </w:rPr>
        <w:t xml:space="preserve">                                   Погоріла Я.В.                                                                </w:t>
      </w:r>
    </w:p>
    <w:sectPr w:rsidR="001B2B5C" w:rsidRPr="0045306E">
      <w:footerReference w:type="even" r:id="rId7"/>
      <w:footerReference w:type="default" r:id="rId8"/>
      <w:footerReference w:type="first" r:id="rId9"/>
      <w:pgSz w:w="11906" w:h="16838"/>
      <w:pgMar w:top="728" w:right="848" w:bottom="1075" w:left="1417"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6FD" w:rsidRDefault="00ED36FD">
      <w:pPr>
        <w:spacing w:after="0" w:line="240" w:lineRule="auto"/>
      </w:pPr>
      <w:r>
        <w:separator/>
      </w:r>
    </w:p>
  </w:endnote>
  <w:endnote w:type="continuationSeparator" w:id="0">
    <w:p w:rsidR="00ED36FD" w:rsidRDefault="00ED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49" w:rsidRDefault="00EB1873">
    <w:pPr>
      <w:spacing w:after="0"/>
      <w:ind w:right="3"/>
      <w:jc w:val="right"/>
    </w:pPr>
    <w:r>
      <w:fldChar w:fldCharType="begin"/>
    </w:r>
    <w:r>
      <w:instrText xml:space="preserve"> PAGE   \* MERGEFORMAT </w:instrText>
    </w:r>
    <w:r>
      <w:fldChar w:fldCharType="separate"/>
    </w:r>
    <w:r>
      <w:rPr>
        <w:rFonts w:ascii="Gill Sans MT" w:eastAsia="Gill Sans MT" w:hAnsi="Gill Sans MT" w:cs="Gill Sans MT"/>
      </w:rPr>
      <w:t>2</w:t>
    </w:r>
    <w:r>
      <w:rPr>
        <w:rFonts w:ascii="Gill Sans MT" w:eastAsia="Gill Sans MT" w:hAnsi="Gill Sans MT" w:cs="Gill Sans M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49" w:rsidRDefault="00EB1873">
    <w:pPr>
      <w:spacing w:after="0"/>
      <w:ind w:right="3"/>
      <w:jc w:val="right"/>
    </w:pPr>
    <w:r>
      <w:fldChar w:fldCharType="begin"/>
    </w:r>
    <w:r>
      <w:instrText xml:space="preserve"> PAGE   \* MERGEFORMAT </w:instrText>
    </w:r>
    <w:r>
      <w:fldChar w:fldCharType="separate"/>
    </w:r>
    <w:r w:rsidR="00C45ED5" w:rsidRPr="00C45ED5">
      <w:rPr>
        <w:rFonts w:ascii="Gill Sans MT" w:eastAsia="Gill Sans MT" w:hAnsi="Gill Sans MT" w:cs="Gill Sans MT"/>
        <w:noProof/>
      </w:rPr>
      <w:t>11</w:t>
    </w:r>
    <w:r>
      <w:rPr>
        <w:rFonts w:ascii="Gill Sans MT" w:eastAsia="Gill Sans MT" w:hAnsi="Gill Sans MT" w:cs="Gill Sans M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49" w:rsidRDefault="00ED36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6FD" w:rsidRDefault="00ED36FD">
      <w:pPr>
        <w:spacing w:after="0" w:line="240" w:lineRule="auto"/>
      </w:pPr>
      <w:r>
        <w:separator/>
      </w:r>
    </w:p>
  </w:footnote>
  <w:footnote w:type="continuationSeparator" w:id="0">
    <w:p w:rsidR="00ED36FD" w:rsidRDefault="00ED36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0135C"/>
    <w:multiLevelType w:val="multilevel"/>
    <w:tmpl w:val="11BEED78"/>
    <w:lvl w:ilvl="0">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4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63E1D37"/>
    <w:multiLevelType w:val="multilevel"/>
    <w:tmpl w:val="EC0651AC"/>
    <w:lvl w:ilvl="0">
      <w:start w:val="3"/>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E8F3C74"/>
    <w:multiLevelType w:val="multilevel"/>
    <w:tmpl w:val="E4DC588A"/>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3420ED2"/>
    <w:multiLevelType w:val="multilevel"/>
    <w:tmpl w:val="8A7C29A0"/>
    <w:lvl w:ilvl="0">
      <w:start w:val="10"/>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28D81CFC"/>
    <w:multiLevelType w:val="multilevel"/>
    <w:tmpl w:val="3442597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nsid w:val="30E92646"/>
    <w:multiLevelType w:val="multilevel"/>
    <w:tmpl w:val="02C22CC4"/>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35E84A37"/>
    <w:multiLevelType w:val="hybridMultilevel"/>
    <w:tmpl w:val="DBAAA4EC"/>
    <w:lvl w:ilvl="0" w:tplc="7460258E">
      <w:start w:val="1"/>
      <w:numFmt w:val="bullet"/>
      <w:lvlText w:val="•"/>
      <w:lvlJc w:val="left"/>
      <w:pPr>
        <w:ind w:left="3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232CC8E2">
      <w:start w:val="1"/>
      <w:numFmt w:val="bullet"/>
      <w:lvlText w:val="o"/>
      <w:lvlJc w:val="left"/>
      <w:pPr>
        <w:ind w:left="502"/>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3708B396">
      <w:start w:val="1"/>
      <w:numFmt w:val="bullet"/>
      <w:lvlRestart w:val="0"/>
      <w:lvlText w:val="y"/>
      <w:lvlJc w:val="left"/>
      <w:pPr>
        <w:ind w:left="567"/>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1584CFE6">
      <w:start w:val="1"/>
      <w:numFmt w:val="bullet"/>
      <w:lvlText w:val="•"/>
      <w:lvlJc w:val="left"/>
      <w:pPr>
        <w:ind w:left="136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21BCB3DE">
      <w:start w:val="1"/>
      <w:numFmt w:val="bullet"/>
      <w:lvlText w:val="o"/>
      <w:lvlJc w:val="left"/>
      <w:pPr>
        <w:ind w:left="208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DBA045D6">
      <w:start w:val="1"/>
      <w:numFmt w:val="bullet"/>
      <w:lvlText w:val="▪"/>
      <w:lvlJc w:val="left"/>
      <w:pPr>
        <w:ind w:left="280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7E04F59E">
      <w:start w:val="1"/>
      <w:numFmt w:val="bullet"/>
      <w:lvlText w:val="•"/>
      <w:lvlJc w:val="left"/>
      <w:pPr>
        <w:ind w:left="352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6450D5BA">
      <w:start w:val="1"/>
      <w:numFmt w:val="bullet"/>
      <w:lvlText w:val="o"/>
      <w:lvlJc w:val="left"/>
      <w:pPr>
        <w:ind w:left="424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01B60942">
      <w:start w:val="1"/>
      <w:numFmt w:val="bullet"/>
      <w:lvlText w:val="▪"/>
      <w:lvlJc w:val="left"/>
      <w:pPr>
        <w:ind w:left="4963"/>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7">
    <w:nsid w:val="3DAC3D9E"/>
    <w:multiLevelType w:val="multilevel"/>
    <w:tmpl w:val="22D6D8D2"/>
    <w:lvl w:ilvl="0">
      <w:start w:val="7"/>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1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nsid w:val="55130F80"/>
    <w:multiLevelType w:val="multilevel"/>
    <w:tmpl w:val="5FB411BA"/>
    <w:lvl w:ilvl="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159"/>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nsid w:val="55902C6B"/>
    <w:multiLevelType w:val="multilevel"/>
    <w:tmpl w:val="64EACF50"/>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nsid w:val="59060BAA"/>
    <w:multiLevelType w:val="multilevel"/>
    <w:tmpl w:val="50FC6CC8"/>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61845805"/>
    <w:multiLevelType w:val="multilevel"/>
    <w:tmpl w:val="58E6025E"/>
    <w:lvl w:ilvl="0">
      <w:start w:val="4"/>
      <w:numFmt w:val="decimal"/>
      <w:lvlText w:val="%1."/>
      <w:lvlJc w:val="left"/>
      <w:pPr>
        <w:ind w:left="279"/>
      </w:pPr>
      <w:rPr>
        <w:rFonts w:ascii="Gill Sans MT" w:eastAsia="Gill Sans MT" w:hAnsi="Gill Sans MT" w:cs="Gill Sans M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70AE1EED"/>
    <w:multiLevelType w:val="multilevel"/>
    <w:tmpl w:val="37EA6F0C"/>
    <w:lvl w:ilvl="0">
      <w:start w:val="1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74954212"/>
    <w:multiLevelType w:val="multilevel"/>
    <w:tmpl w:val="0262C036"/>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776D568A"/>
    <w:multiLevelType w:val="hybridMultilevel"/>
    <w:tmpl w:val="7F56940C"/>
    <w:lvl w:ilvl="0" w:tplc="FFCE4B90">
      <w:start w:val="1"/>
      <w:numFmt w:val="bullet"/>
      <w:lvlText w:val="-"/>
      <w:lvlJc w:val="left"/>
      <w:pPr>
        <w:ind w:left="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42045A">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00987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518482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0F4A426">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F65FB2">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AFC355A">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EA09098">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2843A8">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7BF118BE"/>
    <w:multiLevelType w:val="multilevel"/>
    <w:tmpl w:val="B2DC19EC"/>
    <w:lvl w:ilvl="0">
      <w:start w:val="7"/>
      <w:numFmt w:val="decimal"/>
      <w:lvlText w:val="%1."/>
      <w:lvlJc w:val="left"/>
      <w:pPr>
        <w:ind w:left="4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8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0"/>
  </w:num>
  <w:num w:numId="3">
    <w:abstractNumId w:val="1"/>
  </w:num>
  <w:num w:numId="4">
    <w:abstractNumId w:val="11"/>
  </w:num>
  <w:num w:numId="5">
    <w:abstractNumId w:val="14"/>
  </w:num>
  <w:num w:numId="6">
    <w:abstractNumId w:val="15"/>
  </w:num>
  <w:num w:numId="7">
    <w:abstractNumId w:val="6"/>
  </w:num>
  <w:num w:numId="8">
    <w:abstractNumId w:val="7"/>
  </w:num>
  <w:num w:numId="9">
    <w:abstractNumId w:val="4"/>
  </w:num>
  <w:num w:numId="10">
    <w:abstractNumId w:val="9"/>
  </w:num>
  <w:num w:numId="11">
    <w:abstractNumId w:val="13"/>
  </w:num>
  <w:num w:numId="12">
    <w:abstractNumId w:val="3"/>
  </w:num>
  <w:num w:numId="13">
    <w:abstractNumId w:val="5"/>
  </w:num>
  <w:num w:numId="14">
    <w:abstractNumId w:val="10"/>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A6"/>
    <w:rsid w:val="00063EF5"/>
    <w:rsid w:val="000C3CBE"/>
    <w:rsid w:val="001B2B5C"/>
    <w:rsid w:val="0024242E"/>
    <w:rsid w:val="00255C30"/>
    <w:rsid w:val="00276C5F"/>
    <w:rsid w:val="002E3796"/>
    <w:rsid w:val="003572B0"/>
    <w:rsid w:val="0037758D"/>
    <w:rsid w:val="00405D37"/>
    <w:rsid w:val="0045306E"/>
    <w:rsid w:val="0045316F"/>
    <w:rsid w:val="004D3849"/>
    <w:rsid w:val="005626EB"/>
    <w:rsid w:val="005930E1"/>
    <w:rsid w:val="005F591B"/>
    <w:rsid w:val="00612DA4"/>
    <w:rsid w:val="006F584D"/>
    <w:rsid w:val="007D3C0E"/>
    <w:rsid w:val="008874FD"/>
    <w:rsid w:val="008C2C60"/>
    <w:rsid w:val="00925531"/>
    <w:rsid w:val="0093304E"/>
    <w:rsid w:val="0093563A"/>
    <w:rsid w:val="009A3490"/>
    <w:rsid w:val="00A702C9"/>
    <w:rsid w:val="00BD4CF7"/>
    <w:rsid w:val="00C102A6"/>
    <w:rsid w:val="00C45ED5"/>
    <w:rsid w:val="00E4228F"/>
    <w:rsid w:val="00EB1873"/>
    <w:rsid w:val="00ED36FD"/>
    <w:rsid w:val="00F467F4"/>
    <w:rsid w:val="00F754B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57447E-D79E-49E5-9D50-F43B79FB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13</Pages>
  <Words>22396</Words>
  <Characters>12766</Characters>
  <Application>Microsoft Office Word</Application>
  <DocSecurity>0</DocSecurity>
  <Lines>106</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Secretary_1</dc:creator>
  <cp:keywords/>
  <dc:description/>
  <cp:lastModifiedBy>Secretary_1</cp:lastModifiedBy>
  <cp:revision>15</cp:revision>
  <dcterms:created xsi:type="dcterms:W3CDTF">2019-03-04T07:04:00Z</dcterms:created>
  <dcterms:modified xsi:type="dcterms:W3CDTF">2019-04-11T06:17:00Z</dcterms:modified>
</cp:coreProperties>
</file>