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E" w:rsidRPr="00055F93" w:rsidRDefault="00D36D1E" w:rsidP="00B75FD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055F9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ПЛАН ЗАХОДІВ</w:t>
      </w:r>
    </w:p>
    <w:p w:rsidR="00D36D1E" w:rsidRPr="000A2F43" w:rsidRDefault="00D36D1E" w:rsidP="00B75F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2F4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реалізації </w:t>
      </w:r>
      <w:hyperlink r:id="rId5" w:anchor="n8" w:tgtFrame="_blank" w:history="1">
        <w:r w:rsidRPr="000A2F43">
          <w:rPr>
            <w:rFonts w:ascii="Times New Roman" w:hAnsi="Times New Roman"/>
            <w:b/>
            <w:bCs/>
            <w:sz w:val="28"/>
            <w:szCs w:val="28"/>
            <w:lang w:eastAsia="uk-UA"/>
          </w:rPr>
          <w:t>Стратегії державної політики з питань здорового та активного довголіття населення на період до 2022 року</w:t>
        </w:r>
      </w:hyperlink>
    </w:p>
    <w:p w:rsidR="00D36D1E" w:rsidRDefault="00D36D1E" w:rsidP="00B7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304">
        <w:rPr>
          <w:rFonts w:ascii="Times New Roman" w:hAnsi="Times New Roman"/>
          <w:b/>
          <w:sz w:val="28"/>
          <w:szCs w:val="28"/>
        </w:rPr>
        <w:t>в місті Прилуки</w:t>
      </w:r>
    </w:p>
    <w:p w:rsidR="00D36D1E" w:rsidRPr="00EE1304" w:rsidRDefault="00D36D1E" w:rsidP="00B75F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4"/>
        <w:gridCol w:w="3744"/>
        <w:gridCol w:w="2430"/>
        <w:gridCol w:w="3085"/>
        <w:gridCol w:w="3096"/>
      </w:tblGrid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374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430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Строк виконання</w:t>
            </w:r>
          </w:p>
        </w:tc>
        <w:tc>
          <w:tcPr>
            <w:tcW w:w="3085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3096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Індикатор виконання</w:t>
            </w:r>
          </w:p>
        </w:tc>
      </w:tr>
      <w:tr w:rsidR="00D36D1E" w:rsidRPr="00186C24" w:rsidTr="003C564A">
        <w:tc>
          <w:tcPr>
            <w:tcW w:w="15559" w:type="dxa"/>
            <w:gridSpan w:val="5"/>
          </w:tcPr>
          <w:p w:rsidR="00D36D1E" w:rsidRPr="00186C24" w:rsidRDefault="00D36D1E" w:rsidP="0011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1. </w:t>
            </w:r>
            <w:r w:rsidRPr="00E1221B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Поліпшення умов для самореалізації громадян похилого віку та їх участі у процесах розвитку суспільства, зокрема:</w:t>
            </w:r>
          </w:p>
        </w:tc>
      </w:tr>
      <w:tr w:rsidR="00D36D1E" w:rsidRPr="00186C24" w:rsidTr="009D2273">
        <w:tc>
          <w:tcPr>
            <w:tcW w:w="3204" w:type="dxa"/>
            <w:tcBorders>
              <w:right w:val="single" w:sz="4" w:space="0" w:color="auto"/>
            </w:tcBorders>
          </w:tcPr>
          <w:p w:rsidR="00D36D1E" w:rsidRPr="00E1221B" w:rsidRDefault="00D36D1E" w:rsidP="00526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) сприяння ініціативам з обміну досвідом і знаннями між поколіннями, розширення можливостей для передачі накопиченого досвіду працівниками похилого віку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D36D1E" w:rsidRPr="00E1221B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започаткування в молодіжних центрах, бібліотеках спільних вечорів/зустрічей з громадянами похилого віку щодо обміну досвідом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36D1E" w:rsidRDefault="00D36D1E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  <w:p w:rsidR="00D36D1E" w:rsidRPr="00190096" w:rsidRDefault="00D36D1E" w:rsidP="00111C0D">
            <w:pPr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36D1E" w:rsidRPr="00190096" w:rsidRDefault="00D36D1E" w:rsidP="00190096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сім’ї, молоді та спорту Прилуцької міської ради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D36D1E" w:rsidRPr="00190096" w:rsidRDefault="00D36D1E" w:rsidP="00532E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започатковано проведення в молодіжних центрах, бібліотеках спільних з громадянами похилого віку вечорів </w:t>
            </w:r>
          </w:p>
        </w:tc>
      </w:tr>
      <w:tr w:rsidR="00D36D1E" w:rsidRPr="00186C24" w:rsidTr="009D2273">
        <w:trPr>
          <w:trHeight w:val="1369"/>
        </w:trPr>
        <w:tc>
          <w:tcPr>
            <w:tcW w:w="3204" w:type="dxa"/>
            <w:tcBorders>
              <w:right w:val="single" w:sz="4" w:space="0" w:color="auto"/>
            </w:tcBorders>
          </w:tcPr>
          <w:p w:rsidR="00D36D1E" w:rsidRDefault="00D36D1E" w:rsidP="001900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) сприяння ресоціалізації громадян похилого віку, в тому числі внутрішньо переміщених осіб, у життя громади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</w:tcPr>
          <w:p w:rsidR="00D36D1E" w:rsidRDefault="00D36D1E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залучення громадських організацій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які об’єднують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 похилого віку,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до участі у загальноміських заходах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D36D1E" w:rsidRDefault="00D36D1E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  <w:p w:rsidR="00D36D1E" w:rsidRDefault="00D36D1E" w:rsidP="00190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36D1E" w:rsidRPr="00532E5B" w:rsidRDefault="00D36D1E" w:rsidP="00190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532E5B">
              <w:rPr>
                <w:rFonts w:ascii="Times New Roman" w:hAnsi="Times New Roman"/>
                <w:sz w:val="24"/>
                <w:szCs w:val="24"/>
                <w:lang w:eastAsia="uk-UA"/>
              </w:rPr>
              <w:t>ідділ інформаційної діяльності та комунікацій з громадськістю Прилуцької міської ради</w:t>
            </w:r>
          </w:p>
          <w:p w:rsidR="00D36D1E" w:rsidRDefault="00D36D1E" w:rsidP="0019009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D36D1E" w:rsidRDefault="00D36D1E" w:rsidP="00190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 залучення до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участі в загальноміських заходах 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>громадськ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і організації, які об’єднують </w:t>
            </w:r>
            <w:r w:rsidRPr="00E122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громадян похилого віку</w:t>
            </w:r>
          </w:p>
        </w:tc>
      </w:tr>
      <w:tr w:rsidR="00D36D1E" w:rsidRPr="00186C24" w:rsidTr="003C564A">
        <w:tc>
          <w:tcPr>
            <w:tcW w:w="15559" w:type="dxa"/>
            <w:gridSpan w:val="5"/>
          </w:tcPr>
          <w:p w:rsidR="00D36D1E" w:rsidRPr="00186C24" w:rsidRDefault="00D36D1E" w:rsidP="00111C0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Збереження здоров’я та забезпечення добробуту громадян похилого віку шляхом: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1) заохочення до здорового способу життя осіб усіх вікових груп як умови здорового старіння та активного довголіття, у тому числі сприяння фізичній активності громадян похилого віку</w:t>
            </w:r>
          </w:p>
        </w:tc>
        <w:tc>
          <w:tcPr>
            <w:tcW w:w="3744" w:type="dxa"/>
          </w:tcPr>
          <w:p w:rsidR="00D36D1E" w:rsidRPr="00A04916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ропаганда здорового способу життя усіх вікових груп населення, в т.ч. сприяння  фізичній активності людей похилого віку.</w:t>
            </w:r>
          </w:p>
        </w:tc>
        <w:tc>
          <w:tcPr>
            <w:tcW w:w="2430" w:type="dxa"/>
          </w:tcPr>
          <w:p w:rsidR="00D36D1E" w:rsidRPr="00186C24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некомерційне підприємство «Прилуцький міський центр первинної медико-санітарної допомоги»;</w:t>
            </w:r>
          </w:p>
          <w:p w:rsidR="00D36D1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74008A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ропаганд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 xml:space="preserve"> здорового способу життя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B19">
              <w:rPr>
                <w:rFonts w:ascii="Times New Roman" w:hAnsi="Times New Roman"/>
                <w:sz w:val="24"/>
                <w:szCs w:val="24"/>
                <w:lang w:eastAsia="uk-UA"/>
              </w:rPr>
              <w:t>організація і проведення фізкультурно-оздоровчих, спортивних заходів, спрямованих на залучення до занять фізичною культурою і спортом громадян похилого віку</w:t>
            </w:r>
          </w:p>
        </w:tc>
        <w:tc>
          <w:tcPr>
            <w:tcW w:w="2430" w:type="dxa"/>
          </w:tcPr>
          <w:p w:rsidR="00D36D1E" w:rsidRPr="00186C24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відділ сім’ї, молоді та спорту Прилуцької міської ради</w:t>
            </w:r>
          </w:p>
          <w:p w:rsidR="00D36D1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B26B19">
              <w:rPr>
                <w:rFonts w:ascii="Times New Roman" w:hAnsi="Times New Roman"/>
                <w:sz w:val="24"/>
                <w:szCs w:val="24"/>
                <w:lang w:eastAsia="uk-UA"/>
              </w:rPr>
              <w:t>залучено громадян похилого віку до занять фізичною культурою і спортом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Pr="00186C24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устрічі з видатними митцями</w:t>
            </w:r>
          </w:p>
        </w:tc>
        <w:tc>
          <w:tcPr>
            <w:tcW w:w="2430" w:type="dxa"/>
          </w:tcPr>
          <w:p w:rsidR="00D36D1E" w:rsidRPr="00186C24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7F0D4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ідділ культури і туризму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Прилуцької 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  <w:tc>
          <w:tcPr>
            <w:tcW w:w="3096" w:type="dxa"/>
          </w:tcPr>
          <w:p w:rsidR="00D36D1E" w:rsidRPr="007F0D4E" w:rsidRDefault="00D36D1E" w:rsidP="00526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 м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</w:rPr>
              <w:t>ій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центральн</w:t>
            </w:r>
            <w:r>
              <w:rPr>
                <w:rFonts w:ascii="Times New Roman" w:hAnsi="Times New Roman"/>
                <w:sz w:val="24"/>
                <w:szCs w:val="24"/>
              </w:rPr>
              <w:t>ій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бібліоте</w:t>
            </w:r>
            <w:r>
              <w:rPr>
                <w:rFonts w:ascii="Times New Roman" w:hAnsi="Times New Roman"/>
                <w:sz w:val="24"/>
                <w:szCs w:val="24"/>
              </w:rPr>
              <w:t>ці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імені Любові Забашти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Pr="007F0D4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ретро-танцю</w:t>
            </w:r>
          </w:p>
        </w:tc>
        <w:tc>
          <w:tcPr>
            <w:tcW w:w="2430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ідділ культури і туризму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Прилуцької 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  <w:tc>
          <w:tcPr>
            <w:tcW w:w="3096" w:type="dxa"/>
          </w:tcPr>
          <w:p w:rsidR="00D36D1E" w:rsidRPr="007F0D4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в м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>іськ</w:t>
            </w:r>
            <w:r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Будинк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0D4E">
              <w:rPr>
                <w:rFonts w:ascii="Times New Roman" w:hAnsi="Times New Roman"/>
                <w:sz w:val="24"/>
                <w:szCs w:val="24"/>
              </w:rPr>
              <w:t xml:space="preserve"> культури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2) підвищення рівня поінформованості громадянського суспільства, зокрема громадян похилого віку, щодо здорового старіння та активного довголіття, якості життя в похилому віці, профілактики захворювань та надання геріатричної допомоги, формування у громадян похилого віку, їх родичів, помічників/доглядальників навичок збереження здоров’я та догляду за хворими</w:t>
            </w:r>
          </w:p>
        </w:tc>
        <w:tc>
          <w:tcPr>
            <w:tcW w:w="3744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запровадження теле- та радіопередач,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висвітлення на офіційному сайті міської ради матеріалів, </w:t>
            </w: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присвячених питанням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та догляду за хворими</w:t>
            </w:r>
          </w:p>
        </w:tc>
        <w:tc>
          <w:tcPr>
            <w:tcW w:w="2430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підприємство «Телекомпанія «Прилуки» Прилуцької міської ради;</w:t>
            </w:r>
          </w:p>
          <w:p w:rsidR="00D36D1E" w:rsidRPr="00532E5B" w:rsidRDefault="00D36D1E" w:rsidP="00CC2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532E5B">
              <w:rPr>
                <w:rFonts w:ascii="Times New Roman" w:hAnsi="Times New Roman"/>
                <w:sz w:val="24"/>
                <w:szCs w:val="24"/>
                <w:lang w:eastAsia="uk-UA"/>
              </w:rPr>
              <w:t>ідділ інформаційної діяльності та комунікацій з громадськістю Прилуцької міської ради</w:t>
            </w:r>
          </w:p>
          <w:p w:rsidR="00D36D1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96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запроваджен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</w:t>
            </w: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теле- та радіопередач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висвітлення на офіційному сайті міської ради матеріалів, </w:t>
            </w: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присвячених питанням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та догляду за хворими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для отримувачів послуг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)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, тематичних лекцій, бесід, вечорів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територіальному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питання здорового старіння та активного довголіття, якості життя в похилому віці, профілактики захворювань та надання геріатричної допомоги, формування навичок збереження здоров’я як фізичного, так і психічного, та догляду за хворими</w:t>
            </w:r>
          </w:p>
        </w:tc>
        <w:tc>
          <w:tcPr>
            <w:tcW w:w="2430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проведено для отримувачів послуг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громадян похилого вік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у)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тематичні лекції, бесіди, вечори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територіальному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Pr="00A04916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ироке інформування громадян похилого віку та їх родичів щодо навичок догляду</w:t>
            </w:r>
          </w:p>
        </w:tc>
        <w:tc>
          <w:tcPr>
            <w:tcW w:w="2430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некомерційне підприємство «Прилуцький міський центр первинної медико-санітарної допомоги»</w:t>
            </w:r>
          </w:p>
        </w:tc>
        <w:tc>
          <w:tcPr>
            <w:tcW w:w="3096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постійна робота в сім’ях, де є особи, що потребують догляду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передбачення в системі підготовки та післядипломної освіти соціальних працівників вивчення питань надання різних видів геріатричної допомоги, забезпечення активного довголіття та гідної якості життя в похилому віці</w:t>
            </w:r>
          </w:p>
        </w:tc>
        <w:tc>
          <w:tcPr>
            <w:tcW w:w="374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перепідготовки та підвищення кваліфікації фахівців із соціальної роботи, соціальних працівників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територіального центру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 питання надання геріатричної допомоги, вивчення особливостей довготривалого і паліативного догляду вдома громадянам похилого віку</w:t>
            </w:r>
          </w:p>
        </w:tc>
        <w:tc>
          <w:tcPr>
            <w:tcW w:w="2430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перепідготовку та підвищення кваліфікації фахівців із соціальної роботи, соціальних працівників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4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запобігання нещасним випадкам, зокрема падінням, що трапляються з громадянами похилого віку, шляхом підвищення рівня поінформованості населення щодо факторів нещасних випадків та ефективних профілактичних заходів</w:t>
            </w:r>
          </w:p>
        </w:tc>
        <w:tc>
          <w:tcPr>
            <w:tcW w:w="3744" w:type="dxa"/>
          </w:tcPr>
          <w:p w:rsidR="00D36D1E" w:rsidRPr="00A04916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роведення сан</w:t>
            </w:r>
            <w:r>
              <w:rPr>
                <w:rFonts w:ascii="Times New Roman" w:hAnsi="Times New Roman"/>
                <w:sz w:val="24"/>
                <w:szCs w:val="24"/>
              </w:rPr>
              <w:t>ітарно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-просвітньої роботи щодо профілактики нещасних випадків серед населення похилого віку (виступи, бесіди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школи при АЗПСМ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0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6EA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085" w:type="dxa"/>
          </w:tcPr>
          <w:p w:rsidR="00D36D1E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некомерційне підприємство «Прилуцький міський центр первинної медико-санітарної допомоги»</w:t>
            </w:r>
          </w:p>
        </w:tc>
        <w:tc>
          <w:tcPr>
            <w:tcW w:w="3096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проведено роботу </w:t>
            </w:r>
            <w:r w:rsidRPr="00A04916">
              <w:rPr>
                <w:rFonts w:ascii="Times New Roman" w:hAnsi="Times New Roman"/>
                <w:sz w:val="24"/>
                <w:szCs w:val="24"/>
              </w:rPr>
              <w:t>щодо профілактики нещасних випадків серед населення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 територіальному центрі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(надання соціальних послуг)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лекцій, бесід з питання запобігання нещасним випадкам серед громадян похилого віку</w:t>
            </w:r>
          </w:p>
        </w:tc>
        <w:tc>
          <w:tcPr>
            <w:tcW w:w="2430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2020-2021 роки</w:t>
            </w:r>
          </w:p>
        </w:tc>
        <w:tc>
          <w:tcPr>
            <w:tcW w:w="3085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передбачено в планах надання соціальної послуги соціальної адаптації питання запобігання нещасним випадкам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5</w:t>
            </w:r>
            <w:r w:rsidRPr="00A114AF">
              <w:rPr>
                <w:rFonts w:ascii="Times New Roman" w:hAnsi="Times New Roman"/>
                <w:sz w:val="24"/>
                <w:szCs w:val="24"/>
                <w:lang w:eastAsia="uk-UA"/>
              </w:rPr>
              <w:t>) забезпечення загального доступу громадян похилого віку незалежно від місця їх проживання до послуг з профілактики передчасного старіння, негативних когнітивних та емоційних змін і втрати здатності до самообслуговування</w:t>
            </w:r>
          </w:p>
        </w:tc>
        <w:tc>
          <w:tcPr>
            <w:tcW w:w="3744" w:type="dxa"/>
          </w:tcPr>
          <w:p w:rsidR="00D36D1E" w:rsidRPr="00906EA1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роведення професійних заходів серед населення похилого віку, а саме щорічних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ілактичних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оглядів з вимірюванням АТ, проведенням при можливості ФГ та лабораторного дослідження (вимірювання глюкози крові) (бесіди, курси, школи при АЗПСМ).</w:t>
            </w:r>
          </w:p>
        </w:tc>
        <w:tc>
          <w:tcPr>
            <w:tcW w:w="2430" w:type="dxa"/>
          </w:tcPr>
          <w:p w:rsidR="00D36D1E" w:rsidRPr="00906EA1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06EA1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085" w:type="dxa"/>
          </w:tcPr>
          <w:p w:rsidR="00D36D1E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комунальне некомерційне підприємство «Прилуцький міський центр первинної медико-санітарної допомоги» </w:t>
            </w:r>
          </w:p>
        </w:tc>
        <w:tc>
          <w:tcPr>
            <w:tcW w:w="3096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забезпечено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роведення щорічних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ілактичних </w:t>
            </w:r>
            <w:r w:rsidRPr="00906EA1">
              <w:rPr>
                <w:rFonts w:ascii="Times New Roman" w:hAnsi="Times New Roman"/>
                <w:sz w:val="24"/>
                <w:szCs w:val="24"/>
              </w:rPr>
              <w:t>оглядів</w:t>
            </w:r>
          </w:p>
        </w:tc>
      </w:tr>
      <w:tr w:rsidR="00D36D1E" w:rsidRPr="00186C24" w:rsidTr="003C564A">
        <w:tc>
          <w:tcPr>
            <w:tcW w:w="15559" w:type="dxa"/>
            <w:gridSpan w:val="5"/>
            <w:shd w:val="clear" w:color="auto" w:fill="FFFFFF"/>
          </w:tcPr>
          <w:p w:rsidR="00D36D1E" w:rsidRPr="00186C24" w:rsidRDefault="00D36D1E" w:rsidP="003C56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Створення середовища, сприятливого для громадян похилого віку: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розвиток інноваційних соціальних послуг з метою забезпечення можливості проживання громадян похилого віку у громаді; запобігання передчасному та небажаному переміщенню таких громадян до закладів стаціонарного догляду</w:t>
            </w:r>
          </w:p>
        </w:tc>
        <w:tc>
          <w:tcPr>
            <w:tcW w:w="3744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відкриття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відділен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ня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стаціонарного догляду громадян похилого віку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 місцем проживання в громаді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430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Прилуцька міська рада</w:t>
            </w:r>
          </w:p>
        </w:tc>
        <w:tc>
          <w:tcPr>
            <w:tcW w:w="3096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зменшено чисельність громадян похилого віку, які влаштовуються до обласних будинків-інтернатів для громадян похилого віку та осіб з інвалідністю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активізація виконання місцевих програм транспортного обслуговування для громадян похилого віку</w:t>
            </w:r>
          </w:p>
        </w:tc>
        <w:tc>
          <w:tcPr>
            <w:tcW w:w="374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затвердження та виконання місцевих програм транспортного обслуговування для громадян похилого віку, у тому числі із соціального перевезення</w:t>
            </w:r>
          </w:p>
        </w:tc>
        <w:tc>
          <w:tcPr>
            <w:tcW w:w="2430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управління праці та соціального захисту населення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забезпечено доступність транспортних послуг для громадян похилого віку</w:t>
            </w:r>
          </w:p>
        </w:tc>
      </w:tr>
      <w:tr w:rsidR="00D36D1E" w:rsidRPr="00186C24" w:rsidTr="003C564A">
        <w:tc>
          <w:tcPr>
            <w:tcW w:w="15559" w:type="dxa"/>
            <w:gridSpan w:val="5"/>
          </w:tcPr>
          <w:p w:rsidR="00D36D1E" w:rsidRPr="00186C24" w:rsidRDefault="00D36D1E" w:rsidP="00186C2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Створення системи захисту прав громадян похилого віку: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підвищення рівня правової освіти громадян похилого віку, стимулювання навичок відстоювання такими громадянами своїх прав та інтересів</w:t>
            </w:r>
          </w:p>
        </w:tc>
        <w:tc>
          <w:tcPr>
            <w:tcW w:w="3744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проведення правопросвітницьких заходів, бесід з громадянами похилого віку з питання прав людини, у тому числі громадян похилого віку, механізмів захисту цих прав на базі 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430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4D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A24C0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забезпечено проведення лекцій з питання прав людини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44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забезпечення надання безоплатної первинної правової допомоги громадянам похилого віку</w:t>
            </w:r>
          </w:p>
        </w:tc>
        <w:tc>
          <w:tcPr>
            <w:tcW w:w="2430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E92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надано безоплатну первинну правову допомогу громадянам похилого віку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запровадження механізму захисту майнових прав громадян похилого віку</w:t>
            </w:r>
          </w:p>
        </w:tc>
        <w:tc>
          <w:tcPr>
            <w:tcW w:w="374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запровадження соціальної послуги представництва інтересів в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ому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і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</w:t>
            </w:r>
          </w:p>
        </w:tc>
        <w:tc>
          <w:tcPr>
            <w:tcW w:w="2430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надано громадянам похилого віку соціальну послугу представництва інтересів в установах соціального обслуговування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Pr="00186C24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3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) здійснення профілактичних заходів із запобігання втраті майна громадянами похилого віку</w:t>
            </w:r>
          </w:p>
        </w:tc>
        <w:tc>
          <w:tcPr>
            <w:tcW w:w="374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правопросвітницьких заходів, бесід з громадянами похилого віку з питання запобігання втраті майна на базі територіальн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ого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центр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у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(надання соціальних послуг) </w:t>
            </w:r>
          </w:p>
        </w:tc>
        <w:tc>
          <w:tcPr>
            <w:tcW w:w="2430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територіальний центр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соціального обслуговування 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(надання соціальних послуг) Прилуцької міської ради</w:t>
            </w:r>
          </w:p>
        </w:tc>
        <w:tc>
          <w:tcPr>
            <w:tcW w:w="3096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лекції для громадян похилого віку з питання запобігання втраті майна</w:t>
            </w:r>
          </w:p>
        </w:tc>
      </w:tr>
      <w:tr w:rsidR="00D36D1E" w:rsidRPr="00186C24" w:rsidTr="009D2273">
        <w:tc>
          <w:tcPr>
            <w:tcW w:w="3204" w:type="dxa"/>
          </w:tcPr>
          <w:p w:rsidR="00D36D1E" w:rsidRDefault="00D36D1E" w:rsidP="00186C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4) </w:t>
            </w: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проведення профілактичних і правозахисних заходів та заходів щодо забезпечення захисту від дискримінації, протидії домашньому насильству та жорстокому ставленню до громадян похилого віку</w:t>
            </w:r>
          </w:p>
        </w:tc>
        <w:tc>
          <w:tcPr>
            <w:tcW w:w="3744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підвищення рівня поінформованості широкої громадськості за допомогою засобів масової інформації та інших інформаційних кампаній про проблему домашнього насильства, насильства за ознакою статі, жорстокого ставлення до громадян похилого віку і про її аспекти та причини</w:t>
            </w:r>
          </w:p>
        </w:tc>
        <w:tc>
          <w:tcPr>
            <w:tcW w:w="2430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9</w:t>
            </w:r>
            <w:r w:rsidRPr="00186C24">
              <w:rPr>
                <w:rFonts w:ascii="Times New Roman" w:hAnsi="Times New Roman"/>
                <w:sz w:val="24"/>
                <w:szCs w:val="24"/>
                <w:lang w:eastAsia="uk-UA"/>
              </w:rPr>
              <w:t>-2022 роки</w:t>
            </w:r>
          </w:p>
        </w:tc>
        <w:tc>
          <w:tcPr>
            <w:tcW w:w="3085" w:type="dxa"/>
          </w:tcPr>
          <w:p w:rsidR="00D36D1E" w:rsidRDefault="00D36D1E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комунальне підприємство «Телекомпанія «Прилуки» Прилуцької міської ради;</w:t>
            </w:r>
          </w:p>
          <w:p w:rsidR="00D36D1E" w:rsidRPr="00532E5B" w:rsidRDefault="00D36D1E" w:rsidP="00B71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532E5B">
              <w:rPr>
                <w:rFonts w:ascii="Times New Roman" w:hAnsi="Times New Roman"/>
                <w:sz w:val="24"/>
                <w:szCs w:val="24"/>
                <w:lang w:eastAsia="uk-UA"/>
              </w:rPr>
              <w:t>ідділ інформаційної діяльності та комунікацій з громадськістю Прилуцької міської ради</w:t>
            </w:r>
          </w:p>
          <w:p w:rsidR="00D36D1E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096" w:type="dxa"/>
          </w:tcPr>
          <w:p w:rsidR="00D36D1E" w:rsidRPr="00186C24" w:rsidRDefault="00D36D1E" w:rsidP="00186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57F01">
              <w:rPr>
                <w:rFonts w:ascii="Times New Roman" w:hAnsi="Times New Roman"/>
                <w:sz w:val="24"/>
                <w:szCs w:val="24"/>
                <w:lang w:eastAsia="uk-UA"/>
              </w:rPr>
              <w:t>проведено інформаційну кампанію про проблему домашнього насильства, насильства за ознакою статі, жорстокого ставлення до громадян похилого віку</w:t>
            </w:r>
          </w:p>
        </w:tc>
      </w:tr>
    </w:tbl>
    <w:p w:rsidR="00D36D1E" w:rsidRDefault="00D36D1E" w:rsidP="00A5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D1E" w:rsidRDefault="00D36D1E" w:rsidP="00A572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6D1E" w:rsidRPr="00B75FDC" w:rsidRDefault="00D36D1E" w:rsidP="00B71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                                                                                                                                                            Г.П.МАЛИШ</w:t>
      </w:r>
    </w:p>
    <w:sectPr w:rsidR="00D36D1E" w:rsidRPr="00B75FDC" w:rsidSect="000A2F43">
      <w:pgSz w:w="16838" w:h="11906" w:orient="landscape" w:code="9"/>
      <w:pgMar w:top="1418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662"/>
    <w:multiLevelType w:val="hybridMultilevel"/>
    <w:tmpl w:val="EE282880"/>
    <w:lvl w:ilvl="0" w:tplc="1F4636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0637C8"/>
    <w:multiLevelType w:val="hybridMultilevel"/>
    <w:tmpl w:val="F194487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836E72"/>
    <w:multiLevelType w:val="hybridMultilevel"/>
    <w:tmpl w:val="23142110"/>
    <w:lvl w:ilvl="0" w:tplc="8C0E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CC562A"/>
    <w:multiLevelType w:val="hybridMultilevel"/>
    <w:tmpl w:val="F4923B54"/>
    <w:lvl w:ilvl="0" w:tplc="31AC236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E079C"/>
    <w:multiLevelType w:val="hybridMultilevel"/>
    <w:tmpl w:val="DC2074F2"/>
    <w:lvl w:ilvl="0" w:tplc="7AB4CC2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C422FF"/>
    <w:multiLevelType w:val="hybridMultilevel"/>
    <w:tmpl w:val="CA6E537C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DB608B"/>
    <w:multiLevelType w:val="hybridMultilevel"/>
    <w:tmpl w:val="8788D96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C2738C"/>
    <w:multiLevelType w:val="hybridMultilevel"/>
    <w:tmpl w:val="B476B338"/>
    <w:lvl w:ilvl="0" w:tplc="B240CA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C57775F"/>
    <w:multiLevelType w:val="hybridMultilevel"/>
    <w:tmpl w:val="27DA4E5A"/>
    <w:lvl w:ilvl="0" w:tplc="2B9EC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DC"/>
    <w:rsid w:val="000163AA"/>
    <w:rsid w:val="00024DCF"/>
    <w:rsid w:val="00055F93"/>
    <w:rsid w:val="00062A9C"/>
    <w:rsid w:val="00063605"/>
    <w:rsid w:val="00071A7B"/>
    <w:rsid w:val="00076171"/>
    <w:rsid w:val="00082E64"/>
    <w:rsid w:val="00090780"/>
    <w:rsid w:val="000A2F43"/>
    <w:rsid w:val="000B6291"/>
    <w:rsid w:val="000C41B2"/>
    <w:rsid w:val="000E3647"/>
    <w:rsid w:val="000F3B62"/>
    <w:rsid w:val="00111C0D"/>
    <w:rsid w:val="00125590"/>
    <w:rsid w:val="0013572B"/>
    <w:rsid w:val="00152125"/>
    <w:rsid w:val="00157E50"/>
    <w:rsid w:val="001754EB"/>
    <w:rsid w:val="00183A00"/>
    <w:rsid w:val="00186154"/>
    <w:rsid w:val="00186C24"/>
    <w:rsid w:val="00190096"/>
    <w:rsid w:val="00192D72"/>
    <w:rsid w:val="001C7F90"/>
    <w:rsid w:val="00212537"/>
    <w:rsid w:val="00284580"/>
    <w:rsid w:val="002B776B"/>
    <w:rsid w:val="00357F01"/>
    <w:rsid w:val="003B19AD"/>
    <w:rsid w:val="003C564A"/>
    <w:rsid w:val="003D4E8C"/>
    <w:rsid w:val="003D7C23"/>
    <w:rsid w:val="00421576"/>
    <w:rsid w:val="00436378"/>
    <w:rsid w:val="004D563C"/>
    <w:rsid w:val="004E4C78"/>
    <w:rsid w:val="005112FF"/>
    <w:rsid w:val="0052600E"/>
    <w:rsid w:val="00530AB6"/>
    <w:rsid w:val="005327FB"/>
    <w:rsid w:val="00532E5B"/>
    <w:rsid w:val="00540243"/>
    <w:rsid w:val="00542E76"/>
    <w:rsid w:val="0057232B"/>
    <w:rsid w:val="005B137A"/>
    <w:rsid w:val="005E2542"/>
    <w:rsid w:val="005F75FF"/>
    <w:rsid w:val="006A6931"/>
    <w:rsid w:val="0071725F"/>
    <w:rsid w:val="0073077F"/>
    <w:rsid w:val="0074008A"/>
    <w:rsid w:val="007F060F"/>
    <w:rsid w:val="007F0D4E"/>
    <w:rsid w:val="007F4A99"/>
    <w:rsid w:val="00813016"/>
    <w:rsid w:val="00814F87"/>
    <w:rsid w:val="00863F31"/>
    <w:rsid w:val="008A24C0"/>
    <w:rsid w:val="008C152F"/>
    <w:rsid w:val="008E4721"/>
    <w:rsid w:val="008E489A"/>
    <w:rsid w:val="008F71D4"/>
    <w:rsid w:val="00906EA1"/>
    <w:rsid w:val="00911456"/>
    <w:rsid w:val="00915215"/>
    <w:rsid w:val="00937BBD"/>
    <w:rsid w:val="009541BA"/>
    <w:rsid w:val="009D2273"/>
    <w:rsid w:val="009D63B4"/>
    <w:rsid w:val="009F4CEE"/>
    <w:rsid w:val="00A0227F"/>
    <w:rsid w:val="00A04916"/>
    <w:rsid w:val="00A114AF"/>
    <w:rsid w:val="00A30C63"/>
    <w:rsid w:val="00A5298B"/>
    <w:rsid w:val="00A5724C"/>
    <w:rsid w:val="00A75411"/>
    <w:rsid w:val="00B100D0"/>
    <w:rsid w:val="00B15E07"/>
    <w:rsid w:val="00B26B19"/>
    <w:rsid w:val="00B712BF"/>
    <w:rsid w:val="00B75FDC"/>
    <w:rsid w:val="00B76655"/>
    <w:rsid w:val="00B772E2"/>
    <w:rsid w:val="00B851F0"/>
    <w:rsid w:val="00B875C8"/>
    <w:rsid w:val="00B95E16"/>
    <w:rsid w:val="00C051C0"/>
    <w:rsid w:val="00C20703"/>
    <w:rsid w:val="00C24F0E"/>
    <w:rsid w:val="00C51F3B"/>
    <w:rsid w:val="00C91935"/>
    <w:rsid w:val="00CA6474"/>
    <w:rsid w:val="00CC29DB"/>
    <w:rsid w:val="00D300A3"/>
    <w:rsid w:val="00D36D1E"/>
    <w:rsid w:val="00D448F3"/>
    <w:rsid w:val="00D641A4"/>
    <w:rsid w:val="00DA3D05"/>
    <w:rsid w:val="00E11F81"/>
    <w:rsid w:val="00E1221B"/>
    <w:rsid w:val="00E31D07"/>
    <w:rsid w:val="00E51BD5"/>
    <w:rsid w:val="00E928FC"/>
    <w:rsid w:val="00EC7564"/>
    <w:rsid w:val="00ED3F58"/>
    <w:rsid w:val="00EE1304"/>
    <w:rsid w:val="00F350C2"/>
    <w:rsid w:val="00F35EB9"/>
    <w:rsid w:val="00F40A75"/>
    <w:rsid w:val="00F55C94"/>
    <w:rsid w:val="00F61A1C"/>
    <w:rsid w:val="00F67D23"/>
    <w:rsid w:val="00F7219D"/>
    <w:rsid w:val="00FB6728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42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5F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350C2"/>
    <w:pPr>
      <w:ind w:left="720"/>
      <w:contextualSpacing/>
    </w:pPr>
  </w:style>
  <w:style w:type="paragraph" w:customStyle="1" w:styleId="rvps12">
    <w:name w:val="rvps12"/>
    <w:basedOn w:val="Normal"/>
    <w:uiPriority w:val="99"/>
    <w:rsid w:val="00863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094">
          <w:marLeft w:val="0"/>
          <w:marRight w:val="0"/>
          <w:marTop w:val="0"/>
          <w:marBottom w:val="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10-2018-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913</TotalTime>
  <Pages>5</Pages>
  <Words>1638</Words>
  <Characters>9343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ЗАХОДІВ</dc:title>
  <dc:subject/>
  <dc:creator>61_Дейкун</dc:creator>
  <cp:keywords/>
  <dc:description/>
  <cp:lastModifiedBy>Yurchenko_S_G</cp:lastModifiedBy>
  <cp:revision>12</cp:revision>
  <cp:lastPrinted>2018-11-23T08:45:00Z</cp:lastPrinted>
  <dcterms:created xsi:type="dcterms:W3CDTF">2018-11-23T06:29:00Z</dcterms:created>
  <dcterms:modified xsi:type="dcterms:W3CDTF">2018-12-12T07:34:00Z</dcterms:modified>
</cp:coreProperties>
</file>