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7F" w:rsidRPr="008020B8" w:rsidRDefault="00A47E7F" w:rsidP="00A47E7F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r w:rsidRPr="008020B8">
        <w:rPr>
          <w:sz w:val="28"/>
          <w:szCs w:val="28"/>
          <w:lang w:val="ru-RU"/>
        </w:rPr>
        <w:t>ЗАТВЕРДЖЕНО</w:t>
      </w:r>
    </w:p>
    <w:p w:rsidR="00A47E7F" w:rsidRPr="008020B8" w:rsidRDefault="00A47E7F" w:rsidP="00A47E7F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proofErr w:type="spellStart"/>
      <w:proofErr w:type="gramStart"/>
      <w:r w:rsidRPr="008020B8">
        <w:rPr>
          <w:sz w:val="28"/>
          <w:szCs w:val="28"/>
          <w:lang w:val="ru-RU"/>
        </w:rPr>
        <w:t>Р</w:t>
      </w:r>
      <w:proofErr w:type="gramEnd"/>
      <w:r w:rsidRPr="008020B8">
        <w:rPr>
          <w:sz w:val="28"/>
          <w:szCs w:val="28"/>
          <w:lang w:val="ru-RU"/>
        </w:rPr>
        <w:t>ішення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виконавчого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:rsidR="00A47E7F" w:rsidRPr="008020B8" w:rsidRDefault="00A47E7F" w:rsidP="00A47E7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ab/>
      </w:r>
      <w:r w:rsidRPr="008020B8">
        <w:rPr>
          <w:sz w:val="28"/>
          <w:szCs w:val="28"/>
          <w:lang w:val="ru-RU"/>
        </w:rPr>
        <w:t xml:space="preserve">2025 року №  </w:t>
      </w:r>
    </w:p>
    <w:p w:rsidR="00A47E7F" w:rsidRDefault="00A47E7F" w:rsidP="003C57B9">
      <w:pPr>
        <w:jc w:val="center"/>
        <w:rPr>
          <w:rFonts w:eastAsia="Calibri"/>
          <w:bCs/>
          <w:sz w:val="28"/>
          <w:szCs w:val="28"/>
          <w:lang w:val="uk-UA" w:eastAsia="en-US"/>
        </w:rPr>
      </w:pPr>
    </w:p>
    <w:p w:rsidR="00D109C6" w:rsidRPr="003C57B9" w:rsidRDefault="00D109C6" w:rsidP="003C57B9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ПОЛОЖЕННЯ</w:t>
      </w:r>
    </w:p>
    <w:p w:rsidR="00D109C6" w:rsidRPr="003C57B9" w:rsidRDefault="00D109C6" w:rsidP="003C57B9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 xml:space="preserve">про надання платних послуг </w:t>
      </w:r>
    </w:p>
    <w:p w:rsidR="00D109C6" w:rsidRPr="003C57B9" w:rsidRDefault="00D109C6" w:rsidP="003C57B9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 xml:space="preserve">закладом спеціалізованої позашкільної освіти дитячо-юнацької </w:t>
      </w:r>
    </w:p>
    <w:p w:rsidR="00D109C6" w:rsidRPr="003C57B9" w:rsidRDefault="00D109C6" w:rsidP="003C57B9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спортивної школи Прилуцької міської ради Чернігівської області</w:t>
      </w:r>
    </w:p>
    <w:p w:rsidR="00D109C6" w:rsidRPr="003C57B9" w:rsidRDefault="00D109C6" w:rsidP="003C57B9">
      <w:pPr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D109C6" w:rsidRPr="003C57B9" w:rsidRDefault="00D109C6" w:rsidP="003C57B9">
      <w:pPr>
        <w:ind w:left="-567" w:firstLine="567"/>
        <w:jc w:val="center"/>
        <w:rPr>
          <w:rFonts w:eastAsia="Calibri"/>
          <w:bCs/>
          <w:sz w:val="28"/>
          <w:szCs w:val="28"/>
          <w:lang w:val="uk-UA" w:eastAsia="en-US"/>
        </w:rPr>
      </w:pPr>
      <w:bookmarkStart w:id="0" w:name="_Hlk67508077"/>
      <w:r w:rsidRPr="003C57B9">
        <w:rPr>
          <w:rFonts w:eastAsia="Calibri"/>
          <w:bCs/>
          <w:sz w:val="28"/>
          <w:szCs w:val="28"/>
          <w:lang w:val="uk-UA" w:eastAsia="en-US"/>
        </w:rPr>
        <w:t>1. Загальні положення</w:t>
      </w:r>
    </w:p>
    <w:p w:rsidR="003C57B9" w:rsidRDefault="00D109C6" w:rsidP="003C57B9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 xml:space="preserve">1.1. </w:t>
      </w:r>
      <w:r w:rsidRPr="003C57B9">
        <w:rPr>
          <w:rFonts w:eastAsia="Calibri"/>
          <w:sz w:val="28"/>
          <w:szCs w:val="28"/>
          <w:lang w:val="uk-UA" w:eastAsia="en-US"/>
        </w:rPr>
        <w:t xml:space="preserve">Це </w:t>
      </w:r>
      <w:r w:rsidR="00121CB2">
        <w:rPr>
          <w:rFonts w:eastAsia="Calibri"/>
          <w:sz w:val="28"/>
          <w:szCs w:val="28"/>
          <w:lang w:val="uk-UA" w:eastAsia="en-US"/>
        </w:rPr>
        <w:t>п</w:t>
      </w:r>
      <w:r w:rsidRPr="003C57B9">
        <w:rPr>
          <w:rFonts w:eastAsia="Calibri"/>
          <w:sz w:val="28"/>
          <w:szCs w:val="28"/>
          <w:lang w:val="uk-UA" w:eastAsia="en-US"/>
        </w:rPr>
        <w:t>оложення визначає базовий перелік платних послуг, порядок їх надання, порядок обліку і розрахунків за послуги, які надаються закладом спеціалізованої позашкільної освіти дитячо-юнацькою спортивною школою Прилуцької міської ради Чернігівської області (далі – Прилуцька ДЮСШ).</w:t>
      </w:r>
    </w:p>
    <w:p w:rsidR="00FB2107" w:rsidRDefault="00D109C6" w:rsidP="00FB210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1.2. Положення розроблено відповідно до </w:t>
      </w:r>
      <w:r w:rsidR="003C57B9" w:rsidRPr="003C57B9">
        <w:rPr>
          <w:rFonts w:eastAsia="Calibri"/>
          <w:sz w:val="28"/>
          <w:szCs w:val="28"/>
          <w:lang w:val="uk-UA" w:eastAsia="en-US"/>
        </w:rPr>
        <w:t>З</w:t>
      </w:r>
      <w:r w:rsidRPr="003C57B9">
        <w:rPr>
          <w:rFonts w:eastAsia="Calibri"/>
          <w:sz w:val="28"/>
          <w:szCs w:val="28"/>
          <w:lang w:val="uk-UA" w:eastAsia="en-US"/>
        </w:rPr>
        <w:t>акон</w:t>
      </w:r>
      <w:r w:rsidR="003C57B9" w:rsidRPr="003C57B9">
        <w:rPr>
          <w:rFonts w:eastAsia="Calibri"/>
          <w:sz w:val="28"/>
          <w:szCs w:val="28"/>
          <w:lang w:val="uk-UA" w:eastAsia="en-US"/>
        </w:rPr>
        <w:t>у</w:t>
      </w:r>
      <w:r w:rsidRPr="003C57B9">
        <w:rPr>
          <w:rFonts w:eastAsia="Calibri"/>
          <w:sz w:val="28"/>
          <w:szCs w:val="28"/>
          <w:lang w:val="uk-UA" w:eastAsia="en-US"/>
        </w:rPr>
        <w:t xml:space="preserve"> України «Про місцеве </w:t>
      </w:r>
      <w:r w:rsidRPr="00121CB2">
        <w:rPr>
          <w:rFonts w:eastAsia="Calibri"/>
          <w:sz w:val="28"/>
          <w:szCs w:val="28"/>
          <w:lang w:val="uk-UA" w:eastAsia="en-US"/>
        </w:rPr>
        <w:t>самоврядування в Україні»,</w:t>
      </w:r>
      <w:r w:rsidR="003C57B9" w:rsidRPr="00121CB2">
        <w:rPr>
          <w:rFonts w:eastAsia="Calibri"/>
          <w:sz w:val="28"/>
          <w:szCs w:val="28"/>
          <w:lang w:val="uk-UA" w:eastAsia="en-US"/>
        </w:rPr>
        <w:t xml:space="preserve"> </w:t>
      </w:r>
      <w:r w:rsidR="003C57B9" w:rsidRPr="00121CB2">
        <w:rPr>
          <w:color w:val="000000"/>
          <w:sz w:val="28"/>
          <w:szCs w:val="28"/>
          <w:lang w:val="uk-UA"/>
        </w:rPr>
        <w:t xml:space="preserve">Закону України «Про фізичну культуру і спорт»,                              </w:t>
      </w:r>
      <w:r w:rsidR="003C57B9" w:rsidRPr="00121CB2">
        <w:rPr>
          <w:rFonts w:eastAsia="Calibri"/>
          <w:sz w:val="28"/>
          <w:szCs w:val="28"/>
          <w:lang w:val="uk-UA" w:eastAsia="en-US"/>
        </w:rPr>
        <w:t xml:space="preserve">Закону України </w:t>
      </w:r>
      <w:r w:rsidRPr="00121CB2">
        <w:rPr>
          <w:rFonts w:eastAsia="Calibri"/>
          <w:sz w:val="28"/>
          <w:szCs w:val="28"/>
          <w:lang w:val="uk-UA" w:eastAsia="en-US"/>
        </w:rPr>
        <w:t>«Про позашкільну освіту»</w:t>
      </w:r>
      <w:r w:rsidR="003C57B9" w:rsidRPr="00121CB2">
        <w:rPr>
          <w:rFonts w:eastAsia="Calibri"/>
          <w:sz w:val="28"/>
          <w:szCs w:val="28"/>
          <w:lang w:val="uk-UA" w:eastAsia="en-US"/>
        </w:rPr>
        <w:t xml:space="preserve">, постанови Кабінету Міністрів України </w:t>
      </w:r>
      <w:r w:rsidR="00121CB2" w:rsidRPr="00121CB2">
        <w:rPr>
          <w:color w:val="000000"/>
          <w:sz w:val="28"/>
          <w:szCs w:val="28"/>
          <w:lang w:val="uk-UA"/>
        </w:rPr>
        <w:t>від 14 квітня 2009 року № 356 «Про затвердження переліку платних послуг, які можуть надаватися закладами фізичної культури і спорту, що утримуються за рахунок бюджетних коштів» (зі змінами)</w:t>
      </w:r>
      <w:r w:rsidR="00121CB2">
        <w:rPr>
          <w:color w:val="000000"/>
          <w:sz w:val="28"/>
          <w:szCs w:val="28"/>
          <w:lang w:val="uk-UA"/>
        </w:rPr>
        <w:t xml:space="preserve">, </w:t>
      </w:r>
      <w:r w:rsidRPr="00121CB2">
        <w:rPr>
          <w:rFonts w:eastAsia="Calibri"/>
          <w:sz w:val="28"/>
          <w:szCs w:val="28"/>
          <w:lang w:val="uk-UA" w:eastAsia="en-US"/>
        </w:rPr>
        <w:t>постанови Кабінету Міністрів України</w:t>
      </w:r>
      <w:r w:rsidRPr="003C57B9">
        <w:rPr>
          <w:rFonts w:eastAsia="Calibri"/>
          <w:sz w:val="28"/>
          <w:szCs w:val="28"/>
          <w:lang w:val="uk-UA" w:eastAsia="en-US"/>
        </w:rPr>
        <w:t xml:space="preserve"> від 28 лютого 2002 року № 228 «Про затвердження Порядку складання, розгляду, затвердження та основних вимог до виконання кошторисів бюджетних установ</w:t>
      </w:r>
      <w:r w:rsidRPr="00121CB2">
        <w:rPr>
          <w:rFonts w:eastAsia="Calibri"/>
          <w:sz w:val="28"/>
          <w:szCs w:val="28"/>
          <w:lang w:val="uk-UA" w:eastAsia="en-US"/>
        </w:rPr>
        <w:t>»</w:t>
      </w:r>
      <w:r w:rsidR="00121CB2" w:rsidRPr="00121CB2">
        <w:rPr>
          <w:rFonts w:eastAsia="Calibri"/>
          <w:sz w:val="28"/>
          <w:szCs w:val="28"/>
          <w:lang w:val="uk-UA" w:eastAsia="en-US"/>
        </w:rPr>
        <w:t xml:space="preserve"> </w:t>
      </w:r>
      <w:r w:rsidRPr="00121CB2">
        <w:rPr>
          <w:rFonts w:eastAsia="Calibri"/>
          <w:sz w:val="28"/>
          <w:szCs w:val="28"/>
          <w:lang w:val="uk-UA" w:eastAsia="en-US"/>
        </w:rPr>
        <w:t xml:space="preserve">(зі змінами), постанови Кабінету Міністрів України від </w:t>
      </w:r>
      <w:r w:rsidR="00121CB2" w:rsidRPr="00121CB2">
        <w:rPr>
          <w:rFonts w:eastAsia="Calibri"/>
          <w:sz w:val="28"/>
          <w:szCs w:val="28"/>
          <w:lang w:val="uk-UA" w:eastAsia="en-US"/>
        </w:rPr>
        <w:t xml:space="preserve">          </w:t>
      </w:r>
      <w:r w:rsidRPr="00121CB2">
        <w:rPr>
          <w:rFonts w:eastAsia="Calibri"/>
          <w:sz w:val="28"/>
          <w:szCs w:val="28"/>
          <w:lang w:val="uk-UA" w:eastAsia="en-US"/>
        </w:rPr>
        <w:t xml:space="preserve">05 листопада 2008 року № 993 «Про затвердження Положення про дитячо-юнацьку спортивну школу» (зі змінами), </w:t>
      </w:r>
      <w:r w:rsidR="00121CB2" w:rsidRPr="00121CB2">
        <w:rPr>
          <w:color w:val="000000"/>
          <w:sz w:val="28"/>
          <w:szCs w:val="28"/>
          <w:lang w:val="uk-UA"/>
        </w:rPr>
        <w:t xml:space="preserve">спільного наказу  Міністерства України у справах сім’ї, молоді та спорту, Міністерства фінансів України, Міністерства економіки України від 28.08.2009 № 3042/1030/936 «Про затвердження Порядку та умов надання платних послуг закладами фізичної культури і спорту, що </w:t>
      </w:r>
      <w:r w:rsidR="00121CB2" w:rsidRPr="00FB2107">
        <w:rPr>
          <w:color w:val="000000"/>
          <w:sz w:val="28"/>
          <w:szCs w:val="28"/>
          <w:lang w:val="uk-UA"/>
        </w:rPr>
        <w:t>утримуються за рахунок бюджетних коштів».</w:t>
      </w:r>
    </w:p>
    <w:p w:rsidR="00FB2107" w:rsidRDefault="00D109C6" w:rsidP="00FB2107">
      <w:pPr>
        <w:ind w:firstLine="567"/>
        <w:jc w:val="both"/>
        <w:rPr>
          <w:sz w:val="28"/>
          <w:szCs w:val="28"/>
          <w:lang w:val="uk-UA"/>
        </w:rPr>
      </w:pPr>
      <w:r w:rsidRPr="00FB2107">
        <w:rPr>
          <w:rFonts w:eastAsia="Calibri"/>
          <w:sz w:val="28"/>
          <w:szCs w:val="28"/>
          <w:lang w:val="uk-UA" w:eastAsia="en-US"/>
        </w:rPr>
        <w:t>1.3.</w:t>
      </w:r>
      <w:r w:rsidR="00121CB2" w:rsidRPr="00FB2107">
        <w:rPr>
          <w:rFonts w:eastAsia="Calibri"/>
          <w:sz w:val="28"/>
          <w:szCs w:val="28"/>
          <w:lang w:val="uk-UA" w:eastAsia="en-US"/>
        </w:rPr>
        <w:t xml:space="preserve"> Дане </w:t>
      </w:r>
      <w:r w:rsidRPr="00FB2107">
        <w:rPr>
          <w:rFonts w:eastAsia="Calibri"/>
          <w:sz w:val="28"/>
          <w:szCs w:val="28"/>
          <w:lang w:val="uk-UA" w:eastAsia="en-US"/>
        </w:rPr>
        <w:t xml:space="preserve">положення вводиться з метою </w:t>
      </w:r>
      <w:r w:rsidR="00FB2107" w:rsidRPr="00FB2107">
        <w:rPr>
          <w:rFonts w:eastAsia="Calibri"/>
          <w:sz w:val="28"/>
          <w:szCs w:val="28"/>
          <w:lang w:val="uk-UA" w:eastAsia="en-US"/>
        </w:rPr>
        <w:t>у</w:t>
      </w:r>
      <w:r w:rsidR="00121CB2" w:rsidRPr="00FB2107">
        <w:rPr>
          <w:sz w:val="28"/>
          <w:szCs w:val="28"/>
          <w:lang w:val="uk-UA"/>
        </w:rPr>
        <w:t>регулювання питання надання платних послуг закладом спеціалізованої позашкільної освіти дитячо-юнацької спортивної школи</w:t>
      </w:r>
      <w:r w:rsidR="00FB2107" w:rsidRPr="00FB2107">
        <w:rPr>
          <w:sz w:val="28"/>
          <w:szCs w:val="28"/>
          <w:lang w:val="uk-UA"/>
        </w:rPr>
        <w:t xml:space="preserve"> </w:t>
      </w:r>
      <w:r w:rsidR="00121CB2" w:rsidRPr="00FB2107">
        <w:rPr>
          <w:sz w:val="28"/>
          <w:szCs w:val="28"/>
          <w:lang w:val="uk-UA"/>
        </w:rPr>
        <w:t>шляхом встановлення плати за використання спортивних споруд закладу</w:t>
      </w:r>
      <w:r w:rsidR="00FB2107">
        <w:rPr>
          <w:sz w:val="28"/>
          <w:szCs w:val="28"/>
          <w:lang w:val="uk-UA"/>
        </w:rPr>
        <w:t>.</w:t>
      </w:r>
    </w:p>
    <w:p w:rsidR="00FB2107" w:rsidRDefault="00FB2107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1.4.</w:t>
      </w:r>
      <w:r w:rsidR="00121CB2" w:rsidRPr="00FB2107">
        <w:rPr>
          <w:rFonts w:eastAsia="Calibri"/>
          <w:sz w:val="28"/>
          <w:szCs w:val="28"/>
          <w:lang w:val="uk-UA" w:eastAsia="en-US"/>
        </w:rPr>
        <w:t xml:space="preserve"> </w:t>
      </w:r>
      <w:r w:rsidR="00D109C6" w:rsidRPr="00FB2107">
        <w:rPr>
          <w:rFonts w:eastAsia="Calibri"/>
          <w:sz w:val="28"/>
          <w:szCs w:val="28"/>
          <w:lang w:val="uk-UA" w:eastAsia="en-US"/>
        </w:rPr>
        <w:t>Платні послуги, як і інші джерела фінансування</w:t>
      </w:r>
      <w:r>
        <w:rPr>
          <w:rFonts w:eastAsia="Calibri"/>
          <w:sz w:val="28"/>
          <w:szCs w:val="28"/>
          <w:lang w:val="uk-UA" w:eastAsia="en-US"/>
        </w:rPr>
        <w:t>,</w:t>
      </w:r>
      <w:r w:rsidR="00D109C6" w:rsidRPr="00FB2107">
        <w:rPr>
          <w:rFonts w:eastAsia="Calibri"/>
          <w:sz w:val="28"/>
          <w:szCs w:val="28"/>
          <w:lang w:val="uk-UA" w:eastAsia="en-US"/>
        </w:rPr>
        <w:t xml:space="preserve"> не заборонені законодавством, є частиною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 фінансово-господарської діяльності Прилуцької ДЮСШ, відповідно до Статуту і регулюються Бюджетним кодексом України, Податковим кодексом України, а також нормативно-правовими актами, що регулюють діяльність Прилуцької ДЮСШ згідно </w:t>
      </w:r>
      <w:r>
        <w:rPr>
          <w:rFonts w:eastAsia="Calibri"/>
          <w:sz w:val="28"/>
          <w:szCs w:val="28"/>
          <w:lang w:val="uk-UA" w:eastAsia="en-US"/>
        </w:rPr>
        <w:t xml:space="preserve">з </w:t>
      </w:r>
      <w:r w:rsidR="00D109C6" w:rsidRPr="003C57B9">
        <w:rPr>
          <w:rFonts w:eastAsia="Calibri"/>
          <w:sz w:val="28"/>
          <w:szCs w:val="28"/>
          <w:lang w:val="uk-UA" w:eastAsia="en-US"/>
        </w:rPr>
        <w:t>чинн</w:t>
      </w:r>
      <w:r>
        <w:rPr>
          <w:rFonts w:eastAsia="Calibri"/>
          <w:sz w:val="28"/>
          <w:szCs w:val="28"/>
          <w:lang w:val="uk-UA" w:eastAsia="en-US"/>
        </w:rPr>
        <w:t>им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 законодавств</w:t>
      </w:r>
      <w:r>
        <w:rPr>
          <w:rFonts w:eastAsia="Calibri"/>
          <w:sz w:val="28"/>
          <w:szCs w:val="28"/>
          <w:lang w:val="uk-UA" w:eastAsia="en-US"/>
        </w:rPr>
        <w:t>ом</w:t>
      </w:r>
      <w:r w:rsidR="00D109C6" w:rsidRPr="003C57B9">
        <w:rPr>
          <w:rFonts w:eastAsia="Calibri"/>
          <w:sz w:val="28"/>
          <w:szCs w:val="28"/>
          <w:lang w:val="uk-UA" w:eastAsia="en-US"/>
        </w:rPr>
        <w:t>.</w:t>
      </w:r>
    </w:p>
    <w:p w:rsidR="00FB2107" w:rsidRDefault="00FB2107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1.5. </w:t>
      </w:r>
      <w:r w:rsidR="00D109C6" w:rsidRPr="003C57B9">
        <w:rPr>
          <w:rFonts w:eastAsia="Calibri"/>
          <w:sz w:val="28"/>
          <w:szCs w:val="28"/>
          <w:lang w:val="uk-UA" w:eastAsia="en-US"/>
        </w:rPr>
        <w:t>Платні послуги надаються підприє</w:t>
      </w:r>
      <w:r>
        <w:rPr>
          <w:rFonts w:eastAsia="Calibri"/>
          <w:sz w:val="28"/>
          <w:szCs w:val="28"/>
          <w:lang w:val="uk-UA" w:eastAsia="en-US"/>
        </w:rPr>
        <w:t>мствам, установам, організаціям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 та фізичним особам. Всі види платних послуг юридичним та фізичним особам надаються  тільки на добровільних засадах.</w:t>
      </w:r>
    </w:p>
    <w:p w:rsidR="00FB2107" w:rsidRDefault="00FB2107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1.6. 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Надання платних послуг не може завдавати шкоди або погіршувати якість основних </w:t>
      </w:r>
      <w:proofErr w:type="spellStart"/>
      <w:r w:rsidR="00D109C6" w:rsidRPr="003C57B9">
        <w:rPr>
          <w:rFonts w:eastAsia="Calibri"/>
          <w:sz w:val="28"/>
          <w:szCs w:val="28"/>
          <w:lang w:val="uk-UA" w:eastAsia="en-US"/>
        </w:rPr>
        <w:t>навчально–тренувальних</w:t>
      </w:r>
      <w:proofErr w:type="spellEnd"/>
      <w:r w:rsidR="00D109C6" w:rsidRPr="003C57B9">
        <w:rPr>
          <w:rFonts w:eastAsia="Calibri"/>
          <w:color w:val="FF0000"/>
          <w:sz w:val="28"/>
          <w:szCs w:val="28"/>
          <w:lang w:val="uk-UA" w:eastAsia="en-US"/>
        </w:rPr>
        <w:t xml:space="preserve"> 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послуг, які </w:t>
      </w:r>
      <w:r>
        <w:rPr>
          <w:rFonts w:eastAsia="Calibri"/>
          <w:sz w:val="28"/>
          <w:szCs w:val="28"/>
          <w:lang w:val="uk-UA" w:eastAsia="en-US"/>
        </w:rPr>
        <w:t>заклад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 надає безкоштовно. </w:t>
      </w:r>
      <w:r w:rsidR="00D109C6" w:rsidRPr="003C57B9">
        <w:rPr>
          <w:rFonts w:eastAsia="Calibri"/>
          <w:sz w:val="28"/>
          <w:szCs w:val="28"/>
          <w:lang w:val="uk-UA" w:eastAsia="en-US"/>
        </w:rPr>
        <w:lastRenderedPageBreak/>
        <w:t>Надання платних послуг здійснюється в позаурочний час, або одночасно із заняттями, в тому випадку, якщо це не заважає основному навчально-тренувальному процесу</w:t>
      </w:r>
      <w:r>
        <w:rPr>
          <w:rFonts w:eastAsia="Calibri"/>
          <w:sz w:val="28"/>
          <w:szCs w:val="28"/>
          <w:lang w:val="uk-UA" w:eastAsia="en-US"/>
        </w:rPr>
        <w:t>,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 відповідн</w:t>
      </w:r>
      <w:r>
        <w:rPr>
          <w:rFonts w:eastAsia="Calibri"/>
          <w:sz w:val="28"/>
          <w:szCs w:val="28"/>
          <w:lang w:val="uk-UA" w:eastAsia="en-US"/>
        </w:rPr>
        <w:t>о до санітарно</w:t>
      </w:r>
      <w:r w:rsidR="00D109C6" w:rsidRPr="003C57B9">
        <w:rPr>
          <w:rFonts w:eastAsia="Calibri"/>
          <w:sz w:val="28"/>
          <w:szCs w:val="28"/>
          <w:lang w:val="uk-UA" w:eastAsia="en-US"/>
        </w:rPr>
        <w:t xml:space="preserve">-гігієнічних вимог проведення </w:t>
      </w:r>
      <w:proofErr w:type="spellStart"/>
      <w:r w:rsidR="00D109C6" w:rsidRPr="003C57B9">
        <w:rPr>
          <w:rFonts w:eastAsia="Calibri"/>
          <w:sz w:val="28"/>
          <w:szCs w:val="28"/>
          <w:lang w:val="uk-UA" w:eastAsia="en-US"/>
        </w:rPr>
        <w:t>навчально–тренувальних</w:t>
      </w:r>
      <w:proofErr w:type="spellEnd"/>
      <w:r w:rsidR="00D109C6" w:rsidRPr="003C57B9">
        <w:rPr>
          <w:rFonts w:eastAsia="Calibri"/>
          <w:sz w:val="28"/>
          <w:szCs w:val="28"/>
          <w:lang w:val="uk-UA" w:eastAsia="en-US"/>
        </w:rPr>
        <w:t xml:space="preserve"> занять з видів спорту.</w:t>
      </w:r>
      <w:bookmarkEnd w:id="0"/>
    </w:p>
    <w:p w:rsidR="00FB2107" w:rsidRDefault="00FB2107" w:rsidP="00FB2107">
      <w:pPr>
        <w:jc w:val="center"/>
        <w:rPr>
          <w:rFonts w:eastAsia="Calibri"/>
          <w:bCs/>
          <w:sz w:val="28"/>
          <w:szCs w:val="28"/>
          <w:lang w:val="uk-UA" w:eastAsia="en-US"/>
        </w:rPr>
      </w:pPr>
    </w:p>
    <w:p w:rsidR="00D109C6" w:rsidRPr="003C57B9" w:rsidRDefault="00D109C6" w:rsidP="00FB2107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2. О</w:t>
      </w:r>
      <w:r w:rsidR="00FB2107">
        <w:rPr>
          <w:rFonts w:eastAsia="Calibri"/>
          <w:bCs/>
          <w:sz w:val="28"/>
          <w:szCs w:val="28"/>
          <w:lang w:val="uk-UA" w:eastAsia="en-US"/>
        </w:rPr>
        <w:t>рганізація надання платних послуг</w:t>
      </w:r>
    </w:p>
    <w:p w:rsidR="00FB2107" w:rsidRDefault="00D109C6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2.1.</w:t>
      </w:r>
      <w:r w:rsidR="00FB2107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Прилуцька ДЮСШ надає юридичним та фізичним особам безкоштовну, достовірну та доступну інформацію щодо надання платних послуг, яка включає відомості про місцезнаходження та</w:t>
      </w:r>
      <w:r w:rsidR="00FB2107">
        <w:rPr>
          <w:rFonts w:eastAsia="Calibri"/>
          <w:sz w:val="28"/>
          <w:szCs w:val="28"/>
          <w:lang w:val="uk-UA" w:eastAsia="en-US"/>
        </w:rPr>
        <w:t xml:space="preserve"> режим роботи закладу, перелік </w:t>
      </w:r>
      <w:r w:rsidRPr="003C57B9">
        <w:rPr>
          <w:rFonts w:eastAsia="Calibri"/>
          <w:sz w:val="28"/>
          <w:szCs w:val="28"/>
          <w:lang w:val="uk-UA" w:eastAsia="en-US"/>
        </w:rPr>
        <w:t>платних послуг,</w:t>
      </w:r>
      <w:r w:rsidR="00FB2107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які надаються закладом, порядок їх надання, способи та розміри  оплати за ці послуги.</w:t>
      </w:r>
    </w:p>
    <w:p w:rsidR="00FB2107" w:rsidRDefault="00D109C6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2.2. Платні послуги надаються протягом календарного року з використанням матеріально-технічної бази Прилуцької ДЮСШ поза межами навчального плану.</w:t>
      </w:r>
    </w:p>
    <w:p w:rsidR="00FB2107" w:rsidRDefault="00D109C6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2.3. Надання платних послуг проводиться відповідно до переліку надання послуг Прилуцькою ДЮСШ.  </w:t>
      </w:r>
    </w:p>
    <w:p w:rsidR="00D109C6" w:rsidRPr="003C57B9" w:rsidRDefault="00D109C6" w:rsidP="00FB210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2.4. Види платних послуг:</w:t>
      </w:r>
    </w:p>
    <w:p w:rsidR="00EA0C9C" w:rsidRDefault="00FB2107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н</w:t>
      </w:r>
      <w:r w:rsidR="00D109C6" w:rsidRPr="003C57B9">
        <w:rPr>
          <w:rFonts w:eastAsia="Calibri"/>
          <w:sz w:val="28"/>
          <w:szCs w:val="28"/>
          <w:lang w:val="uk-UA" w:eastAsia="en-US"/>
        </w:rPr>
        <w:t>адання спортивних споруд для проведення спортивно-видовищних заходів, занять з фізичної культури і спорту, організації спортивно-оздоровчих таборів</w:t>
      </w:r>
      <w:r w:rsidR="00EA0C9C">
        <w:rPr>
          <w:rFonts w:eastAsia="Calibri"/>
          <w:sz w:val="28"/>
          <w:szCs w:val="28"/>
          <w:lang w:val="uk-UA" w:eastAsia="en-US"/>
        </w:rPr>
        <w:t>.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2.5. Перелік платних послуг може бути змінений відповідно до запиту населення на додаткові види платних послуг і наявності відповідної матеріально-технічної бази.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2.6. Право на безкоштовне використання спортивних споруд мають:</w:t>
      </w:r>
    </w:p>
    <w:p w:rsidR="00EA0C9C" w:rsidRDefault="00EA0C9C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r w:rsidR="00D109C6" w:rsidRPr="003C57B9">
        <w:rPr>
          <w:rFonts w:eastAsia="Calibri"/>
          <w:sz w:val="28"/>
          <w:szCs w:val="28"/>
          <w:lang w:val="uk-UA" w:eastAsia="en-US"/>
        </w:rPr>
        <w:t>діти-сироти, діти, позбавлені батьківського піклування;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- діти, осіб, визнаних учасниками бо</w:t>
      </w:r>
      <w:r w:rsidR="00EA0C9C">
        <w:rPr>
          <w:rFonts w:eastAsia="Calibri"/>
          <w:sz w:val="28"/>
          <w:szCs w:val="28"/>
          <w:lang w:val="uk-UA" w:eastAsia="en-US"/>
        </w:rPr>
        <w:t xml:space="preserve">йових дій відповідно до пунктів               </w:t>
      </w:r>
      <w:r w:rsidRPr="003C57B9">
        <w:rPr>
          <w:rFonts w:eastAsia="Calibri"/>
          <w:sz w:val="28"/>
          <w:szCs w:val="28"/>
          <w:lang w:val="uk-UA" w:eastAsia="en-US"/>
        </w:rPr>
        <w:t xml:space="preserve"> 19-24 частини першої статті 6 Закону України «Про статус ветеранів війни, гарантії їх соціального захисту»;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- діти,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визначених у частині першій статті </w:t>
      </w:r>
      <w:r w:rsidR="00EA0C9C">
        <w:rPr>
          <w:rFonts w:eastAsia="Calibri"/>
          <w:sz w:val="28"/>
          <w:szCs w:val="28"/>
          <w:lang w:val="uk-UA" w:eastAsia="en-US"/>
        </w:rPr>
        <w:t xml:space="preserve">                     </w:t>
      </w:r>
      <w:r w:rsidRPr="003C57B9">
        <w:rPr>
          <w:rFonts w:eastAsia="Calibri"/>
          <w:sz w:val="28"/>
          <w:szCs w:val="28"/>
          <w:lang w:val="uk-UA" w:eastAsia="en-US"/>
        </w:rPr>
        <w:t>10 Закону</w:t>
      </w:r>
      <w:r w:rsidR="00EA0C9C" w:rsidRPr="00EA0C9C">
        <w:rPr>
          <w:rFonts w:eastAsia="Calibri"/>
          <w:sz w:val="28"/>
          <w:szCs w:val="28"/>
          <w:lang w:val="uk-UA" w:eastAsia="en-US"/>
        </w:rPr>
        <w:t xml:space="preserve"> </w:t>
      </w:r>
      <w:r w:rsidR="00EA0C9C" w:rsidRPr="003C57B9">
        <w:rPr>
          <w:rFonts w:eastAsia="Calibri"/>
          <w:sz w:val="28"/>
          <w:szCs w:val="28"/>
          <w:lang w:val="uk-UA" w:eastAsia="en-US"/>
        </w:rPr>
        <w:t>України «Про статус ветеранів війни, гарантії їх соціального захисту»;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- вихованці всіх відділень Прилуцької ДЮСШ;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- збірні команди міста </w:t>
      </w:r>
      <w:r w:rsidR="00EA0C9C">
        <w:rPr>
          <w:rFonts w:eastAsia="Calibri"/>
          <w:sz w:val="28"/>
          <w:szCs w:val="28"/>
          <w:lang w:val="uk-UA" w:eastAsia="en-US"/>
        </w:rPr>
        <w:t>з видів</w:t>
      </w:r>
      <w:r w:rsidRPr="003C57B9">
        <w:rPr>
          <w:rFonts w:eastAsia="Calibri"/>
          <w:sz w:val="28"/>
          <w:szCs w:val="28"/>
          <w:lang w:val="uk-UA" w:eastAsia="en-US"/>
        </w:rPr>
        <w:t xml:space="preserve"> спорту;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- ветерани війни;</w:t>
      </w:r>
    </w:p>
    <w:p w:rsidR="00EA0C9C" w:rsidRDefault="00D109C6" w:rsidP="00EA0C9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- відділ сім</w:t>
      </w:r>
      <w:r w:rsidRPr="003C57B9">
        <w:rPr>
          <w:rFonts w:eastAsia="Calibri"/>
          <w:sz w:val="28"/>
          <w:szCs w:val="28"/>
          <w:lang w:val="ru-RU" w:eastAsia="en-US"/>
        </w:rPr>
        <w:t>’</w:t>
      </w:r>
      <w:r w:rsidRPr="003C57B9">
        <w:rPr>
          <w:rFonts w:eastAsia="Calibri"/>
          <w:sz w:val="28"/>
          <w:szCs w:val="28"/>
          <w:lang w:val="uk-UA" w:eastAsia="en-US"/>
        </w:rPr>
        <w:t>ї, молоді та спорту Прилуцької міської ради</w:t>
      </w:r>
      <w:r w:rsidR="00EA0C9C">
        <w:rPr>
          <w:rFonts w:eastAsia="Calibri"/>
          <w:sz w:val="28"/>
          <w:szCs w:val="28"/>
          <w:lang w:val="uk-UA" w:eastAsia="en-US"/>
        </w:rPr>
        <w:t xml:space="preserve"> з метою </w:t>
      </w:r>
      <w:r w:rsidRPr="003C57B9">
        <w:rPr>
          <w:rFonts w:eastAsia="Calibri"/>
          <w:sz w:val="28"/>
          <w:szCs w:val="28"/>
          <w:lang w:val="uk-UA" w:eastAsia="en-US"/>
        </w:rPr>
        <w:t>проведенн</w:t>
      </w:r>
      <w:r w:rsidR="00EA0C9C">
        <w:rPr>
          <w:rFonts w:eastAsia="Calibri"/>
          <w:sz w:val="28"/>
          <w:szCs w:val="28"/>
          <w:lang w:val="uk-UA" w:eastAsia="en-US"/>
        </w:rPr>
        <w:t>я</w:t>
      </w:r>
      <w:r w:rsidRPr="003C57B9">
        <w:rPr>
          <w:rFonts w:eastAsia="Calibri"/>
          <w:sz w:val="28"/>
          <w:szCs w:val="28"/>
          <w:lang w:val="uk-UA" w:eastAsia="en-US"/>
        </w:rPr>
        <w:t xml:space="preserve"> змагань та спортивних заходів.</w:t>
      </w:r>
    </w:p>
    <w:p w:rsidR="00004369" w:rsidRDefault="00D109C6" w:rsidP="00004369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2.</w:t>
      </w:r>
      <w:r w:rsidR="00EA0C9C">
        <w:rPr>
          <w:rFonts w:eastAsia="Calibri"/>
          <w:sz w:val="28"/>
          <w:szCs w:val="28"/>
          <w:lang w:val="uk-UA" w:eastAsia="en-US"/>
        </w:rPr>
        <w:t>7</w:t>
      </w:r>
      <w:r w:rsidRPr="003C57B9">
        <w:rPr>
          <w:rFonts w:eastAsia="Calibri"/>
          <w:sz w:val="28"/>
          <w:szCs w:val="28"/>
          <w:lang w:val="uk-UA" w:eastAsia="en-US"/>
        </w:rPr>
        <w:t>. П</w:t>
      </w:r>
      <w:r w:rsidR="00EA0C9C">
        <w:rPr>
          <w:rFonts w:eastAsia="Calibri"/>
          <w:sz w:val="28"/>
          <w:szCs w:val="28"/>
          <w:lang w:val="uk-UA" w:eastAsia="en-US"/>
        </w:rPr>
        <w:t xml:space="preserve">ід час </w:t>
      </w:r>
      <w:r w:rsidRPr="003C57B9">
        <w:rPr>
          <w:rFonts w:eastAsia="Calibri"/>
          <w:sz w:val="28"/>
          <w:szCs w:val="28"/>
          <w:lang w:val="uk-UA" w:eastAsia="en-US"/>
        </w:rPr>
        <w:t>першо</w:t>
      </w:r>
      <w:r w:rsidR="00EA0C9C">
        <w:rPr>
          <w:rFonts w:eastAsia="Calibri"/>
          <w:sz w:val="28"/>
          <w:szCs w:val="28"/>
          <w:lang w:val="uk-UA" w:eastAsia="en-US"/>
        </w:rPr>
        <w:t>го</w:t>
      </w:r>
      <w:r w:rsidRPr="003C57B9">
        <w:rPr>
          <w:rFonts w:eastAsia="Calibri"/>
          <w:sz w:val="28"/>
          <w:szCs w:val="28"/>
          <w:lang w:val="uk-UA" w:eastAsia="en-US"/>
        </w:rPr>
        <w:t xml:space="preserve"> відвідуванн</w:t>
      </w:r>
      <w:r w:rsidR="00EA0C9C">
        <w:rPr>
          <w:rFonts w:eastAsia="Calibri"/>
          <w:sz w:val="28"/>
          <w:szCs w:val="28"/>
          <w:lang w:val="uk-UA" w:eastAsia="en-US"/>
        </w:rPr>
        <w:t>я</w:t>
      </w:r>
      <w:r w:rsidRPr="003C57B9">
        <w:rPr>
          <w:rFonts w:eastAsia="Calibri"/>
          <w:sz w:val="28"/>
          <w:szCs w:val="28"/>
          <w:lang w:val="uk-UA" w:eastAsia="en-US"/>
        </w:rPr>
        <w:t xml:space="preserve"> Прилуцької ДЮСШ</w:t>
      </w:r>
      <w:r w:rsidR="00EA0C9C">
        <w:rPr>
          <w:rFonts w:eastAsia="Calibri"/>
          <w:sz w:val="28"/>
          <w:szCs w:val="28"/>
          <w:lang w:val="uk-UA" w:eastAsia="en-US"/>
        </w:rPr>
        <w:t xml:space="preserve"> здійснюється ознайомлення</w:t>
      </w:r>
      <w:r w:rsidRPr="003C57B9">
        <w:rPr>
          <w:rFonts w:eastAsia="Calibri"/>
          <w:sz w:val="28"/>
          <w:szCs w:val="28"/>
          <w:lang w:val="uk-UA" w:eastAsia="en-US"/>
        </w:rPr>
        <w:t xml:space="preserve"> </w:t>
      </w:r>
      <w:r w:rsidR="00004369">
        <w:rPr>
          <w:rFonts w:eastAsia="Calibri"/>
          <w:sz w:val="28"/>
          <w:szCs w:val="28"/>
          <w:lang w:val="uk-UA" w:eastAsia="en-US"/>
        </w:rPr>
        <w:t xml:space="preserve">відвідувачів </w:t>
      </w:r>
      <w:r w:rsidRPr="003C57B9">
        <w:rPr>
          <w:rFonts w:eastAsia="Calibri"/>
          <w:sz w:val="28"/>
          <w:szCs w:val="28"/>
          <w:lang w:val="uk-UA" w:eastAsia="en-US"/>
        </w:rPr>
        <w:t>з правилами поведінки</w:t>
      </w:r>
      <w:r w:rsidR="00004369">
        <w:rPr>
          <w:rFonts w:eastAsia="Calibri"/>
          <w:sz w:val="28"/>
          <w:szCs w:val="28"/>
          <w:lang w:val="uk-UA" w:eastAsia="en-US"/>
        </w:rPr>
        <w:t xml:space="preserve"> та </w:t>
      </w:r>
      <w:r w:rsidR="00004369" w:rsidRPr="003C57B9">
        <w:rPr>
          <w:rFonts w:eastAsia="Calibri"/>
          <w:sz w:val="28"/>
          <w:szCs w:val="28"/>
          <w:lang w:val="uk-UA" w:eastAsia="en-US"/>
        </w:rPr>
        <w:t>технік</w:t>
      </w:r>
      <w:r w:rsidR="00004369">
        <w:rPr>
          <w:rFonts w:eastAsia="Calibri"/>
          <w:sz w:val="28"/>
          <w:szCs w:val="28"/>
          <w:lang w:val="uk-UA" w:eastAsia="en-US"/>
        </w:rPr>
        <w:t>ою</w:t>
      </w:r>
      <w:r w:rsidR="00004369" w:rsidRPr="003C57B9">
        <w:rPr>
          <w:rFonts w:eastAsia="Calibri"/>
          <w:sz w:val="28"/>
          <w:szCs w:val="28"/>
          <w:lang w:val="uk-UA" w:eastAsia="en-US"/>
        </w:rPr>
        <w:t xml:space="preserve"> безпеки</w:t>
      </w:r>
      <w:r w:rsidR="00004369">
        <w:rPr>
          <w:rFonts w:eastAsia="Calibri"/>
          <w:sz w:val="28"/>
          <w:szCs w:val="28"/>
          <w:lang w:val="uk-UA" w:eastAsia="en-US"/>
        </w:rPr>
        <w:t xml:space="preserve"> на території закладу</w:t>
      </w:r>
      <w:r w:rsidRPr="003C57B9">
        <w:rPr>
          <w:rFonts w:eastAsia="Calibri"/>
          <w:sz w:val="28"/>
          <w:szCs w:val="28"/>
          <w:lang w:val="uk-UA" w:eastAsia="en-US"/>
        </w:rPr>
        <w:t>. Адміністрація закладу</w:t>
      </w:r>
      <w:r w:rsidR="00004369">
        <w:rPr>
          <w:rFonts w:eastAsia="Calibri"/>
          <w:sz w:val="28"/>
          <w:szCs w:val="28"/>
          <w:lang w:val="uk-UA" w:eastAsia="en-US"/>
        </w:rPr>
        <w:t xml:space="preserve"> </w:t>
      </w:r>
      <w:r w:rsidR="00004369" w:rsidRPr="003C57B9">
        <w:rPr>
          <w:rFonts w:eastAsia="Calibri"/>
          <w:sz w:val="28"/>
          <w:szCs w:val="28"/>
          <w:lang w:val="uk-UA" w:eastAsia="en-US"/>
        </w:rPr>
        <w:t>не несе</w:t>
      </w:r>
      <w:r w:rsidRPr="003C57B9">
        <w:rPr>
          <w:rFonts w:eastAsia="Calibri"/>
          <w:sz w:val="28"/>
          <w:szCs w:val="28"/>
          <w:lang w:val="uk-UA" w:eastAsia="en-US"/>
        </w:rPr>
        <w:t xml:space="preserve"> </w:t>
      </w:r>
      <w:r w:rsidR="00004369" w:rsidRPr="003C57B9">
        <w:rPr>
          <w:rFonts w:eastAsia="Calibri"/>
          <w:sz w:val="28"/>
          <w:szCs w:val="28"/>
          <w:lang w:val="uk-UA" w:eastAsia="en-US"/>
        </w:rPr>
        <w:t xml:space="preserve">відповідальності </w:t>
      </w:r>
      <w:r w:rsidRPr="003C57B9">
        <w:rPr>
          <w:rFonts w:eastAsia="Calibri"/>
          <w:sz w:val="28"/>
          <w:szCs w:val="28"/>
          <w:lang w:val="uk-UA" w:eastAsia="en-US"/>
        </w:rPr>
        <w:t>за отриман</w:t>
      </w:r>
      <w:r w:rsidR="00004369">
        <w:rPr>
          <w:rFonts w:eastAsia="Calibri"/>
          <w:sz w:val="28"/>
          <w:szCs w:val="28"/>
          <w:lang w:val="uk-UA" w:eastAsia="en-US"/>
        </w:rPr>
        <w:t>і</w:t>
      </w:r>
      <w:r w:rsidRPr="003C57B9">
        <w:rPr>
          <w:rFonts w:eastAsia="Calibri"/>
          <w:sz w:val="28"/>
          <w:szCs w:val="28"/>
          <w:lang w:val="uk-UA" w:eastAsia="en-US"/>
        </w:rPr>
        <w:t xml:space="preserve"> травм</w:t>
      </w:r>
      <w:r w:rsidR="00004369">
        <w:rPr>
          <w:rFonts w:eastAsia="Calibri"/>
          <w:sz w:val="28"/>
          <w:szCs w:val="28"/>
          <w:lang w:val="uk-UA" w:eastAsia="en-US"/>
        </w:rPr>
        <w:t>и</w:t>
      </w:r>
      <w:r w:rsidRPr="003C57B9">
        <w:rPr>
          <w:rFonts w:eastAsia="Calibri"/>
          <w:sz w:val="28"/>
          <w:szCs w:val="28"/>
          <w:lang w:val="uk-UA" w:eastAsia="en-US"/>
        </w:rPr>
        <w:t xml:space="preserve"> відвідувачами.</w:t>
      </w:r>
    </w:p>
    <w:p w:rsidR="00D109C6" w:rsidRPr="003C57B9" w:rsidRDefault="00D109C6" w:rsidP="00004369">
      <w:pPr>
        <w:ind w:firstLine="567"/>
        <w:contextualSpacing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lastRenderedPageBreak/>
        <w:t>3. П</w:t>
      </w:r>
      <w:r w:rsidR="00004369">
        <w:rPr>
          <w:rFonts w:eastAsia="Calibri"/>
          <w:bCs/>
          <w:sz w:val="28"/>
          <w:szCs w:val="28"/>
          <w:lang w:val="uk-UA" w:eastAsia="en-US"/>
        </w:rPr>
        <w:t>орядок встановлення плати за послуги</w:t>
      </w:r>
    </w:p>
    <w:p w:rsidR="00004369" w:rsidRDefault="00D109C6" w:rsidP="00004369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 xml:space="preserve">3.1. </w:t>
      </w:r>
      <w:r w:rsidRPr="003C57B9">
        <w:rPr>
          <w:rFonts w:eastAsia="Calibri"/>
          <w:sz w:val="28"/>
          <w:szCs w:val="28"/>
          <w:lang w:val="uk-UA" w:eastAsia="en-US"/>
        </w:rPr>
        <w:t xml:space="preserve">Підставою для надання конкретного виду платних послуг є </w:t>
      </w:r>
      <w:r w:rsidR="00004369">
        <w:rPr>
          <w:rFonts w:eastAsia="Calibri"/>
          <w:sz w:val="28"/>
          <w:szCs w:val="28"/>
          <w:lang w:val="uk-UA" w:eastAsia="en-US"/>
        </w:rPr>
        <w:t xml:space="preserve">письмове звернення. У разі звернення </w:t>
      </w:r>
      <w:r w:rsidRPr="003C57B9">
        <w:rPr>
          <w:rFonts w:eastAsia="Calibri"/>
          <w:sz w:val="28"/>
          <w:szCs w:val="28"/>
          <w:lang w:val="uk-UA" w:eastAsia="en-US"/>
        </w:rPr>
        <w:t>неповнолітніх осіб,</w:t>
      </w:r>
      <w:r w:rsidR="00004369">
        <w:rPr>
          <w:rFonts w:eastAsia="Calibri"/>
          <w:sz w:val="28"/>
          <w:szCs w:val="28"/>
          <w:lang w:val="uk-UA" w:eastAsia="en-US"/>
        </w:rPr>
        <w:t xml:space="preserve"> необхідне письмове звернення </w:t>
      </w:r>
      <w:r w:rsidRPr="003C57B9">
        <w:rPr>
          <w:rFonts w:eastAsia="Calibri"/>
          <w:sz w:val="28"/>
          <w:szCs w:val="28"/>
          <w:lang w:val="uk-UA" w:eastAsia="en-US"/>
        </w:rPr>
        <w:t>від батьків.</w:t>
      </w:r>
    </w:p>
    <w:p w:rsidR="00004369" w:rsidRDefault="00D109C6" w:rsidP="00004369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3.2. Розмір плати за кожний вид </w:t>
      </w:r>
      <w:r w:rsidR="00004369">
        <w:rPr>
          <w:rFonts w:eastAsia="Calibri"/>
          <w:sz w:val="28"/>
          <w:szCs w:val="28"/>
          <w:lang w:val="uk-UA" w:eastAsia="en-US"/>
        </w:rPr>
        <w:t>наданої платної</w:t>
      </w:r>
      <w:r w:rsidRPr="003C57B9">
        <w:rPr>
          <w:rFonts w:eastAsia="Calibri"/>
          <w:sz w:val="28"/>
          <w:szCs w:val="28"/>
          <w:lang w:val="uk-UA" w:eastAsia="en-US"/>
        </w:rPr>
        <w:t xml:space="preserve"> послуги визначається на підставі економічно обґрунтованих витрат, пов’язаних безпосередньо з наданням відповідної платної послуги.</w:t>
      </w:r>
    </w:p>
    <w:p w:rsidR="00D109C6" w:rsidRPr="003C57B9" w:rsidRDefault="00D109C6" w:rsidP="00004369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3.4. До складу витрат </w:t>
      </w:r>
      <w:r w:rsidR="00004369">
        <w:rPr>
          <w:rFonts w:eastAsia="Calibri"/>
          <w:sz w:val="28"/>
          <w:szCs w:val="28"/>
          <w:lang w:val="uk-UA" w:eastAsia="en-US"/>
        </w:rPr>
        <w:t>щодо</w:t>
      </w:r>
      <w:r w:rsidRPr="003C57B9">
        <w:rPr>
          <w:rFonts w:eastAsia="Calibri"/>
          <w:sz w:val="28"/>
          <w:szCs w:val="28"/>
          <w:lang w:val="uk-UA" w:eastAsia="en-US"/>
        </w:rPr>
        <w:t xml:space="preserve"> надання платних послуг належать:</w:t>
      </w:r>
    </w:p>
    <w:p w:rsidR="00D109C6" w:rsidRPr="003C57B9" w:rsidRDefault="00D109C6" w:rsidP="003C57B9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1)  витрати на оплату праці працівників закладу;</w:t>
      </w:r>
    </w:p>
    <w:p w:rsidR="00D109C6" w:rsidRPr="003C57B9" w:rsidRDefault="00D109C6" w:rsidP="003C57B9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2) податки, збори, обов’язкові платежі до бюджету та інші відрахування відповідно до законодавства;</w:t>
      </w:r>
    </w:p>
    <w:p w:rsidR="00D109C6" w:rsidRPr="003C57B9" w:rsidRDefault="00D109C6" w:rsidP="003C57B9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3)  господарські витрати;</w:t>
      </w:r>
    </w:p>
    <w:p w:rsidR="00D109C6" w:rsidRPr="003C57B9" w:rsidRDefault="00D109C6" w:rsidP="003C57B9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4)  матеріальні витрати;</w:t>
      </w:r>
    </w:p>
    <w:p w:rsidR="00004369" w:rsidRDefault="00D109C6" w:rsidP="003C57B9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5) інші витрати</w:t>
      </w:r>
      <w:r w:rsidR="00004369">
        <w:rPr>
          <w:rFonts w:eastAsia="Calibri"/>
          <w:sz w:val="28"/>
          <w:szCs w:val="28"/>
          <w:lang w:val="uk-UA" w:eastAsia="en-US"/>
        </w:rPr>
        <w:t>.</w:t>
      </w:r>
    </w:p>
    <w:p w:rsidR="000F6F1A" w:rsidRDefault="00D109C6" w:rsidP="000F6F1A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3.4.1. Витрати на оплату праці працівників закладу</w:t>
      </w:r>
      <w:r w:rsidR="000F6F1A">
        <w:rPr>
          <w:rFonts w:eastAsia="Calibri"/>
          <w:sz w:val="28"/>
          <w:szCs w:val="28"/>
          <w:lang w:val="uk-UA" w:eastAsia="en-US"/>
        </w:rPr>
        <w:t xml:space="preserve">. </w:t>
      </w:r>
      <w:r w:rsidRPr="003C57B9">
        <w:rPr>
          <w:rFonts w:eastAsia="Calibri"/>
          <w:sz w:val="28"/>
          <w:szCs w:val="28"/>
          <w:lang w:val="uk-UA" w:eastAsia="en-US"/>
        </w:rPr>
        <w:t xml:space="preserve">Зазначені витрати складаються з відповідних витрат на заробітну плату працівників, залучених до надання платної послуги. Витрати на оплату праці </w:t>
      </w:r>
      <w:r w:rsidR="000F6F1A">
        <w:rPr>
          <w:rFonts w:eastAsia="Calibri"/>
          <w:sz w:val="28"/>
          <w:szCs w:val="28"/>
          <w:lang w:val="uk-UA" w:eastAsia="en-US"/>
        </w:rPr>
        <w:t>роз</w:t>
      </w:r>
      <w:r w:rsidRPr="003C57B9">
        <w:rPr>
          <w:rFonts w:eastAsia="Calibri"/>
          <w:sz w:val="28"/>
          <w:szCs w:val="28"/>
          <w:lang w:val="uk-UA" w:eastAsia="en-US"/>
        </w:rPr>
        <w:t xml:space="preserve">раховуються відповідно до затверджених в установленому порядку умов оплати праці для працівників бюджетних установ, закладів і організацій галузі фізичної культури та спорту або відповідних галузей. </w:t>
      </w:r>
    </w:p>
    <w:p w:rsidR="000F6F1A" w:rsidRDefault="00D109C6" w:rsidP="000F6F1A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3.4.2. Нарахування на заробітну плату, в т</w:t>
      </w:r>
      <w:r w:rsidR="000F6F1A">
        <w:rPr>
          <w:rFonts w:eastAsia="Calibri"/>
          <w:sz w:val="28"/>
          <w:szCs w:val="28"/>
          <w:lang w:val="uk-UA" w:eastAsia="en-US"/>
        </w:rPr>
        <w:t xml:space="preserve">ому </w:t>
      </w:r>
      <w:r w:rsidRPr="003C57B9">
        <w:rPr>
          <w:rFonts w:eastAsia="Calibri"/>
          <w:sz w:val="28"/>
          <w:szCs w:val="28"/>
          <w:lang w:val="uk-UA" w:eastAsia="en-US"/>
        </w:rPr>
        <w:t>ч</w:t>
      </w:r>
      <w:r w:rsidR="000F6F1A">
        <w:rPr>
          <w:rFonts w:eastAsia="Calibri"/>
          <w:sz w:val="28"/>
          <w:szCs w:val="28"/>
          <w:lang w:val="uk-UA" w:eastAsia="en-US"/>
        </w:rPr>
        <w:t>ислі</w:t>
      </w:r>
      <w:r w:rsidRPr="003C57B9">
        <w:rPr>
          <w:rFonts w:eastAsia="Calibri"/>
          <w:sz w:val="28"/>
          <w:szCs w:val="28"/>
          <w:lang w:val="uk-UA" w:eastAsia="en-US"/>
        </w:rPr>
        <w:t xml:space="preserve"> сплата ЄСВ(22%)</w:t>
      </w:r>
      <w:r w:rsidR="000F6F1A">
        <w:rPr>
          <w:rFonts w:eastAsia="Calibri"/>
          <w:sz w:val="28"/>
          <w:szCs w:val="28"/>
          <w:lang w:val="uk-UA" w:eastAsia="en-US"/>
        </w:rPr>
        <w:t>.</w:t>
      </w:r>
    </w:p>
    <w:p w:rsidR="000F6F1A" w:rsidRDefault="00D109C6" w:rsidP="000F6F1A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3.4.3.</w:t>
      </w:r>
      <w:r w:rsidR="000F6F1A">
        <w:rPr>
          <w:rFonts w:eastAsia="Calibri"/>
          <w:sz w:val="28"/>
          <w:szCs w:val="28"/>
          <w:lang w:val="uk-UA" w:eastAsia="en-US"/>
        </w:rPr>
        <w:t xml:space="preserve"> Господарські витрати. </w:t>
      </w:r>
      <w:r w:rsidRPr="003C57B9">
        <w:rPr>
          <w:rFonts w:eastAsia="Calibri"/>
          <w:sz w:val="28"/>
          <w:szCs w:val="28"/>
          <w:lang w:val="uk-UA" w:eastAsia="en-US"/>
        </w:rPr>
        <w:t xml:space="preserve">До господарських витрат при наданні платних послуг належать витрати на  експлуатацію  приміщень, оплату комунальних послуг та енергоносіїв. До складу господарських витрат можуть зараховуватися витрати на поточний ремонт приміщень, технічне обслуговування </w:t>
      </w:r>
      <w:r w:rsidR="000F6F1A">
        <w:rPr>
          <w:rFonts w:eastAsia="Calibri"/>
          <w:sz w:val="28"/>
          <w:szCs w:val="28"/>
          <w:lang w:val="uk-UA" w:eastAsia="en-US"/>
        </w:rPr>
        <w:t>і</w:t>
      </w:r>
      <w:r w:rsidRPr="003C57B9">
        <w:rPr>
          <w:rFonts w:eastAsia="Calibri"/>
          <w:sz w:val="28"/>
          <w:szCs w:val="28"/>
          <w:lang w:val="uk-UA" w:eastAsia="en-US"/>
        </w:rPr>
        <w:t xml:space="preserve"> ремонт обладнання та інвентарю (</w:t>
      </w:r>
      <w:r w:rsidR="000F6F1A">
        <w:rPr>
          <w:rFonts w:eastAsia="Calibri"/>
          <w:sz w:val="28"/>
          <w:szCs w:val="28"/>
          <w:lang w:val="uk-UA" w:eastAsia="en-US"/>
        </w:rPr>
        <w:t xml:space="preserve">зокрема </w:t>
      </w:r>
      <w:r w:rsidRPr="003C57B9">
        <w:rPr>
          <w:rFonts w:eastAsia="Calibri"/>
          <w:sz w:val="28"/>
          <w:szCs w:val="28"/>
          <w:lang w:val="uk-UA" w:eastAsia="en-US"/>
        </w:rPr>
        <w:t xml:space="preserve">ремонт  м'якого  спортивного  інвентарю  та спецодягу),  проведення санітарно-гігієнічних заходів та </w:t>
      </w:r>
      <w:r w:rsidR="000F6F1A">
        <w:rPr>
          <w:rFonts w:eastAsia="Calibri"/>
          <w:sz w:val="28"/>
          <w:szCs w:val="28"/>
          <w:lang w:val="uk-UA" w:eastAsia="en-US"/>
        </w:rPr>
        <w:t xml:space="preserve">забезпечення </w:t>
      </w:r>
      <w:r w:rsidRPr="003C57B9">
        <w:rPr>
          <w:rFonts w:eastAsia="Calibri"/>
          <w:sz w:val="28"/>
          <w:szCs w:val="28"/>
          <w:lang w:val="uk-UA" w:eastAsia="en-US"/>
        </w:rPr>
        <w:t>охорон</w:t>
      </w:r>
      <w:r w:rsidR="000F6F1A">
        <w:rPr>
          <w:rFonts w:eastAsia="Calibri"/>
          <w:sz w:val="28"/>
          <w:szCs w:val="28"/>
          <w:lang w:val="uk-UA" w:eastAsia="en-US"/>
        </w:rPr>
        <w:t>и закладу</w:t>
      </w:r>
      <w:r w:rsidRPr="003C57B9">
        <w:rPr>
          <w:rFonts w:eastAsia="Calibri"/>
          <w:sz w:val="28"/>
          <w:szCs w:val="28"/>
          <w:lang w:val="uk-UA" w:eastAsia="en-US"/>
        </w:rPr>
        <w:t>.</w:t>
      </w:r>
      <w:r w:rsidR="000F6F1A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Вартість господарських витрат обчислюється прямим розрахунком відповідно до фактичних витрат за минулий рік пропорційно</w:t>
      </w:r>
      <w:r w:rsidR="000F6F1A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до 1</w:t>
      </w:r>
      <w:r w:rsidR="000F6F1A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години.</w:t>
      </w:r>
    </w:p>
    <w:p w:rsidR="00856AD0" w:rsidRDefault="00D109C6" w:rsidP="00856AD0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3.4.4. Матеріальні витрати.</w:t>
      </w:r>
      <w:r w:rsidR="000F6F1A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С</w:t>
      </w:r>
      <w:r w:rsidR="000F6F1A">
        <w:rPr>
          <w:rFonts w:eastAsia="Calibri"/>
          <w:sz w:val="28"/>
          <w:szCs w:val="28"/>
          <w:lang w:val="uk-UA" w:eastAsia="en-US"/>
        </w:rPr>
        <w:t xml:space="preserve">кладовими матеріальних витрат </w:t>
      </w:r>
      <w:r w:rsidRPr="003C57B9">
        <w:rPr>
          <w:rFonts w:eastAsia="Calibri"/>
          <w:sz w:val="28"/>
          <w:szCs w:val="28"/>
          <w:lang w:val="uk-UA" w:eastAsia="en-US"/>
        </w:rPr>
        <w:t>є вартість малоцінних та швидкозношуваних предметів і матеріалів (канцелярських товарів, бланків, дипломів,</w:t>
      </w:r>
      <w:r w:rsidRPr="003C57B9">
        <w:rPr>
          <w:rFonts w:eastAsia="Calibri"/>
          <w:color w:val="00B050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що надаються  учасникам  спортивних  заходів, свідоцтв,  посвідчень, медалей, малоцінного обладнання, інвентарю (</w:t>
      </w:r>
      <w:r w:rsidR="000F6F1A">
        <w:rPr>
          <w:rFonts w:eastAsia="Calibri"/>
          <w:sz w:val="28"/>
          <w:szCs w:val="28"/>
          <w:lang w:val="uk-UA" w:eastAsia="en-US"/>
        </w:rPr>
        <w:t>зокрема</w:t>
      </w:r>
      <w:r w:rsidRPr="003C57B9">
        <w:rPr>
          <w:rFonts w:eastAsia="Calibri"/>
          <w:sz w:val="28"/>
          <w:szCs w:val="28"/>
          <w:lang w:val="uk-UA" w:eastAsia="en-US"/>
        </w:rPr>
        <w:t xml:space="preserve">  м'якого  інвентарю), комплектувальних і дрібних деталей для ремонту обладнання, запчастин до транспортних засобів, витратних та інших  матеріалів  (</w:t>
      </w:r>
      <w:r w:rsidR="000F6F1A">
        <w:rPr>
          <w:rFonts w:eastAsia="Calibri"/>
          <w:sz w:val="28"/>
          <w:szCs w:val="28"/>
          <w:lang w:val="uk-UA" w:eastAsia="en-US"/>
        </w:rPr>
        <w:t xml:space="preserve">зокрема матеріалів </w:t>
      </w:r>
      <w:r w:rsidRPr="003C57B9">
        <w:rPr>
          <w:rFonts w:eastAsia="Calibri"/>
          <w:sz w:val="28"/>
          <w:szCs w:val="28"/>
          <w:lang w:val="uk-UA" w:eastAsia="en-US"/>
        </w:rPr>
        <w:t>до комп'ютерної техніки та орг</w:t>
      </w:r>
      <w:r w:rsidR="00856AD0">
        <w:rPr>
          <w:rFonts w:eastAsia="Calibri"/>
          <w:sz w:val="28"/>
          <w:szCs w:val="28"/>
          <w:lang w:val="uk-UA" w:eastAsia="en-US"/>
        </w:rPr>
        <w:t xml:space="preserve">анізаційної </w:t>
      </w:r>
      <w:r w:rsidRPr="003C57B9">
        <w:rPr>
          <w:rFonts w:eastAsia="Calibri"/>
          <w:sz w:val="28"/>
          <w:szCs w:val="28"/>
          <w:lang w:val="uk-UA" w:eastAsia="en-US"/>
        </w:rPr>
        <w:t xml:space="preserve">техніки), постільної білизни, рушників, спецодягу, посуду, медикаментів   та   медичних   матеріалів, методичних матеріалів, навчальної документації, паливно-мастильних матеріалів, які використовуються безпосередньо </w:t>
      </w:r>
      <w:r w:rsidR="00856AD0">
        <w:rPr>
          <w:rFonts w:eastAsia="Calibri"/>
          <w:sz w:val="28"/>
          <w:szCs w:val="28"/>
          <w:lang w:val="uk-UA" w:eastAsia="en-US"/>
        </w:rPr>
        <w:t>з метою</w:t>
      </w:r>
      <w:r w:rsidRPr="003C57B9">
        <w:rPr>
          <w:rFonts w:eastAsia="Calibri"/>
          <w:sz w:val="28"/>
          <w:szCs w:val="28"/>
          <w:lang w:val="uk-UA" w:eastAsia="en-US"/>
        </w:rPr>
        <w:t xml:space="preserve"> надання платних послуг. </w:t>
      </w:r>
    </w:p>
    <w:p w:rsidR="00856AD0" w:rsidRDefault="00D109C6" w:rsidP="00856AD0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Витрати на придбання малоцінних та швидкозношуваних предметів і  матеріалів, медикаментів та медичних матеріалів розраховуються відповідно  до затверджених у встановленому порядку норм їх витрат (використання) та кількості осіб.</w:t>
      </w:r>
    </w:p>
    <w:p w:rsidR="00C2077F" w:rsidRDefault="00D109C6" w:rsidP="00C2077F">
      <w:pPr>
        <w:ind w:firstLine="567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lastRenderedPageBreak/>
        <w:t>3.4.5. Інші витрати</w:t>
      </w:r>
      <w:r w:rsidR="00856AD0">
        <w:rPr>
          <w:rFonts w:eastAsia="Calibri"/>
          <w:bCs/>
          <w:sz w:val="28"/>
          <w:szCs w:val="28"/>
          <w:lang w:val="uk-UA" w:eastAsia="en-US"/>
        </w:rPr>
        <w:t xml:space="preserve">. </w:t>
      </w:r>
    </w:p>
    <w:p w:rsidR="00D109C6" w:rsidRPr="003C57B9" w:rsidRDefault="00D109C6" w:rsidP="00C2077F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3.5</w:t>
      </w:r>
      <w:r w:rsidRPr="003C57B9">
        <w:rPr>
          <w:rFonts w:eastAsia="Calibri"/>
          <w:sz w:val="28"/>
          <w:szCs w:val="28"/>
          <w:lang w:val="uk-UA" w:eastAsia="en-US"/>
        </w:rPr>
        <w:t>. При визначенні вартості платних послуг прибуток не планується.</w:t>
      </w:r>
    </w:p>
    <w:p w:rsidR="00C2077F" w:rsidRDefault="00C2077F" w:rsidP="003C57B9">
      <w:pPr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C2077F" w:rsidRDefault="00D109C6" w:rsidP="00C2077F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4. П</w:t>
      </w:r>
      <w:r w:rsidR="00C2077F">
        <w:rPr>
          <w:rFonts w:eastAsia="Calibri"/>
          <w:bCs/>
          <w:sz w:val="28"/>
          <w:szCs w:val="28"/>
          <w:lang w:val="uk-UA" w:eastAsia="en-US"/>
        </w:rPr>
        <w:t>ланування та використання коштів</w:t>
      </w:r>
      <w:r w:rsidRPr="003C57B9">
        <w:rPr>
          <w:rFonts w:eastAsia="Calibri"/>
          <w:bCs/>
          <w:sz w:val="28"/>
          <w:szCs w:val="28"/>
          <w:lang w:val="uk-UA" w:eastAsia="en-US"/>
        </w:rPr>
        <w:t xml:space="preserve">, </w:t>
      </w:r>
    </w:p>
    <w:p w:rsidR="00D109C6" w:rsidRPr="003C57B9" w:rsidRDefault="00C2077F" w:rsidP="00C2077F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отриманих від надання платних послуг</w:t>
      </w:r>
    </w:p>
    <w:p w:rsidR="00C2077F" w:rsidRDefault="00D109C6" w:rsidP="00C2077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 xml:space="preserve">4.1. </w:t>
      </w:r>
      <w:r w:rsidRPr="003C57B9">
        <w:rPr>
          <w:rFonts w:eastAsia="Calibri"/>
          <w:sz w:val="28"/>
          <w:szCs w:val="28"/>
          <w:lang w:val="uk-UA" w:eastAsia="en-US"/>
        </w:rPr>
        <w:t>Кошти, отримані від надання платних послуг, включаються до складу спеціального фонду бюджету.</w:t>
      </w:r>
    </w:p>
    <w:p w:rsidR="00C2077F" w:rsidRDefault="00D109C6" w:rsidP="00C2077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>4.2. Планування доходів, о</w:t>
      </w:r>
      <w:r w:rsidR="00C2077F">
        <w:rPr>
          <w:rFonts w:eastAsia="Calibri"/>
          <w:sz w:val="28"/>
          <w:szCs w:val="28"/>
          <w:lang w:val="uk-UA" w:eastAsia="en-US"/>
        </w:rPr>
        <w:t>триманих</w:t>
      </w:r>
      <w:r w:rsidRPr="003C57B9">
        <w:rPr>
          <w:rFonts w:eastAsia="Calibri"/>
          <w:sz w:val="28"/>
          <w:szCs w:val="28"/>
          <w:lang w:val="uk-UA" w:eastAsia="en-US"/>
        </w:rPr>
        <w:t xml:space="preserve"> від надання платних послуг, </w:t>
      </w:r>
      <w:r w:rsidR="00C2077F">
        <w:rPr>
          <w:rFonts w:eastAsia="Calibri"/>
          <w:sz w:val="28"/>
          <w:szCs w:val="28"/>
          <w:lang w:val="uk-UA" w:eastAsia="en-US"/>
        </w:rPr>
        <w:t xml:space="preserve">здійснюється </w:t>
      </w:r>
      <w:r w:rsidRPr="003C57B9">
        <w:rPr>
          <w:rFonts w:eastAsia="Calibri"/>
          <w:sz w:val="28"/>
          <w:szCs w:val="28"/>
          <w:lang w:val="uk-UA" w:eastAsia="en-US"/>
        </w:rPr>
        <w:t xml:space="preserve">відповідно до </w:t>
      </w:r>
      <w:r w:rsidR="00C2077F">
        <w:rPr>
          <w:rFonts w:eastAsia="Calibri"/>
          <w:sz w:val="28"/>
          <w:szCs w:val="28"/>
          <w:lang w:val="uk-UA" w:eastAsia="en-US"/>
        </w:rPr>
        <w:t>п</w:t>
      </w:r>
      <w:r w:rsidRPr="003C57B9">
        <w:rPr>
          <w:rFonts w:eastAsia="Calibri"/>
          <w:sz w:val="28"/>
          <w:szCs w:val="28"/>
          <w:lang w:val="uk-UA" w:eastAsia="en-US"/>
        </w:rPr>
        <w:t xml:space="preserve">останови Кабінету Міністрів України від </w:t>
      </w:r>
      <w:r w:rsidR="00C2077F">
        <w:rPr>
          <w:rFonts w:eastAsia="Calibri"/>
          <w:sz w:val="28"/>
          <w:szCs w:val="28"/>
          <w:lang w:val="uk-UA" w:eastAsia="en-US"/>
        </w:rPr>
        <w:t xml:space="preserve">                       </w:t>
      </w:r>
      <w:r w:rsidRPr="003C57B9">
        <w:rPr>
          <w:rFonts w:eastAsia="Calibri"/>
          <w:sz w:val="28"/>
          <w:szCs w:val="28"/>
          <w:lang w:val="uk-UA" w:eastAsia="en-US"/>
        </w:rPr>
        <w:t>28 лютого 2002 року № 228 «Про затвердження Порядку складання, розгляду, затвердження та основних вимог до виконання кошторисів бюджетних установ».</w:t>
      </w:r>
    </w:p>
    <w:p w:rsidR="00C2077F" w:rsidRDefault="00D109C6" w:rsidP="00C2077F">
      <w:pPr>
        <w:ind w:firstLine="567"/>
        <w:jc w:val="both"/>
        <w:rPr>
          <w:sz w:val="28"/>
          <w:szCs w:val="28"/>
          <w:lang w:val="uk-UA" w:eastAsia="en-US"/>
        </w:rPr>
      </w:pPr>
      <w:r w:rsidRPr="00C2077F">
        <w:rPr>
          <w:sz w:val="28"/>
          <w:szCs w:val="28"/>
          <w:lang w:val="uk-UA" w:eastAsia="en-US"/>
        </w:rPr>
        <w:t xml:space="preserve">4.3. Кошти, отримані </w:t>
      </w:r>
      <w:r w:rsidR="00C2077F" w:rsidRPr="00C2077F">
        <w:rPr>
          <w:sz w:val="28"/>
          <w:szCs w:val="28"/>
          <w:lang w:val="uk-UA" w:eastAsia="en-US"/>
        </w:rPr>
        <w:t>від</w:t>
      </w:r>
      <w:r w:rsidRPr="00C2077F">
        <w:rPr>
          <w:sz w:val="28"/>
          <w:szCs w:val="28"/>
          <w:lang w:val="uk-UA" w:eastAsia="en-US"/>
        </w:rPr>
        <w:t xml:space="preserve"> надання платних послуг, спрямовуються на покриття витрат, пов’язаних </w:t>
      </w:r>
      <w:r w:rsidR="00C2077F" w:rsidRPr="00C2077F">
        <w:rPr>
          <w:sz w:val="28"/>
          <w:szCs w:val="28"/>
          <w:lang w:val="uk-UA" w:eastAsia="en-US"/>
        </w:rPr>
        <w:t xml:space="preserve">з організацією, </w:t>
      </w:r>
      <w:r w:rsidRPr="00C2077F">
        <w:rPr>
          <w:sz w:val="28"/>
          <w:szCs w:val="28"/>
          <w:lang w:val="uk-UA" w:eastAsia="en-US"/>
        </w:rPr>
        <w:t xml:space="preserve">наданням </w:t>
      </w:r>
      <w:r w:rsidR="00C2077F" w:rsidRPr="00C2077F">
        <w:rPr>
          <w:sz w:val="28"/>
          <w:szCs w:val="28"/>
          <w:lang w:val="uk-UA" w:eastAsia="en-US"/>
        </w:rPr>
        <w:t>вказаних платних послуг</w:t>
      </w:r>
      <w:r w:rsidR="00C2077F">
        <w:rPr>
          <w:sz w:val="28"/>
          <w:szCs w:val="28"/>
          <w:lang w:val="uk-UA" w:eastAsia="en-US"/>
        </w:rPr>
        <w:t xml:space="preserve"> </w:t>
      </w:r>
      <w:r w:rsidRPr="00C2077F">
        <w:rPr>
          <w:sz w:val="28"/>
          <w:szCs w:val="28"/>
          <w:lang w:val="uk-UA" w:eastAsia="en-US"/>
        </w:rPr>
        <w:t>та організацією основної діяльності закладу.</w:t>
      </w:r>
    </w:p>
    <w:p w:rsidR="00D109C6" w:rsidRDefault="00D109C6" w:rsidP="00BE749D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3C57B9">
        <w:rPr>
          <w:rFonts w:eastAsia="Calibri"/>
          <w:sz w:val="28"/>
          <w:szCs w:val="28"/>
          <w:lang w:val="uk-UA" w:eastAsia="en-US"/>
        </w:rPr>
        <w:t xml:space="preserve">4.4. Кошти, отримані </w:t>
      </w:r>
      <w:r w:rsidR="00BE749D">
        <w:rPr>
          <w:rFonts w:eastAsia="Calibri"/>
          <w:sz w:val="28"/>
          <w:szCs w:val="28"/>
          <w:lang w:val="uk-UA" w:eastAsia="en-US"/>
        </w:rPr>
        <w:t>від</w:t>
      </w:r>
      <w:r w:rsidRPr="003C57B9">
        <w:rPr>
          <w:rFonts w:eastAsia="Calibri"/>
          <w:sz w:val="28"/>
          <w:szCs w:val="28"/>
          <w:lang w:val="uk-UA" w:eastAsia="en-US"/>
        </w:rPr>
        <w:t xml:space="preserve"> надання платних послуг, зараховуються на відповідні рахунки</w:t>
      </w:r>
      <w:r w:rsidR="00BE749D">
        <w:rPr>
          <w:rFonts w:eastAsia="Calibri"/>
          <w:sz w:val="28"/>
          <w:szCs w:val="28"/>
          <w:lang w:val="uk-UA" w:eastAsia="en-US"/>
        </w:rPr>
        <w:t xml:space="preserve"> закладу</w:t>
      </w:r>
      <w:r w:rsidRPr="003C57B9">
        <w:rPr>
          <w:rFonts w:eastAsia="Calibri"/>
          <w:sz w:val="28"/>
          <w:szCs w:val="28"/>
          <w:lang w:val="uk-UA" w:eastAsia="en-US"/>
        </w:rPr>
        <w:t>, відкриті</w:t>
      </w:r>
      <w:r w:rsidR="00BE749D">
        <w:rPr>
          <w:rFonts w:eastAsia="Calibri"/>
          <w:sz w:val="28"/>
          <w:szCs w:val="28"/>
          <w:lang w:val="uk-UA" w:eastAsia="en-US"/>
        </w:rPr>
        <w:t xml:space="preserve"> </w:t>
      </w:r>
      <w:r w:rsidRPr="003C57B9">
        <w:rPr>
          <w:rFonts w:eastAsia="Calibri"/>
          <w:sz w:val="28"/>
          <w:szCs w:val="28"/>
          <w:lang w:val="uk-UA" w:eastAsia="en-US"/>
        </w:rPr>
        <w:t>в органах Державної казначейської служби України,</w:t>
      </w:r>
      <w:r w:rsidR="00BE749D">
        <w:rPr>
          <w:rFonts w:eastAsia="Calibri"/>
          <w:sz w:val="28"/>
          <w:szCs w:val="28"/>
          <w:lang w:val="uk-UA" w:eastAsia="en-US"/>
        </w:rPr>
        <w:t xml:space="preserve"> та використовуються згідно із затвердженим кошторисом закладу з урахуванням вимог чинного законодавства.</w:t>
      </w:r>
    </w:p>
    <w:p w:rsidR="00BE749D" w:rsidRDefault="00BE749D" w:rsidP="003C57B9">
      <w:pPr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D109C6" w:rsidRPr="003C57B9" w:rsidRDefault="00D109C6" w:rsidP="00BE749D">
      <w:pPr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3C57B9">
        <w:rPr>
          <w:rFonts w:eastAsia="Calibri"/>
          <w:bCs/>
          <w:sz w:val="28"/>
          <w:szCs w:val="28"/>
          <w:lang w:val="uk-UA" w:eastAsia="en-US"/>
        </w:rPr>
        <w:t>5. К</w:t>
      </w:r>
      <w:r w:rsidR="00BE749D">
        <w:rPr>
          <w:rFonts w:eastAsia="Calibri"/>
          <w:bCs/>
          <w:sz w:val="28"/>
          <w:szCs w:val="28"/>
          <w:lang w:val="uk-UA" w:eastAsia="en-US"/>
        </w:rPr>
        <w:t>онтроль за наданням платних послуг</w:t>
      </w:r>
    </w:p>
    <w:p w:rsidR="00E56D36" w:rsidRDefault="00D109C6" w:rsidP="00E56D36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3C57B9">
        <w:rPr>
          <w:rFonts w:eastAsia="Calibri"/>
          <w:sz w:val="28"/>
          <w:szCs w:val="28"/>
          <w:lang w:val="uk-UA"/>
        </w:rPr>
        <w:t>5.1</w:t>
      </w:r>
      <w:r w:rsidR="00E56D36">
        <w:rPr>
          <w:rFonts w:eastAsia="Calibri"/>
          <w:sz w:val="28"/>
          <w:szCs w:val="28"/>
          <w:lang w:val="uk-UA"/>
        </w:rPr>
        <w:t xml:space="preserve">. </w:t>
      </w:r>
      <w:r w:rsidRPr="003C57B9">
        <w:rPr>
          <w:rFonts w:eastAsia="Calibri"/>
          <w:sz w:val="28"/>
          <w:szCs w:val="28"/>
          <w:lang w:val="uk-UA"/>
        </w:rPr>
        <w:t>Керівник Прилуцької ДЮСШ та працівники, які беруть безпосередню участь у процесі надання платних послуг, несуть матеріальну та дисциплінарну відповідальність за організацію та якість надання платних послуг, а також за використання та збереження отриманих коштів згідно з чинним законодавством.</w:t>
      </w:r>
    </w:p>
    <w:p w:rsidR="00E56D36" w:rsidRDefault="00D109C6" w:rsidP="00E56D36">
      <w:pPr>
        <w:ind w:firstLine="567"/>
        <w:jc w:val="both"/>
        <w:rPr>
          <w:sz w:val="28"/>
          <w:szCs w:val="28"/>
          <w:lang w:val="ru-RU"/>
        </w:rPr>
      </w:pPr>
      <w:r w:rsidRPr="003C57B9">
        <w:rPr>
          <w:rFonts w:eastAsia="Calibri"/>
          <w:sz w:val="28"/>
          <w:szCs w:val="28"/>
          <w:lang w:val="ru-RU"/>
        </w:rPr>
        <w:t>5.2</w:t>
      </w:r>
      <w:r w:rsidRPr="003C57B9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3C57B9">
        <w:rPr>
          <w:sz w:val="28"/>
          <w:szCs w:val="28"/>
          <w:lang w:val="ru-RU"/>
        </w:rPr>
        <w:t>Вс</w:t>
      </w:r>
      <w:proofErr w:type="gramEnd"/>
      <w:r w:rsidRPr="003C57B9">
        <w:rPr>
          <w:sz w:val="28"/>
          <w:szCs w:val="28"/>
          <w:lang w:val="ru-RU"/>
        </w:rPr>
        <w:t>і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категорії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користувачів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несуть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матеріальну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відповідальність</w:t>
      </w:r>
      <w:proofErr w:type="spellEnd"/>
      <w:r w:rsidRPr="003C57B9">
        <w:rPr>
          <w:sz w:val="28"/>
          <w:szCs w:val="28"/>
          <w:lang w:val="ru-RU"/>
        </w:rPr>
        <w:t xml:space="preserve"> за </w:t>
      </w:r>
      <w:proofErr w:type="spellStart"/>
      <w:r w:rsidRPr="003C57B9">
        <w:rPr>
          <w:sz w:val="28"/>
          <w:szCs w:val="28"/>
          <w:lang w:val="ru-RU"/>
        </w:rPr>
        <w:t>збереження</w:t>
      </w:r>
      <w:proofErr w:type="spellEnd"/>
      <w:r w:rsidRPr="003C57B9">
        <w:rPr>
          <w:sz w:val="28"/>
          <w:szCs w:val="28"/>
          <w:lang w:val="ru-RU"/>
        </w:rPr>
        <w:t xml:space="preserve"> майна </w:t>
      </w:r>
      <w:proofErr w:type="spellStart"/>
      <w:r w:rsidRPr="003C57B9">
        <w:rPr>
          <w:sz w:val="28"/>
          <w:szCs w:val="28"/>
          <w:lang w:val="ru-RU"/>
        </w:rPr>
        <w:t>Прилуцької</w:t>
      </w:r>
      <w:proofErr w:type="spellEnd"/>
      <w:r w:rsidRPr="003C57B9">
        <w:rPr>
          <w:sz w:val="28"/>
          <w:szCs w:val="28"/>
          <w:lang w:val="ru-RU"/>
        </w:rPr>
        <w:t xml:space="preserve"> ДЮСШ. </w:t>
      </w:r>
      <w:proofErr w:type="spellStart"/>
      <w:r w:rsidRPr="003C57B9">
        <w:rPr>
          <w:sz w:val="28"/>
          <w:szCs w:val="28"/>
          <w:lang w:val="ru-RU"/>
        </w:rPr>
        <w:t>Відвідувачі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зобов’язані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зберігати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майно</w:t>
      </w:r>
      <w:proofErr w:type="spellEnd"/>
      <w:r w:rsidRPr="003C57B9">
        <w:rPr>
          <w:sz w:val="28"/>
          <w:szCs w:val="28"/>
          <w:lang w:val="ru-RU"/>
        </w:rPr>
        <w:t xml:space="preserve">, яке </w:t>
      </w:r>
      <w:proofErr w:type="spellStart"/>
      <w:r w:rsidRPr="003C57B9">
        <w:rPr>
          <w:sz w:val="28"/>
          <w:szCs w:val="28"/>
          <w:lang w:val="ru-RU"/>
        </w:rPr>
        <w:t>знаходиться</w:t>
      </w:r>
      <w:proofErr w:type="spellEnd"/>
      <w:r w:rsidRPr="003C57B9">
        <w:rPr>
          <w:sz w:val="28"/>
          <w:szCs w:val="28"/>
          <w:lang w:val="ru-RU"/>
        </w:rPr>
        <w:t xml:space="preserve"> у </w:t>
      </w:r>
      <w:proofErr w:type="spellStart"/>
      <w:r w:rsidRPr="003C57B9">
        <w:rPr>
          <w:sz w:val="28"/>
          <w:szCs w:val="28"/>
          <w:lang w:val="ru-RU"/>
        </w:rPr>
        <w:t>приміщенні</w:t>
      </w:r>
      <w:proofErr w:type="spellEnd"/>
      <w:r w:rsidRPr="003C57B9">
        <w:rPr>
          <w:sz w:val="28"/>
          <w:szCs w:val="28"/>
          <w:lang w:val="ru-RU"/>
        </w:rPr>
        <w:t xml:space="preserve"> та на </w:t>
      </w:r>
      <w:proofErr w:type="spellStart"/>
      <w:r w:rsidRPr="003C57B9">
        <w:rPr>
          <w:sz w:val="28"/>
          <w:szCs w:val="28"/>
          <w:lang w:val="ru-RU"/>
        </w:rPr>
        <w:t>території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Прилуцької</w:t>
      </w:r>
      <w:proofErr w:type="spellEnd"/>
      <w:r w:rsidRPr="003C57B9">
        <w:rPr>
          <w:sz w:val="28"/>
          <w:szCs w:val="28"/>
          <w:lang w:val="ru-RU"/>
        </w:rPr>
        <w:t xml:space="preserve"> ДЮСШ. За </w:t>
      </w:r>
      <w:proofErr w:type="spellStart"/>
      <w:r w:rsidRPr="003C57B9">
        <w:rPr>
          <w:sz w:val="28"/>
          <w:szCs w:val="28"/>
          <w:lang w:val="ru-RU"/>
        </w:rPr>
        <w:t>втрату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або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умисне</w:t>
      </w:r>
      <w:proofErr w:type="spellEnd"/>
      <w:r w:rsidRPr="003C57B9">
        <w:rPr>
          <w:sz w:val="28"/>
          <w:szCs w:val="28"/>
          <w:lang w:val="ru-RU"/>
        </w:rPr>
        <w:t>/</w:t>
      </w:r>
      <w:proofErr w:type="spellStart"/>
      <w:r w:rsidRPr="003C57B9">
        <w:rPr>
          <w:sz w:val="28"/>
          <w:szCs w:val="28"/>
          <w:lang w:val="ru-RU"/>
        </w:rPr>
        <w:t>неумисне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пошкодження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C57B9">
        <w:rPr>
          <w:sz w:val="28"/>
          <w:szCs w:val="28"/>
          <w:lang w:val="ru-RU"/>
        </w:rPr>
        <w:t>матер</w:t>
      </w:r>
      <w:proofErr w:type="gramEnd"/>
      <w:r w:rsidRPr="003C57B9">
        <w:rPr>
          <w:sz w:val="28"/>
          <w:szCs w:val="28"/>
          <w:lang w:val="ru-RU"/>
        </w:rPr>
        <w:t>іального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обладнання</w:t>
      </w:r>
      <w:proofErr w:type="spellEnd"/>
      <w:r w:rsidRPr="003C57B9">
        <w:rPr>
          <w:sz w:val="28"/>
          <w:szCs w:val="28"/>
          <w:lang w:val="ru-RU"/>
        </w:rPr>
        <w:t xml:space="preserve"> та </w:t>
      </w:r>
      <w:proofErr w:type="spellStart"/>
      <w:r w:rsidRPr="003C57B9">
        <w:rPr>
          <w:sz w:val="28"/>
          <w:szCs w:val="28"/>
          <w:lang w:val="ru-RU"/>
        </w:rPr>
        <w:t>інвентар</w:t>
      </w:r>
      <w:r w:rsidR="00E56D36">
        <w:rPr>
          <w:sz w:val="28"/>
          <w:szCs w:val="28"/>
          <w:lang w:val="ru-RU"/>
        </w:rPr>
        <w:t>ю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відвідувачі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несуть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повну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матеріальну</w:t>
      </w:r>
      <w:proofErr w:type="spellEnd"/>
      <w:r w:rsidRPr="003C57B9">
        <w:rPr>
          <w:sz w:val="28"/>
          <w:szCs w:val="28"/>
          <w:lang w:val="ru-RU"/>
        </w:rPr>
        <w:t xml:space="preserve"> </w:t>
      </w:r>
      <w:proofErr w:type="spellStart"/>
      <w:r w:rsidRPr="003C57B9">
        <w:rPr>
          <w:sz w:val="28"/>
          <w:szCs w:val="28"/>
          <w:lang w:val="ru-RU"/>
        </w:rPr>
        <w:t>відповідальність</w:t>
      </w:r>
      <w:proofErr w:type="spellEnd"/>
      <w:r w:rsidRPr="003C57B9">
        <w:rPr>
          <w:sz w:val="28"/>
          <w:szCs w:val="28"/>
          <w:lang w:val="ru-RU"/>
        </w:rPr>
        <w:t>.</w:t>
      </w:r>
    </w:p>
    <w:p w:rsidR="00D109C6" w:rsidRPr="003C57B9" w:rsidRDefault="00D109C6" w:rsidP="00E56D36">
      <w:pPr>
        <w:ind w:firstLine="567"/>
        <w:jc w:val="both"/>
        <w:rPr>
          <w:rFonts w:eastAsia="Calibri"/>
          <w:sz w:val="28"/>
          <w:szCs w:val="28"/>
          <w:lang w:val="ru-RU"/>
        </w:rPr>
      </w:pPr>
      <w:r w:rsidRPr="003C57B9">
        <w:rPr>
          <w:rFonts w:eastAsia="Calibri"/>
          <w:sz w:val="28"/>
          <w:szCs w:val="28"/>
          <w:lang w:val="ru-RU"/>
        </w:rPr>
        <w:t>5.3</w:t>
      </w:r>
      <w:r w:rsidR="00E56D36">
        <w:rPr>
          <w:rFonts w:eastAsia="Calibri"/>
          <w:sz w:val="28"/>
          <w:szCs w:val="28"/>
          <w:lang w:val="ru-RU"/>
        </w:rPr>
        <w:t xml:space="preserve">. </w:t>
      </w:r>
      <w:proofErr w:type="spellStart"/>
      <w:r w:rsidRPr="003C57B9">
        <w:rPr>
          <w:rFonts w:eastAsia="Calibri"/>
          <w:sz w:val="28"/>
          <w:szCs w:val="28"/>
          <w:lang w:val="ru-RU"/>
        </w:rPr>
        <w:t>Відвідувачі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C57B9">
        <w:rPr>
          <w:rFonts w:eastAsia="Calibri"/>
          <w:sz w:val="28"/>
          <w:szCs w:val="28"/>
          <w:lang w:val="ru-RU"/>
        </w:rPr>
        <w:t>Прилуцької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 ДЮСШ </w:t>
      </w:r>
      <w:proofErr w:type="spellStart"/>
      <w:r w:rsidRPr="003C57B9">
        <w:rPr>
          <w:rFonts w:eastAsia="Calibri"/>
          <w:sz w:val="28"/>
          <w:szCs w:val="28"/>
          <w:lang w:val="ru-RU"/>
        </w:rPr>
        <w:t>повинні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C57B9">
        <w:rPr>
          <w:rFonts w:eastAsia="Calibri"/>
          <w:sz w:val="28"/>
          <w:szCs w:val="28"/>
          <w:lang w:val="ru-RU"/>
        </w:rPr>
        <w:t>мати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C57B9">
        <w:rPr>
          <w:rFonts w:eastAsia="Calibri"/>
          <w:sz w:val="28"/>
          <w:szCs w:val="28"/>
          <w:lang w:val="ru-RU"/>
        </w:rPr>
        <w:t>змінне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C57B9">
        <w:rPr>
          <w:rFonts w:eastAsia="Calibri"/>
          <w:sz w:val="28"/>
          <w:szCs w:val="28"/>
          <w:lang w:val="ru-RU"/>
        </w:rPr>
        <w:t>взуття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3C57B9">
        <w:rPr>
          <w:rFonts w:eastAsia="Calibri"/>
          <w:sz w:val="28"/>
          <w:szCs w:val="28"/>
          <w:lang w:val="ru-RU"/>
        </w:rPr>
        <w:t>спортивну</w:t>
      </w:r>
      <w:proofErr w:type="spellEnd"/>
      <w:r w:rsidRPr="003C57B9">
        <w:rPr>
          <w:rFonts w:eastAsia="Calibri"/>
          <w:sz w:val="28"/>
          <w:szCs w:val="28"/>
          <w:lang w:val="ru-RU"/>
        </w:rPr>
        <w:t xml:space="preserve"> форму.</w:t>
      </w:r>
      <w:r w:rsidR="00F05983">
        <w:rPr>
          <w:rFonts w:eastAsia="Calibri"/>
          <w:sz w:val="28"/>
          <w:szCs w:val="28"/>
          <w:lang w:val="ru-RU"/>
        </w:rPr>
        <w:t xml:space="preserve">                   </w:t>
      </w:r>
    </w:p>
    <w:p w:rsidR="00B4320B" w:rsidRPr="003C57B9" w:rsidRDefault="00B4320B" w:rsidP="003C57B9">
      <w:pPr>
        <w:rPr>
          <w:sz w:val="28"/>
          <w:szCs w:val="28"/>
          <w:lang w:val="uk-UA"/>
        </w:rPr>
      </w:pPr>
    </w:p>
    <w:sectPr w:rsidR="00B4320B" w:rsidRPr="003C57B9" w:rsidSect="00D109C6">
      <w:headerReference w:type="default" r:id="rId7"/>
      <w:pgSz w:w="11906" w:h="16838"/>
      <w:pgMar w:top="1134" w:right="567" w:bottom="1134" w:left="1701" w:header="720" w:footer="1134" w:gutter="0"/>
      <w:cols w:space="708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B3E" w:rsidRDefault="00594B3E" w:rsidP="00FB2107">
      <w:r>
        <w:separator/>
      </w:r>
    </w:p>
  </w:endnote>
  <w:endnote w:type="continuationSeparator" w:id="0">
    <w:p w:rsidR="00594B3E" w:rsidRDefault="00594B3E" w:rsidP="00FB2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B3E" w:rsidRDefault="00594B3E" w:rsidP="00FB2107">
      <w:r>
        <w:separator/>
      </w:r>
    </w:p>
  </w:footnote>
  <w:footnote w:type="continuationSeparator" w:id="0">
    <w:p w:rsidR="00594B3E" w:rsidRDefault="00594B3E" w:rsidP="00FB2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2657"/>
      <w:docPartObj>
        <w:docPartGallery w:val="Page Numbers (Top of Page)"/>
        <w:docPartUnique/>
      </w:docPartObj>
    </w:sdtPr>
    <w:sdtContent>
      <w:p w:rsidR="00FB2107" w:rsidRDefault="00E72407">
        <w:pPr>
          <w:pStyle w:val="a4"/>
          <w:jc w:val="center"/>
        </w:pPr>
        <w:fldSimple w:instr=" PAGE   \* MERGEFORMAT ">
          <w:r w:rsidR="001F267E">
            <w:rPr>
              <w:noProof/>
            </w:rPr>
            <w:t>2</w:t>
          </w:r>
        </w:fldSimple>
      </w:p>
    </w:sdtContent>
  </w:sdt>
  <w:p w:rsidR="00FB2107" w:rsidRPr="00FB2107" w:rsidRDefault="001F267E" w:rsidP="001F267E">
    <w:pPr>
      <w:pStyle w:val="a4"/>
      <w:jc w:val="right"/>
      <w:rPr>
        <w:lang w:val="ru-RU"/>
      </w:rPr>
    </w:pPr>
    <w:proofErr w:type="spellStart"/>
    <w:r>
      <w:rPr>
        <w:lang w:val="ru-RU"/>
      </w:rPr>
      <w:t>Продовження</w:t>
    </w:r>
    <w:proofErr w:type="spellEnd"/>
    <w:r>
      <w:rPr>
        <w:lang w:val="ru-RU"/>
      </w:rPr>
      <w:t xml:space="preserve"> </w:t>
    </w:r>
    <w:proofErr w:type="spellStart"/>
    <w:r>
      <w:rPr>
        <w:lang w:val="ru-RU"/>
      </w:rPr>
      <w:t>додатка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6B06"/>
    <w:multiLevelType w:val="multilevel"/>
    <w:tmpl w:val="8A38F2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9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9C6"/>
    <w:rsid w:val="00004369"/>
    <w:rsid w:val="000237A8"/>
    <w:rsid w:val="000F6F1A"/>
    <w:rsid w:val="00121CB2"/>
    <w:rsid w:val="001B5BDF"/>
    <w:rsid w:val="001D1C7F"/>
    <w:rsid w:val="001D4FDF"/>
    <w:rsid w:val="001F267E"/>
    <w:rsid w:val="002109A8"/>
    <w:rsid w:val="002832E4"/>
    <w:rsid w:val="0029651B"/>
    <w:rsid w:val="002A2E0E"/>
    <w:rsid w:val="003C57B9"/>
    <w:rsid w:val="00473193"/>
    <w:rsid w:val="0056189D"/>
    <w:rsid w:val="005906CC"/>
    <w:rsid w:val="00594B3E"/>
    <w:rsid w:val="005D3508"/>
    <w:rsid w:val="008303A3"/>
    <w:rsid w:val="00853F1B"/>
    <w:rsid w:val="00856AD0"/>
    <w:rsid w:val="008A2832"/>
    <w:rsid w:val="008A30D7"/>
    <w:rsid w:val="008F2242"/>
    <w:rsid w:val="00925DE1"/>
    <w:rsid w:val="00973F44"/>
    <w:rsid w:val="009E4FCD"/>
    <w:rsid w:val="00A2666D"/>
    <w:rsid w:val="00A47E7F"/>
    <w:rsid w:val="00B30B76"/>
    <w:rsid w:val="00B4320B"/>
    <w:rsid w:val="00BE749D"/>
    <w:rsid w:val="00C2077F"/>
    <w:rsid w:val="00C9374B"/>
    <w:rsid w:val="00CD08E4"/>
    <w:rsid w:val="00D109C6"/>
    <w:rsid w:val="00D36810"/>
    <w:rsid w:val="00DA6D65"/>
    <w:rsid w:val="00E56D36"/>
    <w:rsid w:val="00E72407"/>
    <w:rsid w:val="00EA0C9C"/>
    <w:rsid w:val="00F05983"/>
    <w:rsid w:val="00FB2107"/>
    <w:rsid w:val="00FE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109C6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table" w:styleId="a3">
    <w:name w:val="Table Grid"/>
    <w:basedOn w:val="a1"/>
    <w:uiPriority w:val="39"/>
    <w:rsid w:val="00D109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21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210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semiHidden/>
    <w:unhideWhenUsed/>
    <w:rsid w:val="00FB21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210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FB21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2107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molod2</dc:creator>
  <cp:lastModifiedBy>molod2</cp:lastModifiedBy>
  <cp:revision>2</cp:revision>
  <cp:lastPrinted>2025-04-16T08:52:00Z</cp:lastPrinted>
  <dcterms:created xsi:type="dcterms:W3CDTF">2025-04-16T11:18:00Z</dcterms:created>
  <dcterms:modified xsi:type="dcterms:W3CDTF">2025-04-16T11:18:00Z</dcterms:modified>
</cp:coreProperties>
</file>