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93" w:rsidRDefault="00DE7193" w:rsidP="00DE7193">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DE7193" w:rsidRDefault="00DE7193" w:rsidP="00DE7193">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DE7193" w:rsidRDefault="00DE7193" w:rsidP="00DE7193">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w:t>
      </w:r>
      <w:r w:rsidR="00B0241E">
        <w:rPr>
          <w:bCs/>
          <w:color w:val="000000"/>
          <w:sz w:val="26"/>
          <w:szCs w:val="26"/>
          <w:lang w:eastAsia="uk-UA"/>
        </w:rPr>
        <w:t>9</w:t>
      </w:r>
      <w:r>
        <w:rPr>
          <w:bCs/>
          <w:color w:val="000000"/>
          <w:sz w:val="26"/>
          <w:szCs w:val="26"/>
          <w:lang w:eastAsia="uk-UA"/>
        </w:rPr>
        <w:t>/5</w:t>
      </w:r>
    </w:p>
    <w:p w:rsidR="007B45DF" w:rsidRPr="00DE7193"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AF1DFA" w:rsidRDefault="005F3592" w:rsidP="005F3592">
      <w:pPr>
        <w:pStyle w:val="Style2"/>
        <w:widowControl/>
        <w:spacing w:before="62" w:line="288" w:lineRule="exact"/>
        <w:rPr>
          <w:b/>
          <w:bCs/>
        </w:rPr>
      </w:pPr>
      <w:r w:rsidRPr="00BC0FD2">
        <w:rPr>
          <w:rStyle w:val="FontStyle12"/>
          <w:sz w:val="24"/>
          <w:szCs w:val="24"/>
        </w:rPr>
        <w:t xml:space="preserve">адміністративної послуги з державної реєстрації </w:t>
      </w:r>
      <w:r w:rsidR="00DC7A6C">
        <w:rPr>
          <w:rStyle w:val="FontStyle12"/>
          <w:sz w:val="24"/>
          <w:szCs w:val="24"/>
        </w:rPr>
        <w:t>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осіб-підприємців та громадських формувань, у тому числі змін до установчих документів</w:t>
      </w:r>
    </w:p>
    <w:p w:rsidR="00045749" w:rsidRDefault="00045749" w:rsidP="00AB0D55">
      <w:pPr>
        <w:tabs>
          <w:tab w:val="left" w:pos="3969"/>
        </w:tabs>
        <w:jc w:val="center"/>
        <w:rPr>
          <w:b/>
          <w:sz w:val="26"/>
          <w:szCs w:val="26"/>
          <w:lang w:eastAsia="uk-UA"/>
        </w:rPr>
      </w:pPr>
    </w:p>
    <w:p w:rsidR="007B45DF" w:rsidRDefault="007B45DF" w:rsidP="00E243FE">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E837E1" w:rsidRDefault="002C7735" w:rsidP="00147DC3">
            <w:pPr>
              <w:pStyle w:val="a3"/>
              <w:numPr>
                <w:ilvl w:val="0"/>
                <w:numId w:val="1"/>
              </w:numPr>
              <w:tabs>
                <w:tab w:val="left" w:pos="284"/>
              </w:tabs>
              <w:spacing w:line="256" w:lineRule="auto"/>
              <w:ind w:left="0" w:firstLine="0"/>
              <w:jc w:val="left"/>
              <w:rPr>
                <w:sz w:val="24"/>
                <w:szCs w:val="24"/>
                <w:lang w:eastAsia="uk-UA"/>
              </w:rPr>
            </w:pPr>
            <w:proofErr w:type="spellStart"/>
            <w:r>
              <w:rPr>
                <w:sz w:val="24"/>
                <w:szCs w:val="24"/>
                <w:lang w:val="ru-RU" w:eastAsia="uk-UA"/>
              </w:rPr>
              <w:t>Прийом</w:t>
            </w:r>
            <w:proofErr w:type="spellEnd"/>
            <w:r>
              <w:rPr>
                <w:sz w:val="24"/>
                <w:szCs w:val="24"/>
                <w:lang w:val="ru-RU" w:eastAsia="uk-UA"/>
              </w:rPr>
              <w:t xml:space="preserve"> за </w:t>
            </w:r>
            <w:proofErr w:type="spellStart"/>
            <w:r>
              <w:rPr>
                <w:sz w:val="24"/>
                <w:szCs w:val="24"/>
                <w:lang w:val="ru-RU" w:eastAsia="uk-UA"/>
              </w:rPr>
              <w:t>описом</w:t>
            </w:r>
            <w:proofErr w:type="spellEnd"/>
            <w:r>
              <w:rPr>
                <w:sz w:val="24"/>
                <w:szCs w:val="24"/>
                <w:lang w:val="ru-RU" w:eastAsia="uk-UA"/>
              </w:rPr>
              <w:t xml:space="preserve"> </w:t>
            </w:r>
            <w:proofErr w:type="spellStart"/>
            <w:r>
              <w:rPr>
                <w:sz w:val="24"/>
                <w:szCs w:val="24"/>
                <w:lang w:val="ru-RU" w:eastAsia="uk-UA"/>
              </w:rPr>
              <w:t>документів</w:t>
            </w:r>
            <w:proofErr w:type="spellEnd"/>
            <w:r>
              <w:rPr>
                <w:sz w:val="24"/>
                <w:szCs w:val="24"/>
                <w:lang w:val="ru-RU" w:eastAsia="uk-UA"/>
              </w:rPr>
              <w:t xml:space="preserve">, </w:t>
            </w:r>
            <w:proofErr w:type="spellStart"/>
            <w:r>
              <w:rPr>
                <w:sz w:val="24"/>
                <w:szCs w:val="24"/>
                <w:lang w:val="ru-RU" w:eastAsia="uk-UA"/>
              </w:rPr>
              <w:t>які</w:t>
            </w:r>
            <w:proofErr w:type="spellEnd"/>
            <w:r>
              <w:rPr>
                <w:sz w:val="24"/>
                <w:szCs w:val="24"/>
                <w:lang w:val="ru-RU" w:eastAsia="uk-UA"/>
              </w:rPr>
              <w:t xml:space="preserve"> </w:t>
            </w:r>
            <w:proofErr w:type="spellStart"/>
            <w:r>
              <w:rPr>
                <w:sz w:val="24"/>
                <w:szCs w:val="24"/>
                <w:lang w:val="ru-RU" w:eastAsia="uk-UA"/>
              </w:rPr>
              <w:t>подаються</w:t>
            </w:r>
            <w:proofErr w:type="spellEnd"/>
            <w:r>
              <w:rPr>
                <w:sz w:val="24"/>
                <w:szCs w:val="24"/>
                <w:lang w:val="ru-RU" w:eastAsia="uk-UA"/>
              </w:rPr>
              <w:t xml:space="preserve"> для </w:t>
            </w:r>
            <w:proofErr w:type="spellStart"/>
            <w:r>
              <w:rPr>
                <w:sz w:val="24"/>
                <w:szCs w:val="24"/>
                <w:lang w:val="ru-RU" w:eastAsia="uk-UA"/>
              </w:rPr>
              <w:t>проведення</w:t>
            </w:r>
            <w:proofErr w:type="spellEnd"/>
            <w:r>
              <w:rPr>
                <w:sz w:val="24"/>
                <w:szCs w:val="24"/>
                <w:lang w:val="ru-RU" w:eastAsia="uk-UA"/>
              </w:rPr>
              <w:t xml:space="preserve"> </w:t>
            </w:r>
            <w:proofErr w:type="spellStart"/>
            <w:r>
              <w:rPr>
                <w:sz w:val="24"/>
                <w:szCs w:val="24"/>
                <w:lang w:val="ru-RU" w:eastAsia="uk-UA"/>
              </w:rPr>
              <w:t>державної</w:t>
            </w:r>
            <w:proofErr w:type="spellEnd"/>
            <w:r>
              <w:rPr>
                <w:sz w:val="24"/>
                <w:szCs w:val="24"/>
                <w:lang w:val="ru-RU" w:eastAsia="uk-UA"/>
              </w:rPr>
              <w:t xml:space="preserve"> </w:t>
            </w:r>
            <w:proofErr w:type="spellStart"/>
            <w:r>
              <w:rPr>
                <w:sz w:val="24"/>
                <w:szCs w:val="24"/>
                <w:lang w:val="ru-RU" w:eastAsia="uk-UA"/>
              </w:rPr>
              <w:t>реєстрації</w:t>
            </w:r>
            <w:proofErr w:type="spellEnd"/>
            <w:r>
              <w:rPr>
                <w:sz w:val="24"/>
                <w:szCs w:val="24"/>
                <w:lang w:val="ru-RU" w:eastAsia="uk-UA"/>
              </w:rPr>
              <w:t xml:space="preserve"> </w:t>
            </w:r>
            <w:proofErr w:type="gramStart"/>
            <w:r w:rsidR="005F3592" w:rsidRPr="005F3592">
              <w:rPr>
                <w:rStyle w:val="FontStyle12"/>
                <w:b w:val="0"/>
                <w:sz w:val="24"/>
                <w:szCs w:val="24"/>
              </w:rPr>
              <w:t>р</w:t>
            </w:r>
            <w:proofErr w:type="gramEnd"/>
            <w:r w:rsidR="005F3592" w:rsidRPr="005F3592">
              <w:rPr>
                <w:rStyle w:val="FontStyle12"/>
                <w:b w:val="0"/>
                <w:sz w:val="24"/>
                <w:szCs w:val="24"/>
              </w:rPr>
              <w:t>ішення про відміну рішення про припинення громадського об'єднання</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Default="002C7735">
            <w:pPr>
              <w:spacing w:before="100" w:beforeAutospacing="1" w:after="100" w:afterAutospacing="1" w:line="256" w:lineRule="auto"/>
              <w:jc w:val="left"/>
              <w:rPr>
                <w:sz w:val="24"/>
                <w:szCs w:val="24"/>
                <w:lang w:val="ru-RU" w:eastAsia="uk-UA"/>
              </w:rPr>
            </w:pPr>
            <w:r>
              <w:rPr>
                <w:sz w:val="24"/>
                <w:szCs w:val="24"/>
                <w:lang w:val="ru-RU" w:eastAsia="uk-UA"/>
              </w:rPr>
              <w:t xml:space="preserve">2. </w:t>
            </w:r>
            <w:proofErr w:type="spellStart"/>
            <w:r>
              <w:rPr>
                <w:sz w:val="24"/>
                <w:szCs w:val="24"/>
                <w:lang w:val="ru-RU" w:eastAsia="uk-UA"/>
              </w:rPr>
              <w:t>Видача</w:t>
            </w:r>
            <w:proofErr w:type="spellEnd"/>
            <w:r>
              <w:rPr>
                <w:sz w:val="24"/>
                <w:szCs w:val="24"/>
                <w:lang w:val="ru-RU" w:eastAsia="uk-UA"/>
              </w:rPr>
              <w:t xml:space="preserve"> (</w:t>
            </w:r>
            <w:proofErr w:type="spellStart"/>
            <w:r>
              <w:rPr>
                <w:sz w:val="24"/>
                <w:szCs w:val="24"/>
                <w:lang w:val="ru-RU" w:eastAsia="uk-UA"/>
              </w:rPr>
              <w:t>надсилання</w:t>
            </w:r>
            <w:proofErr w:type="spellEnd"/>
            <w:r>
              <w:rPr>
                <w:sz w:val="24"/>
                <w:szCs w:val="24"/>
                <w:lang w:val="ru-RU" w:eastAsia="uk-UA"/>
              </w:rPr>
              <w:t xml:space="preserve"> </w:t>
            </w:r>
            <w:proofErr w:type="spellStart"/>
            <w:r>
              <w:rPr>
                <w:sz w:val="24"/>
                <w:szCs w:val="24"/>
                <w:lang w:val="ru-RU" w:eastAsia="uk-UA"/>
              </w:rPr>
              <w:t>поштовим</w:t>
            </w:r>
            <w:proofErr w:type="spellEnd"/>
            <w:r>
              <w:rPr>
                <w:sz w:val="24"/>
                <w:szCs w:val="24"/>
                <w:lang w:val="ru-RU" w:eastAsia="uk-UA"/>
              </w:rPr>
              <w:t xml:space="preserve"> </w:t>
            </w:r>
            <w:proofErr w:type="spellStart"/>
            <w:r>
              <w:rPr>
                <w:sz w:val="24"/>
                <w:szCs w:val="24"/>
                <w:lang w:val="ru-RU" w:eastAsia="uk-UA"/>
              </w:rPr>
              <w:t>відправленням</w:t>
            </w:r>
            <w:proofErr w:type="spellEnd"/>
            <w:r>
              <w:rPr>
                <w:sz w:val="24"/>
                <w:szCs w:val="24"/>
                <w:lang w:val="ru-RU" w:eastAsia="uk-UA"/>
              </w:rPr>
              <w:t xml:space="preserve">) </w:t>
            </w:r>
            <w:proofErr w:type="spellStart"/>
            <w:r>
              <w:rPr>
                <w:sz w:val="24"/>
                <w:szCs w:val="24"/>
                <w:lang w:val="ru-RU" w:eastAsia="uk-UA"/>
              </w:rPr>
              <w:t>заявнику</w:t>
            </w:r>
            <w:proofErr w:type="spellEnd"/>
            <w:r>
              <w:rPr>
                <w:sz w:val="24"/>
                <w:szCs w:val="24"/>
                <w:lang w:val="ru-RU" w:eastAsia="uk-UA"/>
              </w:rPr>
              <w:t xml:space="preserve"> </w:t>
            </w:r>
            <w:proofErr w:type="spellStart"/>
            <w:r>
              <w:rPr>
                <w:sz w:val="24"/>
                <w:szCs w:val="24"/>
                <w:lang w:val="ru-RU" w:eastAsia="uk-UA"/>
              </w:rPr>
              <w:t>примірника</w:t>
            </w:r>
            <w:proofErr w:type="spellEnd"/>
            <w:r>
              <w:rPr>
                <w:sz w:val="24"/>
                <w:szCs w:val="24"/>
                <w:lang w:val="ru-RU" w:eastAsia="uk-UA"/>
              </w:rPr>
              <w:t xml:space="preserve"> </w:t>
            </w:r>
            <w:proofErr w:type="spellStart"/>
            <w:r>
              <w:rPr>
                <w:sz w:val="24"/>
                <w:szCs w:val="24"/>
                <w:lang w:val="ru-RU" w:eastAsia="uk-UA"/>
              </w:rPr>
              <w:t>опису</w:t>
            </w:r>
            <w:proofErr w:type="spellEnd"/>
            <w:r>
              <w:rPr>
                <w:sz w:val="24"/>
                <w:szCs w:val="24"/>
                <w:lang w:val="ru-RU" w:eastAsia="uk-UA"/>
              </w:rPr>
              <w:t xml:space="preserve">, за </w:t>
            </w:r>
            <w:proofErr w:type="spellStart"/>
            <w:r>
              <w:rPr>
                <w:sz w:val="24"/>
                <w:szCs w:val="24"/>
                <w:lang w:val="ru-RU" w:eastAsia="uk-UA"/>
              </w:rPr>
              <w:t>яким</w:t>
            </w:r>
            <w:proofErr w:type="spellEnd"/>
            <w:r>
              <w:rPr>
                <w:sz w:val="24"/>
                <w:szCs w:val="24"/>
                <w:lang w:val="ru-RU" w:eastAsia="uk-UA"/>
              </w:rPr>
              <w:t xml:space="preserve"> </w:t>
            </w:r>
            <w:proofErr w:type="spellStart"/>
            <w:r>
              <w:rPr>
                <w:sz w:val="24"/>
                <w:szCs w:val="24"/>
                <w:lang w:val="ru-RU" w:eastAsia="uk-UA"/>
              </w:rPr>
              <w:t>приймаються</w:t>
            </w:r>
            <w:proofErr w:type="spellEnd"/>
            <w:r>
              <w:rPr>
                <w:sz w:val="24"/>
                <w:szCs w:val="24"/>
                <w:lang w:val="ru-RU" w:eastAsia="uk-UA"/>
              </w:rPr>
              <w:t xml:space="preserve"> </w:t>
            </w:r>
            <w:proofErr w:type="spellStart"/>
            <w:r>
              <w:rPr>
                <w:sz w:val="24"/>
                <w:szCs w:val="24"/>
                <w:lang w:val="ru-RU" w:eastAsia="uk-UA"/>
              </w:rPr>
              <w:t>документи</w:t>
            </w:r>
            <w:proofErr w:type="spellEnd"/>
            <w:r>
              <w:rPr>
                <w:sz w:val="24"/>
                <w:szCs w:val="24"/>
                <w:lang w:val="ru-RU" w:eastAsia="uk-UA"/>
              </w:rPr>
              <w:t xml:space="preserve">, </w:t>
            </w:r>
            <w:proofErr w:type="spellStart"/>
            <w:r>
              <w:rPr>
                <w:sz w:val="24"/>
                <w:szCs w:val="24"/>
                <w:lang w:val="ru-RU" w:eastAsia="uk-UA"/>
              </w:rPr>
              <w:t>що</w:t>
            </w:r>
            <w:proofErr w:type="spellEnd"/>
            <w:r>
              <w:rPr>
                <w:sz w:val="24"/>
                <w:szCs w:val="24"/>
                <w:lang w:val="ru-RU" w:eastAsia="uk-UA"/>
              </w:rPr>
              <w:t xml:space="preserve"> </w:t>
            </w:r>
            <w:proofErr w:type="spellStart"/>
            <w:r>
              <w:rPr>
                <w:sz w:val="24"/>
                <w:szCs w:val="24"/>
                <w:lang w:val="ru-RU" w:eastAsia="uk-UA"/>
              </w:rPr>
              <w:t>подаються</w:t>
            </w:r>
            <w:proofErr w:type="spellEnd"/>
            <w:r>
              <w:rPr>
                <w:sz w:val="24"/>
                <w:szCs w:val="24"/>
                <w:lang w:val="ru-RU" w:eastAsia="uk-UA"/>
              </w:rPr>
              <w:t xml:space="preserve"> для </w:t>
            </w:r>
            <w:proofErr w:type="spellStart"/>
            <w:r>
              <w:rPr>
                <w:sz w:val="24"/>
                <w:szCs w:val="24"/>
                <w:lang w:val="ru-RU" w:eastAsia="uk-UA"/>
              </w:rPr>
              <w:t>державної</w:t>
            </w:r>
            <w:proofErr w:type="spellEnd"/>
            <w:r>
              <w:rPr>
                <w:sz w:val="24"/>
                <w:szCs w:val="24"/>
                <w:lang w:val="ru-RU" w:eastAsia="uk-UA"/>
              </w:rPr>
              <w:t xml:space="preserve"> </w:t>
            </w:r>
            <w:proofErr w:type="spellStart"/>
            <w:r>
              <w:rPr>
                <w:sz w:val="24"/>
                <w:szCs w:val="24"/>
                <w:lang w:val="ru-RU" w:eastAsia="uk-UA"/>
              </w:rPr>
              <w:t>реєстрації</w:t>
            </w:r>
            <w:proofErr w:type="spellEnd"/>
            <w:r>
              <w:rPr>
                <w:sz w:val="24"/>
                <w:szCs w:val="24"/>
                <w:lang w:val="ru-RU" w:eastAsia="uk-UA"/>
              </w:rPr>
              <w:t xml:space="preserve"> </w:t>
            </w:r>
            <w:proofErr w:type="gramStart"/>
            <w:r w:rsidR="005F3592" w:rsidRPr="005F3592">
              <w:rPr>
                <w:rStyle w:val="FontStyle12"/>
                <w:b w:val="0"/>
                <w:sz w:val="24"/>
                <w:szCs w:val="24"/>
              </w:rPr>
              <w:t>р</w:t>
            </w:r>
            <w:proofErr w:type="gramEnd"/>
            <w:r w:rsidR="005F3592" w:rsidRPr="005F3592">
              <w:rPr>
                <w:rStyle w:val="FontStyle12"/>
                <w:b w:val="0"/>
                <w:sz w:val="24"/>
                <w:szCs w:val="24"/>
              </w:rPr>
              <w:t>ішення про відміну рішення про припинення громадського об'єднання</w:t>
            </w:r>
            <w:r>
              <w:rPr>
                <w:sz w:val="24"/>
                <w:szCs w:val="24"/>
                <w:lang w:val="ru-RU" w:eastAsia="uk-UA"/>
              </w:rPr>
              <w:t xml:space="preserve">, </w:t>
            </w:r>
            <w:proofErr w:type="spellStart"/>
            <w:r>
              <w:rPr>
                <w:sz w:val="24"/>
                <w:szCs w:val="24"/>
                <w:lang w:val="ru-RU" w:eastAsia="uk-UA"/>
              </w:rPr>
              <w:t>з</w:t>
            </w:r>
            <w:proofErr w:type="spellEnd"/>
            <w:r>
              <w:rPr>
                <w:sz w:val="24"/>
                <w:szCs w:val="24"/>
                <w:lang w:val="ru-RU" w:eastAsia="uk-UA"/>
              </w:rPr>
              <w:t xml:space="preserve"> </w:t>
            </w:r>
            <w:proofErr w:type="spellStart"/>
            <w:r>
              <w:rPr>
                <w:sz w:val="24"/>
                <w:szCs w:val="24"/>
                <w:lang w:val="ru-RU" w:eastAsia="uk-UA"/>
              </w:rPr>
              <w:t>відміткою</w:t>
            </w:r>
            <w:proofErr w:type="spellEnd"/>
            <w:r>
              <w:rPr>
                <w:sz w:val="24"/>
                <w:szCs w:val="24"/>
                <w:lang w:val="ru-RU" w:eastAsia="uk-UA"/>
              </w:rPr>
              <w:t xml:space="preserve"> про дату </w:t>
            </w:r>
            <w:proofErr w:type="spellStart"/>
            <w:r>
              <w:rPr>
                <w:sz w:val="24"/>
                <w:szCs w:val="24"/>
                <w:lang w:val="ru-RU" w:eastAsia="uk-UA"/>
              </w:rPr>
              <w:t>їх</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та кодом доступу до </w:t>
            </w:r>
            <w:proofErr w:type="spellStart"/>
            <w:r>
              <w:rPr>
                <w:sz w:val="24"/>
                <w:szCs w:val="24"/>
                <w:lang w:val="ru-RU" w:eastAsia="uk-UA"/>
              </w:rPr>
              <w:t>результатів</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r>
              <w:rPr>
                <w:sz w:val="24"/>
                <w:szCs w:val="24"/>
                <w:lang w:val="ru-RU" w:eastAsia="uk-UA"/>
              </w:rPr>
              <w:t xml:space="preserve"> через портал </w:t>
            </w:r>
            <w:proofErr w:type="spellStart"/>
            <w:r>
              <w:rPr>
                <w:sz w:val="24"/>
                <w:szCs w:val="24"/>
                <w:lang w:val="ru-RU" w:eastAsia="uk-UA"/>
              </w:rPr>
              <w:lastRenderedPageBreak/>
              <w:t>електронних</w:t>
            </w:r>
            <w:proofErr w:type="spellEnd"/>
            <w:r>
              <w:rPr>
                <w:sz w:val="24"/>
                <w:szCs w:val="24"/>
                <w:lang w:val="ru-RU" w:eastAsia="uk-UA"/>
              </w:rPr>
              <w:t xml:space="preserve"> </w:t>
            </w:r>
            <w:proofErr w:type="spellStart"/>
            <w:r>
              <w:rPr>
                <w:sz w:val="24"/>
                <w:szCs w:val="24"/>
                <w:lang w:val="ru-RU" w:eastAsia="uk-UA"/>
              </w:rPr>
              <w:t>сервісів</w:t>
            </w:r>
            <w:proofErr w:type="spellEnd"/>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lastRenderedPageBreak/>
              <w:t xml:space="preserve">3. 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5F3592">
            <w:pPr>
              <w:spacing w:before="100" w:beforeAutospacing="1" w:after="100" w:afterAutospacing="1"/>
              <w:jc w:val="center"/>
              <w:rPr>
                <w:sz w:val="24"/>
                <w:szCs w:val="24"/>
                <w:lang w:eastAsia="uk-UA"/>
              </w:rPr>
            </w:pPr>
            <w:r>
              <w:rPr>
                <w:sz w:val="24"/>
                <w:szCs w:val="24"/>
                <w:lang w:eastAsia="uk-UA"/>
              </w:rPr>
              <w:t xml:space="preserve">Не пізніше </w:t>
            </w:r>
            <w:r w:rsidR="005F3592">
              <w:rPr>
                <w:sz w:val="24"/>
                <w:szCs w:val="24"/>
                <w:lang w:eastAsia="uk-UA"/>
              </w:rPr>
              <w:t>трьох</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 xml:space="preserve">У разі відсутності підстав для зупинення розгляду </w:t>
            </w:r>
            <w:r w:rsidRPr="00E32E00">
              <w:rPr>
                <w:sz w:val="24"/>
                <w:szCs w:val="24"/>
                <w:lang w:eastAsia="uk-UA"/>
              </w:rPr>
              <w:lastRenderedPageBreak/>
              <w:t>зареєстрованих у Єдиному державному реєстрі документів 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lastRenderedPageBreak/>
              <w:t xml:space="preserve">Уповноважена особа суб’єкта надання </w:t>
            </w:r>
            <w:r w:rsidRPr="00E32E00">
              <w:rPr>
                <w:b/>
                <w:bCs/>
                <w:i/>
                <w:iCs/>
                <w:sz w:val="22"/>
                <w:szCs w:val="22"/>
                <w:lang w:eastAsia="uk-UA"/>
              </w:rPr>
              <w:lastRenderedPageBreak/>
              <w:t>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w:t>
            </w:r>
            <w:r>
              <w:rPr>
                <w:sz w:val="22"/>
                <w:szCs w:val="22"/>
                <w:lang w:eastAsia="uk-UA"/>
              </w:rPr>
              <w:lastRenderedPageBreak/>
              <w:t xml:space="preserve">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5F3592">
            <w:pPr>
              <w:spacing w:before="100" w:beforeAutospacing="1" w:after="100" w:afterAutospacing="1"/>
              <w:jc w:val="center"/>
              <w:rPr>
                <w:sz w:val="24"/>
                <w:szCs w:val="24"/>
                <w:lang w:eastAsia="uk-UA"/>
              </w:rPr>
            </w:pPr>
            <w:r>
              <w:rPr>
                <w:sz w:val="24"/>
                <w:szCs w:val="24"/>
                <w:lang w:eastAsia="uk-UA"/>
              </w:rPr>
              <w:t xml:space="preserve">Не пізніше </w:t>
            </w:r>
            <w:r w:rsidR="005F3592">
              <w:rPr>
                <w:sz w:val="24"/>
                <w:szCs w:val="24"/>
                <w:lang w:eastAsia="uk-UA"/>
              </w:rPr>
              <w:t>трьох</w:t>
            </w:r>
            <w:r>
              <w:rPr>
                <w:sz w:val="24"/>
                <w:szCs w:val="24"/>
                <w:lang w:eastAsia="uk-UA"/>
              </w:rPr>
              <w:t xml:space="preserve"> робочих днів з дати подання </w:t>
            </w:r>
            <w:r>
              <w:rPr>
                <w:sz w:val="24"/>
                <w:szCs w:val="24"/>
                <w:lang w:eastAsia="uk-UA"/>
              </w:rPr>
              <w:lastRenderedPageBreak/>
              <w:t>документів для державної реєстрації, крім 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 xml:space="preserve">Повернення за описом заявнику документів, що потребують усунення підстав для зупинення розгляду документів </w:t>
            </w:r>
            <w:r w:rsidRPr="00CA435C">
              <w:rPr>
                <w:sz w:val="24"/>
                <w:szCs w:val="24"/>
                <w:lang w:eastAsia="uk-UA"/>
              </w:rPr>
              <w:lastRenderedPageBreak/>
              <w:t>(видача, надсилання поштовим відправленням), у разі надходження від заявника заяви про їх 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 xml:space="preserve">6.2.9. </w:t>
            </w:r>
            <w:r w:rsidRPr="00CA435C">
              <w:rPr>
                <w:sz w:val="24"/>
                <w:szCs w:val="24"/>
                <w:lang w:eastAsia="uk-UA"/>
              </w:rPr>
              <w:t>Інформування су</w:t>
            </w:r>
            <w:r>
              <w:rPr>
                <w:sz w:val="24"/>
                <w:szCs w:val="24"/>
                <w:lang w:eastAsia="uk-UA"/>
              </w:rPr>
              <w:t xml:space="preserve">б’єкта надання 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w:t>
            </w:r>
            <w:r w:rsidR="006C2B58" w:rsidRPr="004A0944">
              <w:rPr>
                <w:color w:val="000000"/>
                <w:shd w:val="clear" w:color="auto" w:fill="FFFFFF"/>
              </w:rPr>
              <w:lastRenderedPageBreak/>
              <w:t xml:space="preserve">поданих документів рішення про </w:t>
            </w:r>
            <w:r w:rsidR="006C2B58">
              <w:rPr>
                <w:color w:val="000000"/>
                <w:shd w:val="clear" w:color="auto" w:fill="FFFFFF"/>
              </w:rPr>
              <w:t>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lastRenderedPageBreak/>
              <w:t xml:space="preserve">Уповноважена особа суб’єкта надання адміністративної послуги – посадова </w:t>
            </w:r>
            <w:r w:rsidRPr="0048496B">
              <w:rPr>
                <w:b/>
                <w:bCs/>
                <w:i/>
                <w:iCs/>
                <w:sz w:val="22"/>
                <w:szCs w:val="22"/>
                <w:lang w:eastAsia="uk-UA"/>
              </w:rPr>
              <w:lastRenderedPageBreak/>
              <w:t>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w:t>
            </w:r>
            <w:r w:rsidRPr="0048496B">
              <w:rPr>
                <w:sz w:val="22"/>
                <w:szCs w:val="22"/>
                <w:lang w:eastAsia="uk-UA"/>
              </w:rPr>
              <w:lastRenderedPageBreak/>
              <w:t xml:space="preserve">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w:t>
            </w:r>
            <w:r>
              <w:rPr>
                <w:sz w:val="24"/>
                <w:szCs w:val="24"/>
                <w:lang w:val="ru-RU" w:eastAsia="uk-UA"/>
              </w:rPr>
              <w:lastRenderedPageBreak/>
              <w:t xml:space="preserve">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lastRenderedPageBreak/>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.2.Інформування фронт-офісу про прийняте за результатом розгляду поданих документів </w:t>
            </w:r>
            <w:r w:rsidR="006C2B58">
              <w:rPr>
                <w:sz w:val="24"/>
                <w:szCs w:val="24"/>
                <w:lang w:eastAsia="uk-UA"/>
              </w:rPr>
              <w:lastRenderedPageBreak/>
              <w:t>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lastRenderedPageBreak/>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 xml:space="preserve">надання адміністративної послуги – посадова особа Головного </w:t>
            </w:r>
            <w:r>
              <w:rPr>
                <w:b/>
                <w:bCs/>
                <w:i/>
                <w:iCs/>
                <w:sz w:val="22"/>
                <w:szCs w:val="22"/>
                <w:lang w:eastAsia="uk-UA"/>
              </w:rPr>
              <w:lastRenderedPageBreak/>
              <w:t>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w:t>
            </w:r>
            <w:r>
              <w:rPr>
                <w:sz w:val="22"/>
                <w:szCs w:val="22"/>
                <w:lang w:eastAsia="uk-UA"/>
              </w:rPr>
              <w:lastRenderedPageBreak/>
              <w:t xml:space="preserve">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lastRenderedPageBreak/>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lastRenderedPageBreak/>
              <w:t>7.3.3. Передача фронт-офісу виписки з Єдиного державного 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Невідкладно після формування виписки з Єдиного державного реєстру</w:t>
            </w:r>
          </w:p>
        </w:tc>
      </w:tr>
      <w:tr w:rsidR="000D4B4D" w:rsidRPr="00E243FE" w:rsidTr="000D4B4D">
        <w:trPr>
          <w:trHeight w:val="2655"/>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5F3592" w:rsidRPr="005F3592">
              <w:rPr>
                <w:rStyle w:val="FontStyle12"/>
                <w:b w:val="0"/>
                <w:sz w:val="24"/>
                <w:szCs w:val="24"/>
              </w:rPr>
              <w:t>рішення про відміну рішення про припинення громадського об'єднання</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7B45DF" w:rsidRDefault="007B45DF" w:rsidP="00D70B45">
      <w:pPr>
        <w:rPr>
          <w:sz w:val="24"/>
          <w:szCs w:val="24"/>
          <w:lang w:eastAsia="uk-UA"/>
        </w:rPr>
      </w:pPr>
      <w:bookmarkStart w:id="3" w:name="n29"/>
      <w:bookmarkEnd w:id="3"/>
      <w:r>
        <w:rPr>
          <w:sz w:val="24"/>
          <w:szCs w:val="24"/>
          <w:lang w:eastAsia="uk-UA"/>
        </w:rPr>
        <w:t xml:space="preserve"> </w:t>
      </w:r>
      <w:r w:rsidR="00CA0185">
        <w:rPr>
          <w:sz w:val="24"/>
          <w:szCs w:val="24"/>
          <w:lang w:eastAsia="uk-UA"/>
        </w:rPr>
        <w:t xml:space="preserve">     </w:t>
      </w:r>
    </w:p>
    <w:p w:rsidR="00C5531D" w:rsidRPr="009402B9" w:rsidRDefault="00C5531D" w:rsidP="00D70B45">
      <w:pPr>
        <w:rPr>
          <w:b/>
        </w:rPr>
      </w:pPr>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45749"/>
    <w:rsid w:val="0005099E"/>
    <w:rsid w:val="00093B43"/>
    <w:rsid w:val="000B47D7"/>
    <w:rsid w:val="000C6412"/>
    <w:rsid w:val="000D00C0"/>
    <w:rsid w:val="000D4B4D"/>
    <w:rsid w:val="000E4FFB"/>
    <w:rsid w:val="000F2A86"/>
    <w:rsid w:val="00154E3A"/>
    <w:rsid w:val="00171E06"/>
    <w:rsid w:val="0019781F"/>
    <w:rsid w:val="001C6E3C"/>
    <w:rsid w:val="001D13C1"/>
    <w:rsid w:val="002264E0"/>
    <w:rsid w:val="0029650E"/>
    <w:rsid w:val="002C7735"/>
    <w:rsid w:val="00420AD7"/>
    <w:rsid w:val="0048496B"/>
    <w:rsid w:val="004A0944"/>
    <w:rsid w:val="004F377E"/>
    <w:rsid w:val="0052123A"/>
    <w:rsid w:val="005333C9"/>
    <w:rsid w:val="005611E6"/>
    <w:rsid w:val="00576E9C"/>
    <w:rsid w:val="005B6BCF"/>
    <w:rsid w:val="005E43E8"/>
    <w:rsid w:val="005F3592"/>
    <w:rsid w:val="005F5164"/>
    <w:rsid w:val="006B7303"/>
    <w:rsid w:val="006C2B58"/>
    <w:rsid w:val="00710AC0"/>
    <w:rsid w:val="00734849"/>
    <w:rsid w:val="00752022"/>
    <w:rsid w:val="007829ED"/>
    <w:rsid w:val="0079740F"/>
    <w:rsid w:val="007A18D2"/>
    <w:rsid w:val="007A661F"/>
    <w:rsid w:val="007B45DF"/>
    <w:rsid w:val="00803D69"/>
    <w:rsid w:val="00817E60"/>
    <w:rsid w:val="008E05E9"/>
    <w:rsid w:val="009402B9"/>
    <w:rsid w:val="00947AE6"/>
    <w:rsid w:val="00970600"/>
    <w:rsid w:val="009752F8"/>
    <w:rsid w:val="00980A50"/>
    <w:rsid w:val="009933BC"/>
    <w:rsid w:val="00A277E9"/>
    <w:rsid w:val="00A5329A"/>
    <w:rsid w:val="00A81E82"/>
    <w:rsid w:val="00A969AC"/>
    <w:rsid w:val="00AB0D55"/>
    <w:rsid w:val="00AC47B2"/>
    <w:rsid w:val="00AF1DFA"/>
    <w:rsid w:val="00B0241E"/>
    <w:rsid w:val="00B914D5"/>
    <w:rsid w:val="00BB4E46"/>
    <w:rsid w:val="00C5531D"/>
    <w:rsid w:val="00CA0185"/>
    <w:rsid w:val="00CA435C"/>
    <w:rsid w:val="00CE4BD4"/>
    <w:rsid w:val="00D70B45"/>
    <w:rsid w:val="00DB3A09"/>
    <w:rsid w:val="00DC0011"/>
    <w:rsid w:val="00DC7A6C"/>
    <w:rsid w:val="00DD59F6"/>
    <w:rsid w:val="00DD7085"/>
    <w:rsid w:val="00DE7193"/>
    <w:rsid w:val="00DF65FB"/>
    <w:rsid w:val="00E243FE"/>
    <w:rsid w:val="00E32E00"/>
    <w:rsid w:val="00E371A6"/>
    <w:rsid w:val="00E51907"/>
    <w:rsid w:val="00E66791"/>
    <w:rsid w:val="00E748A3"/>
    <w:rsid w:val="00E837E1"/>
    <w:rsid w:val="00E903C1"/>
    <w:rsid w:val="00E91F96"/>
    <w:rsid w:val="00E96CA3"/>
    <w:rsid w:val="00EC29EF"/>
    <w:rsid w:val="00ED3A38"/>
    <w:rsid w:val="00EE3501"/>
    <w:rsid w:val="00F05B1D"/>
    <w:rsid w:val="00F176FF"/>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601568298">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1732</Words>
  <Characters>9878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10</cp:revision>
  <dcterms:created xsi:type="dcterms:W3CDTF">2017-02-09T07:45:00Z</dcterms:created>
  <dcterms:modified xsi:type="dcterms:W3CDTF">2019-09-12T10:15:00Z</dcterms:modified>
</cp:coreProperties>
</file>