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0A5D" w:rsidRDefault="00724098" w:rsidP="007C561E">
      <w:pPr>
        <w:tabs>
          <w:tab w:val="left" w:pos="0"/>
        </w:tabs>
        <w:spacing w:before="120"/>
        <w:jc w:val="center"/>
        <w:rPr>
          <w:caps/>
          <w:spacing w:val="70"/>
          <w:sz w:val="28"/>
          <w:szCs w:val="28"/>
        </w:rPr>
      </w:pPr>
      <w:r>
        <w:rPr>
          <w:caps/>
          <w:spacing w:val="70"/>
          <w:sz w:val="28"/>
          <w:szCs w:val="28"/>
        </w:rPr>
        <w:t>прилуцька міська рада</w:t>
      </w:r>
    </w:p>
    <w:p w:rsidR="00724098" w:rsidRDefault="004D54C6" w:rsidP="004D54C6">
      <w:pPr>
        <w:tabs>
          <w:tab w:val="left" w:pos="0"/>
        </w:tabs>
        <w:jc w:val="center"/>
        <w:rPr>
          <w:caps/>
          <w:spacing w:val="70"/>
          <w:sz w:val="28"/>
          <w:szCs w:val="28"/>
        </w:rPr>
      </w:pPr>
      <w:r>
        <w:rPr>
          <w:caps/>
          <w:spacing w:val="70"/>
          <w:sz w:val="28"/>
          <w:szCs w:val="28"/>
        </w:rPr>
        <w:t>чернігівської області</w:t>
      </w:r>
    </w:p>
    <w:p w:rsidR="00780A5D" w:rsidRPr="004D54C6" w:rsidRDefault="004D54C6" w:rsidP="004D54C6">
      <w:pPr>
        <w:tabs>
          <w:tab w:val="left" w:pos="0"/>
        </w:tabs>
        <w:spacing w:before="240" w:after="240"/>
        <w:jc w:val="center"/>
        <w:rPr>
          <w:b/>
          <w:caps/>
          <w:spacing w:val="70"/>
          <w:sz w:val="28"/>
          <w:szCs w:val="28"/>
        </w:rPr>
      </w:pPr>
      <w:r>
        <w:rPr>
          <w:b/>
          <w:caps/>
          <w:spacing w:val="70"/>
          <w:sz w:val="28"/>
          <w:szCs w:val="28"/>
        </w:rPr>
        <w:t>Розпорядження</w:t>
      </w:r>
    </w:p>
    <w:tbl>
      <w:tblPr>
        <w:tblW w:w="5000" w:type="pct"/>
        <w:jc w:val="center"/>
        <w:tblLayout w:type="fixed"/>
        <w:tblCellMar>
          <w:top w:w="55" w:type="dxa"/>
          <w:left w:w="55" w:type="dxa"/>
          <w:bottom w:w="55" w:type="dxa"/>
          <w:right w:w="55" w:type="dxa"/>
        </w:tblCellMar>
        <w:tblLook w:val="0000"/>
      </w:tblPr>
      <w:tblGrid>
        <w:gridCol w:w="3322"/>
        <w:gridCol w:w="482"/>
        <w:gridCol w:w="2134"/>
        <w:gridCol w:w="2086"/>
        <w:gridCol w:w="1724"/>
      </w:tblGrid>
      <w:tr w:rsidR="00780A5D" w:rsidTr="002A2696">
        <w:trPr>
          <w:jc w:val="center"/>
        </w:trPr>
        <w:tc>
          <w:tcPr>
            <w:tcW w:w="3322" w:type="dxa"/>
            <w:tcBorders>
              <w:bottom w:val="single" w:sz="1" w:space="0" w:color="000000"/>
            </w:tcBorders>
            <w:shd w:val="clear" w:color="auto" w:fill="auto"/>
          </w:tcPr>
          <w:p w:rsidR="00780A5D" w:rsidRDefault="0003434C" w:rsidP="0003434C">
            <w:pPr>
              <w:pStyle w:val="ac"/>
              <w:snapToGrid w:val="0"/>
            </w:pPr>
            <w:r>
              <w:rPr>
                <w:lang w:val="ru-RU"/>
              </w:rPr>
              <w:t xml:space="preserve">25 </w:t>
            </w:r>
            <w:proofErr w:type="spellStart"/>
            <w:r>
              <w:rPr>
                <w:lang w:val="ru-RU"/>
              </w:rPr>
              <w:t>вересня</w:t>
            </w:r>
            <w:proofErr w:type="spellEnd"/>
            <w:r>
              <w:rPr>
                <w:lang w:val="ru-RU"/>
              </w:rPr>
              <w:t xml:space="preserve"> </w:t>
            </w:r>
            <w:r w:rsidR="008350DA">
              <w:rPr>
                <w:lang w:val="ru-RU"/>
              </w:rPr>
              <w:t>2025 року</w:t>
            </w:r>
            <w:r w:rsidR="00780A5D">
              <w:t xml:space="preserve"> </w:t>
            </w:r>
          </w:p>
        </w:tc>
        <w:tc>
          <w:tcPr>
            <w:tcW w:w="482" w:type="dxa"/>
            <w:shd w:val="clear" w:color="auto" w:fill="auto"/>
          </w:tcPr>
          <w:p w:rsidR="00780A5D" w:rsidRDefault="00780A5D">
            <w:pPr>
              <w:pStyle w:val="ac"/>
              <w:snapToGrid w:val="0"/>
            </w:pPr>
          </w:p>
        </w:tc>
        <w:tc>
          <w:tcPr>
            <w:tcW w:w="2134" w:type="dxa"/>
            <w:shd w:val="clear" w:color="auto" w:fill="auto"/>
          </w:tcPr>
          <w:p w:rsidR="00780A5D" w:rsidRDefault="00780A5D">
            <w:pPr>
              <w:pStyle w:val="ac"/>
              <w:snapToGrid w:val="0"/>
              <w:jc w:val="center"/>
              <w:rPr>
                <w:lang w:val="ru-RU"/>
              </w:rPr>
            </w:pPr>
            <w:r>
              <w:t>м. Прилуки</w:t>
            </w:r>
          </w:p>
        </w:tc>
        <w:tc>
          <w:tcPr>
            <w:tcW w:w="2086" w:type="dxa"/>
            <w:shd w:val="clear" w:color="auto" w:fill="auto"/>
          </w:tcPr>
          <w:p w:rsidR="00780A5D" w:rsidRDefault="00780A5D">
            <w:pPr>
              <w:pStyle w:val="ac"/>
              <w:snapToGrid w:val="0"/>
              <w:jc w:val="right"/>
            </w:pPr>
            <w:r>
              <w:rPr>
                <w:lang w:val="ru-RU"/>
              </w:rPr>
              <w:t>№</w:t>
            </w:r>
          </w:p>
        </w:tc>
        <w:tc>
          <w:tcPr>
            <w:tcW w:w="1724" w:type="dxa"/>
            <w:tcBorders>
              <w:bottom w:val="single" w:sz="1" w:space="0" w:color="000000"/>
            </w:tcBorders>
            <w:shd w:val="clear" w:color="auto" w:fill="auto"/>
          </w:tcPr>
          <w:p w:rsidR="00780A5D" w:rsidRDefault="0003434C">
            <w:pPr>
              <w:pStyle w:val="ac"/>
              <w:snapToGrid w:val="0"/>
            </w:pPr>
            <w:r>
              <w:t>146р</w:t>
            </w:r>
          </w:p>
        </w:tc>
      </w:tr>
    </w:tbl>
    <w:p w:rsidR="002A2696" w:rsidRDefault="002A2696" w:rsidP="002A2696">
      <w:pPr>
        <w:spacing w:line="360" w:lineRule="auto"/>
        <w:rPr>
          <w:sz w:val="28"/>
          <w:szCs w:val="28"/>
        </w:rPr>
      </w:pPr>
    </w:p>
    <w:p w:rsidR="002A2696" w:rsidRDefault="002A2696" w:rsidP="002A2696">
      <w:pPr>
        <w:rPr>
          <w:sz w:val="28"/>
          <w:szCs w:val="28"/>
        </w:rPr>
      </w:pPr>
      <w:r>
        <w:rPr>
          <w:sz w:val="28"/>
          <w:szCs w:val="28"/>
        </w:rPr>
        <w:t xml:space="preserve">Про </w:t>
      </w:r>
      <w:bookmarkStart w:id="0" w:name="_Hlk113960284"/>
      <w:r>
        <w:rPr>
          <w:sz w:val="28"/>
          <w:szCs w:val="28"/>
        </w:rPr>
        <w:t>утворення</w:t>
      </w:r>
      <w:r w:rsidRPr="00F96EA6">
        <w:rPr>
          <w:sz w:val="28"/>
          <w:szCs w:val="28"/>
        </w:rPr>
        <w:t xml:space="preserve"> </w:t>
      </w:r>
      <w:r>
        <w:rPr>
          <w:sz w:val="28"/>
          <w:szCs w:val="28"/>
        </w:rPr>
        <w:t>Ради з питань</w:t>
      </w:r>
    </w:p>
    <w:p w:rsidR="002A2696" w:rsidRDefault="002A2696" w:rsidP="002A2696">
      <w:pPr>
        <w:rPr>
          <w:sz w:val="28"/>
          <w:szCs w:val="28"/>
        </w:rPr>
      </w:pPr>
      <w:r>
        <w:rPr>
          <w:sz w:val="28"/>
          <w:szCs w:val="28"/>
        </w:rPr>
        <w:t xml:space="preserve">внутрішньо переміщених осіб </w:t>
      </w:r>
    </w:p>
    <w:p w:rsidR="002A2696" w:rsidRDefault="002A2696" w:rsidP="002A2696">
      <w:pPr>
        <w:rPr>
          <w:sz w:val="28"/>
          <w:szCs w:val="28"/>
        </w:rPr>
      </w:pPr>
      <w:r>
        <w:rPr>
          <w:sz w:val="28"/>
          <w:szCs w:val="28"/>
        </w:rPr>
        <w:t>при Прилуцькій міській раді</w:t>
      </w:r>
    </w:p>
    <w:bookmarkEnd w:id="0"/>
    <w:p w:rsidR="002A2696" w:rsidRDefault="002A2696" w:rsidP="002A2696">
      <w:pPr>
        <w:spacing w:line="360" w:lineRule="auto"/>
        <w:rPr>
          <w:sz w:val="28"/>
          <w:szCs w:val="28"/>
        </w:rPr>
      </w:pPr>
    </w:p>
    <w:p w:rsidR="002A2696" w:rsidRPr="002A2696" w:rsidRDefault="002A2696" w:rsidP="002A2696">
      <w:pPr>
        <w:ind w:firstLine="567"/>
        <w:jc w:val="both"/>
        <w:rPr>
          <w:sz w:val="26"/>
          <w:szCs w:val="26"/>
        </w:rPr>
      </w:pPr>
      <w:r w:rsidRPr="002A2696">
        <w:rPr>
          <w:sz w:val="26"/>
          <w:szCs w:val="26"/>
        </w:rPr>
        <w:t>Відповідно до пункту 20 частини четвертої статті 42 Закону України «Про місцеве самоврядування в Україні», Закону України «Про забезпечення прав і свобод внутрішньо переміщених осіб», постанови Кабінету Міністрів України від 04 серпня 2023 року №812 «Про затвердження Примірного положення про Раду з питань внутрішньо переміщених осіб», розпорядження Кабінету Міністрів України від 0</w:t>
      </w:r>
      <w:r>
        <w:rPr>
          <w:sz w:val="26"/>
          <w:szCs w:val="26"/>
        </w:rPr>
        <w:t>7 </w:t>
      </w:r>
      <w:r w:rsidRPr="002A2696">
        <w:rPr>
          <w:sz w:val="26"/>
          <w:szCs w:val="26"/>
        </w:rPr>
        <w:t xml:space="preserve">квітня 2023 року №312-р «Про </w:t>
      </w:r>
      <w:r w:rsidRPr="002A2696">
        <w:rPr>
          <w:color w:val="000000"/>
          <w:sz w:val="26"/>
          <w:szCs w:val="26"/>
          <w:shd w:val="clear" w:color="auto" w:fill="FFFFFF"/>
        </w:rPr>
        <w:t>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2023-2025</w:t>
      </w:r>
      <w:r>
        <w:rPr>
          <w:color w:val="000000"/>
          <w:sz w:val="26"/>
          <w:szCs w:val="26"/>
          <w:shd w:val="clear" w:color="auto" w:fill="FFFFFF"/>
        </w:rPr>
        <w:t xml:space="preserve"> </w:t>
      </w:r>
      <w:r w:rsidRPr="002A2696">
        <w:rPr>
          <w:color w:val="000000"/>
          <w:sz w:val="26"/>
          <w:szCs w:val="26"/>
          <w:shd w:val="clear" w:color="auto" w:fill="FFFFFF"/>
        </w:rPr>
        <w:t xml:space="preserve">роках», з метою забезпечення та захисту прав внутрішньо переміщених осіб і сприяння інтеграції внутрішньо переміщених осіб на території Прилуцької міської територіальної громади, </w:t>
      </w:r>
      <w:r w:rsidRPr="002A2696">
        <w:rPr>
          <w:sz w:val="26"/>
          <w:szCs w:val="26"/>
        </w:rPr>
        <w:t xml:space="preserve">розглянувши службову записку заступника начальника управління соціального захисту населення Прилуцької міської ради Марини ПОГУЛЯЙ від 10 </w:t>
      </w:r>
      <w:bookmarkStart w:id="1" w:name="_GoBack"/>
      <w:bookmarkEnd w:id="1"/>
      <w:r w:rsidRPr="002A2696">
        <w:rPr>
          <w:sz w:val="26"/>
          <w:szCs w:val="26"/>
        </w:rPr>
        <w:t xml:space="preserve">вересня 2025 року №218, </w:t>
      </w:r>
    </w:p>
    <w:p w:rsidR="002A2696" w:rsidRPr="002A2696" w:rsidRDefault="002A2696" w:rsidP="002A2696">
      <w:pPr>
        <w:spacing w:line="360" w:lineRule="auto"/>
        <w:rPr>
          <w:sz w:val="26"/>
          <w:szCs w:val="26"/>
        </w:rPr>
      </w:pPr>
    </w:p>
    <w:p w:rsidR="002A2696" w:rsidRPr="002A2696" w:rsidRDefault="002A2696" w:rsidP="002A2696">
      <w:pPr>
        <w:jc w:val="both"/>
        <w:rPr>
          <w:sz w:val="26"/>
          <w:szCs w:val="26"/>
        </w:rPr>
      </w:pPr>
      <w:r w:rsidRPr="002A2696">
        <w:rPr>
          <w:sz w:val="26"/>
          <w:szCs w:val="26"/>
        </w:rPr>
        <w:t>ВВАЖАЮ ЗА НЕОБХІДНЕ:</w:t>
      </w:r>
    </w:p>
    <w:p w:rsidR="002A2696" w:rsidRPr="002A2696" w:rsidRDefault="002A2696" w:rsidP="002A2696">
      <w:pPr>
        <w:jc w:val="both"/>
        <w:rPr>
          <w:sz w:val="26"/>
          <w:szCs w:val="26"/>
        </w:rPr>
      </w:pPr>
    </w:p>
    <w:p w:rsidR="002A2696" w:rsidRPr="002A2696" w:rsidRDefault="002A2696" w:rsidP="002A2696">
      <w:pPr>
        <w:ind w:firstLine="567"/>
        <w:jc w:val="both"/>
        <w:rPr>
          <w:sz w:val="26"/>
          <w:szCs w:val="26"/>
        </w:rPr>
      </w:pPr>
      <w:r>
        <w:rPr>
          <w:sz w:val="26"/>
          <w:szCs w:val="26"/>
        </w:rPr>
        <w:t>1 </w:t>
      </w:r>
      <w:r w:rsidRPr="002A2696">
        <w:rPr>
          <w:sz w:val="26"/>
          <w:szCs w:val="26"/>
        </w:rPr>
        <w:t>Утворити Рад</w:t>
      </w:r>
      <w:bookmarkStart w:id="2" w:name="_Hlk208328578"/>
      <w:r w:rsidRPr="002A2696">
        <w:rPr>
          <w:sz w:val="26"/>
          <w:szCs w:val="26"/>
        </w:rPr>
        <w:t>у з питань внутрішньо переміщених осіб при Прилуцькій міській раді, затвердивши склад згідно з додатком.</w:t>
      </w:r>
    </w:p>
    <w:bookmarkEnd w:id="2"/>
    <w:p w:rsidR="002A2696" w:rsidRPr="002A2696" w:rsidRDefault="002A2696" w:rsidP="002A2696">
      <w:pPr>
        <w:ind w:firstLine="567"/>
        <w:jc w:val="both"/>
        <w:rPr>
          <w:sz w:val="26"/>
          <w:szCs w:val="26"/>
        </w:rPr>
      </w:pPr>
      <w:r w:rsidRPr="002A2696">
        <w:rPr>
          <w:sz w:val="26"/>
          <w:szCs w:val="26"/>
        </w:rPr>
        <w:t>2.</w:t>
      </w:r>
      <w:r>
        <w:rPr>
          <w:sz w:val="26"/>
          <w:szCs w:val="26"/>
        </w:rPr>
        <w:t> </w:t>
      </w:r>
      <w:r w:rsidRPr="002A2696">
        <w:rPr>
          <w:sz w:val="26"/>
          <w:szCs w:val="26"/>
        </w:rPr>
        <w:t>Затвердити Положення про Раду з питань внутрішньо переміщених осіб при Прилуцькій міській раді (додається).</w:t>
      </w:r>
    </w:p>
    <w:p w:rsidR="002A2696" w:rsidRPr="002A2696" w:rsidRDefault="002A2696" w:rsidP="002A2696">
      <w:pPr>
        <w:ind w:firstLine="567"/>
        <w:jc w:val="both"/>
        <w:rPr>
          <w:sz w:val="26"/>
          <w:szCs w:val="26"/>
        </w:rPr>
      </w:pPr>
      <w:r w:rsidRPr="002A2696">
        <w:rPr>
          <w:sz w:val="26"/>
          <w:szCs w:val="26"/>
        </w:rPr>
        <w:t>3.</w:t>
      </w:r>
      <w:r>
        <w:rPr>
          <w:sz w:val="26"/>
          <w:szCs w:val="26"/>
        </w:rPr>
        <w:t> </w:t>
      </w:r>
      <w:r w:rsidRPr="002A2696">
        <w:rPr>
          <w:sz w:val="26"/>
          <w:szCs w:val="26"/>
        </w:rPr>
        <w:t>Вважати такими, що втратили чинність, пункт 2, розпорядження міського голови від 30 червня 2023 року №124р «Про утворення Ради з питань внутрішньо переміщених осіб при Прилуцькій міській раді», розпорядження міського голови від 12 жовтня 2023 року №201р «Про утворення Ради з питань внутрішньо переміщених осіб при Прилуцькій міській раді у новому складі» та розпорядження міського голови від 21 грудня 2023 №293р «Про внесення змін до складу Ради з питань внутрішньо переміщених осіб при Прилуцькій міській раді».</w:t>
      </w:r>
    </w:p>
    <w:p w:rsidR="002A2696" w:rsidRPr="002A2696" w:rsidRDefault="002A2696" w:rsidP="002A2696">
      <w:pPr>
        <w:ind w:firstLine="567"/>
        <w:jc w:val="both"/>
        <w:rPr>
          <w:sz w:val="26"/>
          <w:szCs w:val="26"/>
        </w:rPr>
      </w:pPr>
      <w:r w:rsidRPr="002A2696">
        <w:rPr>
          <w:sz w:val="26"/>
          <w:szCs w:val="26"/>
        </w:rPr>
        <w:t>4.</w:t>
      </w:r>
      <w:r>
        <w:rPr>
          <w:sz w:val="26"/>
          <w:szCs w:val="26"/>
        </w:rPr>
        <w:t> </w:t>
      </w:r>
      <w:r w:rsidRPr="002A2696">
        <w:rPr>
          <w:sz w:val="26"/>
          <w:szCs w:val="26"/>
        </w:rPr>
        <w:t>Контроль за виконанням цього розпорядження покласти на заступника міського голови з питань діяльності виконавчих органів ради Тетяну ПАХОМОВУ.</w:t>
      </w:r>
    </w:p>
    <w:p w:rsidR="002A2696" w:rsidRDefault="002A2696" w:rsidP="002A2696">
      <w:pPr>
        <w:ind w:firstLine="567"/>
        <w:jc w:val="both"/>
        <w:rPr>
          <w:sz w:val="26"/>
          <w:szCs w:val="26"/>
        </w:rPr>
      </w:pPr>
    </w:p>
    <w:p w:rsidR="002A2696" w:rsidRPr="002A2696" w:rsidRDefault="002A2696" w:rsidP="002A2696">
      <w:pPr>
        <w:jc w:val="both"/>
        <w:rPr>
          <w:sz w:val="26"/>
          <w:szCs w:val="26"/>
        </w:rPr>
      </w:pPr>
    </w:p>
    <w:p w:rsidR="00AF6F12" w:rsidRPr="002A2696" w:rsidRDefault="002A2696" w:rsidP="002A2696">
      <w:pPr>
        <w:jc w:val="both"/>
        <w:rPr>
          <w:sz w:val="26"/>
          <w:szCs w:val="26"/>
        </w:rPr>
      </w:pPr>
      <w:r w:rsidRPr="002A2696">
        <w:rPr>
          <w:sz w:val="26"/>
          <w:szCs w:val="26"/>
        </w:rPr>
        <w:t>Міський голова</w:t>
      </w:r>
      <w:r w:rsidRPr="002A2696">
        <w:rPr>
          <w:sz w:val="26"/>
          <w:szCs w:val="26"/>
        </w:rPr>
        <w:tab/>
      </w:r>
      <w:r w:rsidRPr="002A2696">
        <w:rPr>
          <w:sz w:val="26"/>
          <w:szCs w:val="26"/>
        </w:rPr>
        <w:tab/>
      </w:r>
      <w:r w:rsidRPr="002A2696">
        <w:rPr>
          <w:sz w:val="26"/>
          <w:szCs w:val="26"/>
        </w:rPr>
        <w:tab/>
      </w:r>
      <w:r w:rsidRPr="002A2696">
        <w:rPr>
          <w:sz w:val="26"/>
          <w:szCs w:val="26"/>
        </w:rPr>
        <w:tab/>
      </w:r>
      <w:r w:rsidRPr="002A2696">
        <w:rPr>
          <w:sz w:val="26"/>
          <w:szCs w:val="26"/>
        </w:rPr>
        <w:tab/>
        <w:t xml:space="preserve">   </w:t>
      </w:r>
      <w:r w:rsidRPr="002A2696">
        <w:rPr>
          <w:sz w:val="26"/>
          <w:szCs w:val="26"/>
        </w:rPr>
        <w:tab/>
        <w:t xml:space="preserve">                       Ольга ПОПЕНКО</w:t>
      </w:r>
    </w:p>
    <w:p w:rsidR="00AF6F12" w:rsidRDefault="00AF6F12" w:rsidP="002A2696">
      <w:pPr>
        <w:rPr>
          <w:sz w:val="28"/>
          <w:szCs w:val="28"/>
        </w:rPr>
        <w:sectPr w:rsidR="00AF6F12" w:rsidSect="00CE5510">
          <w:headerReference w:type="default" r:id="rId7"/>
          <w:pgSz w:w="11906" w:h="16838"/>
          <w:pgMar w:top="1134" w:right="567" w:bottom="1134" w:left="1701" w:header="720" w:footer="720" w:gutter="0"/>
          <w:pgNumType w:start="2"/>
          <w:cols w:space="720"/>
          <w:titlePg/>
          <w:docGrid w:linePitch="360"/>
        </w:sectPr>
      </w:pPr>
    </w:p>
    <w:p w:rsidR="00CE5510" w:rsidRDefault="00CE5510">
      <w:pPr>
        <w:suppressAutoHyphens w:val="0"/>
        <w:rPr>
          <w:sz w:val="28"/>
          <w:szCs w:val="28"/>
        </w:rPr>
      </w:pPr>
      <w:r>
        <w:rPr>
          <w:sz w:val="28"/>
          <w:szCs w:val="28"/>
        </w:rPr>
        <w:lastRenderedPageBreak/>
        <w:br w:type="page"/>
      </w:r>
    </w:p>
    <w:p w:rsidR="00CE5510" w:rsidRDefault="00CE5510" w:rsidP="00AF6F12">
      <w:pPr>
        <w:spacing w:line="360" w:lineRule="auto"/>
        <w:rPr>
          <w:sz w:val="28"/>
          <w:szCs w:val="28"/>
        </w:rPr>
        <w:sectPr w:rsidR="00CE5510" w:rsidSect="00CE5510">
          <w:type w:val="continuous"/>
          <w:pgSz w:w="11906" w:h="16838"/>
          <w:pgMar w:top="1134" w:right="567" w:bottom="1134" w:left="1701" w:header="720" w:footer="720" w:gutter="0"/>
          <w:pgNumType w:start="1"/>
          <w:cols w:space="720"/>
          <w:titlePg/>
          <w:docGrid w:linePitch="360"/>
        </w:sectPr>
      </w:pPr>
    </w:p>
    <w:p w:rsidR="00AF6F12" w:rsidRDefault="00AF6F12" w:rsidP="00AF6F12">
      <w:pPr>
        <w:spacing w:line="360" w:lineRule="auto"/>
        <w:rPr>
          <w:sz w:val="28"/>
          <w:szCs w:val="28"/>
        </w:rPr>
      </w:pPr>
    </w:p>
    <w:p w:rsidR="002A2696" w:rsidRDefault="000C4A91" w:rsidP="002A2696">
      <w:pPr>
        <w:spacing w:line="360" w:lineRule="auto"/>
        <w:ind w:left="4320" w:firstLine="720"/>
        <w:rPr>
          <w:sz w:val="28"/>
          <w:szCs w:val="28"/>
        </w:rPr>
      </w:pPr>
      <w:r>
        <w:rPr>
          <w:sz w:val="28"/>
          <w:szCs w:val="28"/>
        </w:rPr>
        <w:t xml:space="preserve"> </w:t>
      </w:r>
      <w:r w:rsidR="00A6053F">
        <w:rPr>
          <w:sz w:val="28"/>
          <w:szCs w:val="28"/>
        </w:rPr>
        <w:t xml:space="preserve"> </w:t>
      </w:r>
      <w:r w:rsidR="002A2696" w:rsidRPr="004D6B0F">
        <w:rPr>
          <w:sz w:val="28"/>
          <w:szCs w:val="28"/>
        </w:rPr>
        <w:t>Додаток</w:t>
      </w:r>
    </w:p>
    <w:p w:rsidR="002A2696" w:rsidRDefault="002A2696" w:rsidP="002A2696">
      <w:pPr>
        <w:spacing w:line="360" w:lineRule="auto"/>
        <w:jc w:val="center"/>
        <w:rPr>
          <w:sz w:val="28"/>
          <w:szCs w:val="28"/>
        </w:rPr>
      </w:pPr>
      <w:r>
        <w:rPr>
          <w:sz w:val="28"/>
          <w:szCs w:val="28"/>
        </w:rPr>
        <w:t xml:space="preserve">                                                                    </w:t>
      </w:r>
      <w:r w:rsidR="00AF6F12">
        <w:rPr>
          <w:sz w:val="28"/>
          <w:szCs w:val="28"/>
        </w:rPr>
        <w:t xml:space="preserve"> </w:t>
      </w:r>
      <w:r w:rsidR="00A6053F">
        <w:rPr>
          <w:sz w:val="28"/>
          <w:szCs w:val="28"/>
        </w:rPr>
        <w:t xml:space="preserve">  </w:t>
      </w:r>
      <w:r w:rsidR="00AF6F12">
        <w:rPr>
          <w:sz w:val="28"/>
          <w:szCs w:val="28"/>
        </w:rPr>
        <w:t xml:space="preserve"> </w:t>
      </w:r>
      <w:r>
        <w:rPr>
          <w:sz w:val="28"/>
          <w:szCs w:val="28"/>
        </w:rPr>
        <w:t>до розпорядження міського голови</w:t>
      </w:r>
    </w:p>
    <w:p w:rsidR="002A2696" w:rsidRDefault="002A2696" w:rsidP="002A2696">
      <w:pPr>
        <w:spacing w:line="360" w:lineRule="auto"/>
        <w:jc w:val="center"/>
        <w:rPr>
          <w:sz w:val="28"/>
          <w:szCs w:val="28"/>
        </w:rPr>
      </w:pPr>
      <w:r>
        <w:rPr>
          <w:sz w:val="28"/>
          <w:szCs w:val="28"/>
        </w:rPr>
        <w:t xml:space="preserve">                                       </w:t>
      </w:r>
      <w:r w:rsidR="0003434C">
        <w:rPr>
          <w:sz w:val="28"/>
          <w:szCs w:val="28"/>
        </w:rPr>
        <w:t xml:space="preserve">    </w:t>
      </w:r>
      <w:r w:rsidR="0003434C">
        <w:rPr>
          <w:sz w:val="28"/>
          <w:szCs w:val="28"/>
        </w:rPr>
        <w:tab/>
      </w:r>
      <w:r w:rsidR="0003434C">
        <w:rPr>
          <w:sz w:val="28"/>
          <w:szCs w:val="28"/>
        </w:rPr>
        <w:tab/>
        <w:t xml:space="preserve">25 вересня </w:t>
      </w:r>
      <w:r>
        <w:rPr>
          <w:sz w:val="28"/>
          <w:szCs w:val="28"/>
        </w:rPr>
        <w:t xml:space="preserve"> 2025 року №</w:t>
      </w:r>
      <w:r w:rsidR="0003434C">
        <w:rPr>
          <w:sz w:val="28"/>
          <w:szCs w:val="28"/>
        </w:rPr>
        <w:t xml:space="preserve"> 146р</w:t>
      </w:r>
    </w:p>
    <w:p w:rsidR="002A2696" w:rsidRPr="00454935" w:rsidRDefault="002A2696" w:rsidP="002A2696">
      <w:pPr>
        <w:tabs>
          <w:tab w:val="left" w:pos="2550"/>
        </w:tabs>
        <w:jc w:val="center"/>
        <w:rPr>
          <w:sz w:val="28"/>
          <w:szCs w:val="28"/>
        </w:rPr>
      </w:pPr>
      <w:r w:rsidRPr="00454935">
        <w:rPr>
          <w:sz w:val="28"/>
          <w:szCs w:val="28"/>
        </w:rPr>
        <w:t>Склад</w:t>
      </w:r>
    </w:p>
    <w:p w:rsidR="00AF6F12" w:rsidRDefault="002A2696" w:rsidP="002A2696">
      <w:pPr>
        <w:tabs>
          <w:tab w:val="left" w:pos="2550"/>
        </w:tabs>
        <w:jc w:val="center"/>
        <w:rPr>
          <w:sz w:val="28"/>
          <w:szCs w:val="28"/>
        </w:rPr>
      </w:pPr>
      <w:r w:rsidRPr="00454935">
        <w:rPr>
          <w:sz w:val="28"/>
          <w:szCs w:val="28"/>
        </w:rPr>
        <w:t xml:space="preserve">Ради з питань внутрішньо переміщених осіб </w:t>
      </w:r>
    </w:p>
    <w:p w:rsidR="002A2696" w:rsidRPr="00454935" w:rsidRDefault="002A2696" w:rsidP="00AF6F12">
      <w:pPr>
        <w:tabs>
          <w:tab w:val="left" w:pos="2550"/>
        </w:tabs>
        <w:jc w:val="center"/>
        <w:rPr>
          <w:sz w:val="28"/>
          <w:szCs w:val="28"/>
        </w:rPr>
      </w:pPr>
      <w:r w:rsidRPr="00454935">
        <w:rPr>
          <w:sz w:val="28"/>
          <w:szCs w:val="28"/>
        </w:rPr>
        <w:t>при Прилуцькій міській</w:t>
      </w:r>
      <w:r w:rsidR="00AF6F12">
        <w:rPr>
          <w:sz w:val="28"/>
          <w:szCs w:val="28"/>
        </w:rPr>
        <w:t xml:space="preserve"> </w:t>
      </w:r>
      <w:r w:rsidRPr="00454935">
        <w:rPr>
          <w:sz w:val="28"/>
          <w:szCs w:val="28"/>
        </w:rPr>
        <w:t>раді</w:t>
      </w:r>
    </w:p>
    <w:p w:rsidR="002A2696" w:rsidRDefault="002A2696" w:rsidP="002A2696">
      <w:pPr>
        <w:rPr>
          <w:b/>
          <w:bCs/>
          <w:sz w:val="28"/>
          <w:szCs w:val="28"/>
        </w:rPr>
      </w:pPr>
    </w:p>
    <w:p w:rsidR="002A2696" w:rsidRDefault="002A2696" w:rsidP="002A2696">
      <w:pPr>
        <w:tabs>
          <w:tab w:val="left" w:pos="3119"/>
        </w:tabs>
        <w:rPr>
          <w:sz w:val="28"/>
          <w:szCs w:val="28"/>
        </w:rPr>
      </w:pPr>
      <w:r>
        <w:rPr>
          <w:sz w:val="28"/>
          <w:szCs w:val="28"/>
        </w:rPr>
        <w:t>СЕРЕДА</w:t>
      </w:r>
      <w:r>
        <w:rPr>
          <w:sz w:val="28"/>
          <w:szCs w:val="28"/>
        </w:rPr>
        <w:tab/>
      </w:r>
      <w:r>
        <w:rPr>
          <w:sz w:val="28"/>
          <w:szCs w:val="28"/>
        </w:rPr>
        <w:tab/>
        <w:t xml:space="preserve">- внутрішньо переміщена особа, </w:t>
      </w:r>
      <w:r w:rsidRPr="006B6F09">
        <w:rPr>
          <w:i/>
          <w:iCs/>
          <w:sz w:val="28"/>
          <w:szCs w:val="28"/>
        </w:rPr>
        <w:t>голова Ради</w:t>
      </w:r>
    </w:p>
    <w:p w:rsidR="002A2696" w:rsidRDefault="002A2696" w:rsidP="002A2696">
      <w:pPr>
        <w:tabs>
          <w:tab w:val="left" w:pos="3119"/>
        </w:tabs>
        <w:rPr>
          <w:sz w:val="28"/>
          <w:szCs w:val="28"/>
        </w:rPr>
      </w:pPr>
      <w:r>
        <w:rPr>
          <w:sz w:val="28"/>
          <w:szCs w:val="28"/>
        </w:rPr>
        <w:t>Оксана Олександрівна</w:t>
      </w:r>
      <w:r>
        <w:rPr>
          <w:sz w:val="28"/>
          <w:szCs w:val="28"/>
        </w:rPr>
        <w:tab/>
      </w:r>
      <w:r>
        <w:rPr>
          <w:sz w:val="28"/>
          <w:szCs w:val="28"/>
        </w:rPr>
        <w:tab/>
      </w:r>
      <w:r w:rsidR="00A6053F">
        <w:rPr>
          <w:sz w:val="28"/>
          <w:szCs w:val="28"/>
        </w:rPr>
        <w:t>(</w:t>
      </w:r>
      <w:r>
        <w:rPr>
          <w:sz w:val="28"/>
          <w:szCs w:val="28"/>
        </w:rPr>
        <w:t>за згодою) ;</w:t>
      </w:r>
    </w:p>
    <w:p w:rsidR="002A2696" w:rsidRDefault="002A2696" w:rsidP="002A2696">
      <w:pPr>
        <w:rPr>
          <w:sz w:val="28"/>
          <w:szCs w:val="28"/>
        </w:rPr>
      </w:pPr>
    </w:p>
    <w:p w:rsidR="002A2696" w:rsidRDefault="002A2696" w:rsidP="002A2696">
      <w:pPr>
        <w:tabs>
          <w:tab w:val="left" w:pos="3255"/>
        </w:tabs>
        <w:rPr>
          <w:sz w:val="28"/>
          <w:szCs w:val="28"/>
        </w:rPr>
      </w:pPr>
      <w:r>
        <w:rPr>
          <w:sz w:val="28"/>
          <w:szCs w:val="28"/>
        </w:rPr>
        <w:t>ПЕТРЕНКО</w:t>
      </w:r>
      <w:r>
        <w:rPr>
          <w:sz w:val="28"/>
          <w:szCs w:val="28"/>
        </w:rPr>
        <w:tab/>
      </w:r>
      <w:r>
        <w:rPr>
          <w:sz w:val="28"/>
          <w:szCs w:val="28"/>
        </w:rPr>
        <w:tab/>
        <w:t xml:space="preserve">- внутрішньо переміщена особа, </w:t>
      </w:r>
      <w:r w:rsidRPr="006B6F09">
        <w:rPr>
          <w:i/>
          <w:iCs/>
          <w:sz w:val="28"/>
          <w:szCs w:val="28"/>
        </w:rPr>
        <w:t xml:space="preserve">заступник </w:t>
      </w:r>
      <w:r>
        <w:rPr>
          <w:sz w:val="28"/>
          <w:szCs w:val="28"/>
        </w:rPr>
        <w:t>Світлана Миколаївна</w:t>
      </w:r>
      <w:r>
        <w:rPr>
          <w:sz w:val="28"/>
          <w:szCs w:val="28"/>
        </w:rPr>
        <w:tab/>
      </w:r>
      <w:r>
        <w:rPr>
          <w:sz w:val="28"/>
          <w:szCs w:val="28"/>
        </w:rPr>
        <w:tab/>
      </w:r>
      <w:r w:rsidRPr="006B6F09">
        <w:rPr>
          <w:i/>
          <w:iCs/>
          <w:sz w:val="28"/>
          <w:szCs w:val="28"/>
        </w:rPr>
        <w:t>голови</w:t>
      </w:r>
      <w:r>
        <w:rPr>
          <w:i/>
          <w:iCs/>
          <w:sz w:val="28"/>
          <w:szCs w:val="28"/>
        </w:rPr>
        <w:t xml:space="preserve"> </w:t>
      </w:r>
      <w:r w:rsidRPr="006B6F09">
        <w:rPr>
          <w:i/>
          <w:iCs/>
          <w:sz w:val="28"/>
          <w:szCs w:val="28"/>
        </w:rPr>
        <w:t>Ради</w:t>
      </w:r>
      <w:r>
        <w:rPr>
          <w:i/>
          <w:iCs/>
          <w:sz w:val="28"/>
          <w:szCs w:val="28"/>
        </w:rPr>
        <w:t xml:space="preserve"> (</w:t>
      </w:r>
      <w:r>
        <w:rPr>
          <w:sz w:val="28"/>
          <w:szCs w:val="28"/>
        </w:rPr>
        <w:t>за згодою);</w:t>
      </w:r>
    </w:p>
    <w:p w:rsidR="002A2696" w:rsidRDefault="002A2696" w:rsidP="002A2696">
      <w:pPr>
        <w:rPr>
          <w:sz w:val="28"/>
          <w:szCs w:val="28"/>
        </w:rPr>
      </w:pPr>
    </w:p>
    <w:p w:rsidR="002A2696" w:rsidRDefault="002A2696" w:rsidP="002A2696">
      <w:pPr>
        <w:tabs>
          <w:tab w:val="left" w:pos="3240"/>
        </w:tabs>
        <w:rPr>
          <w:sz w:val="28"/>
          <w:szCs w:val="28"/>
        </w:rPr>
      </w:pPr>
      <w:r>
        <w:rPr>
          <w:sz w:val="28"/>
          <w:szCs w:val="28"/>
        </w:rPr>
        <w:t>МАРКОВИЧ</w:t>
      </w:r>
      <w:r>
        <w:rPr>
          <w:sz w:val="28"/>
          <w:szCs w:val="28"/>
        </w:rPr>
        <w:tab/>
      </w:r>
      <w:r>
        <w:rPr>
          <w:sz w:val="28"/>
          <w:szCs w:val="28"/>
        </w:rPr>
        <w:tab/>
        <w:t xml:space="preserve">- завідувач сектору по обслуговуванню </w:t>
      </w:r>
    </w:p>
    <w:p w:rsidR="002A2696" w:rsidRPr="00F06474" w:rsidRDefault="002A2696" w:rsidP="002A2696">
      <w:pPr>
        <w:tabs>
          <w:tab w:val="left" w:pos="3240"/>
        </w:tabs>
        <w:ind w:left="3600" w:hanging="3600"/>
        <w:rPr>
          <w:sz w:val="28"/>
          <w:szCs w:val="28"/>
        </w:rPr>
      </w:pPr>
      <w:r>
        <w:rPr>
          <w:sz w:val="28"/>
          <w:szCs w:val="28"/>
        </w:rPr>
        <w:t xml:space="preserve">Анна Сергіївна </w:t>
      </w:r>
      <w:r>
        <w:rPr>
          <w:sz w:val="28"/>
          <w:szCs w:val="28"/>
        </w:rPr>
        <w:tab/>
      </w:r>
      <w:r>
        <w:rPr>
          <w:sz w:val="28"/>
          <w:szCs w:val="28"/>
        </w:rPr>
        <w:tab/>
        <w:t xml:space="preserve">внутрішньо переміщених осіб управління соціального захисту населення Прилуцької міської ради, </w:t>
      </w:r>
      <w:r>
        <w:rPr>
          <w:i/>
          <w:iCs/>
          <w:sz w:val="28"/>
          <w:szCs w:val="28"/>
        </w:rPr>
        <w:t xml:space="preserve">секретар Ради                </w:t>
      </w:r>
    </w:p>
    <w:p w:rsidR="002A2696" w:rsidRDefault="002A2696" w:rsidP="002A2696">
      <w:pPr>
        <w:tabs>
          <w:tab w:val="left" w:pos="3240"/>
        </w:tabs>
        <w:rPr>
          <w:sz w:val="28"/>
          <w:szCs w:val="28"/>
        </w:rPr>
      </w:pPr>
    </w:p>
    <w:p w:rsidR="002A2696" w:rsidRPr="00454935" w:rsidRDefault="002A2696" w:rsidP="002A2696">
      <w:pPr>
        <w:tabs>
          <w:tab w:val="left" w:pos="3240"/>
        </w:tabs>
        <w:jc w:val="center"/>
        <w:rPr>
          <w:sz w:val="28"/>
          <w:szCs w:val="28"/>
        </w:rPr>
      </w:pPr>
      <w:r w:rsidRPr="00454935">
        <w:rPr>
          <w:sz w:val="28"/>
          <w:szCs w:val="28"/>
        </w:rPr>
        <w:t>Члени Ради:</w:t>
      </w:r>
    </w:p>
    <w:p w:rsidR="002A2696" w:rsidRDefault="002A2696" w:rsidP="002A2696">
      <w:pPr>
        <w:tabs>
          <w:tab w:val="left" w:pos="3240"/>
        </w:tabs>
        <w:rPr>
          <w:b/>
          <w:bCs/>
          <w:sz w:val="28"/>
          <w:szCs w:val="28"/>
        </w:rPr>
      </w:pPr>
    </w:p>
    <w:p w:rsidR="002A2696" w:rsidRDefault="002A2696" w:rsidP="002A2696">
      <w:pPr>
        <w:tabs>
          <w:tab w:val="left" w:pos="3240"/>
        </w:tabs>
        <w:rPr>
          <w:sz w:val="28"/>
          <w:szCs w:val="28"/>
        </w:rPr>
      </w:pPr>
      <w:r>
        <w:rPr>
          <w:sz w:val="28"/>
          <w:szCs w:val="28"/>
        </w:rPr>
        <w:t>АЛЕКСАНДРОВ</w:t>
      </w:r>
      <w:r>
        <w:rPr>
          <w:sz w:val="28"/>
          <w:szCs w:val="28"/>
        </w:rPr>
        <w:tab/>
      </w:r>
      <w:r>
        <w:rPr>
          <w:sz w:val="28"/>
          <w:szCs w:val="28"/>
        </w:rPr>
        <w:tab/>
        <w:t xml:space="preserve">- голова Прилуцької філії Чернігівської ОО Артем Сергійович </w:t>
      </w:r>
      <w:r>
        <w:rPr>
          <w:sz w:val="28"/>
          <w:szCs w:val="28"/>
        </w:rPr>
        <w:tab/>
      </w:r>
      <w:r>
        <w:rPr>
          <w:sz w:val="28"/>
          <w:szCs w:val="28"/>
        </w:rPr>
        <w:tab/>
        <w:t>ТЧХУ (за згодою);</w:t>
      </w:r>
    </w:p>
    <w:p w:rsidR="002A2696" w:rsidRDefault="002A2696" w:rsidP="002A2696">
      <w:pPr>
        <w:tabs>
          <w:tab w:val="left" w:pos="3240"/>
        </w:tabs>
        <w:rPr>
          <w:sz w:val="28"/>
          <w:szCs w:val="28"/>
        </w:rPr>
      </w:pPr>
    </w:p>
    <w:p w:rsidR="002A2696" w:rsidRDefault="002A2696" w:rsidP="002A2696">
      <w:pPr>
        <w:tabs>
          <w:tab w:val="left" w:pos="3240"/>
        </w:tabs>
        <w:rPr>
          <w:sz w:val="28"/>
          <w:szCs w:val="28"/>
        </w:rPr>
      </w:pPr>
      <w:r>
        <w:rPr>
          <w:sz w:val="28"/>
          <w:szCs w:val="28"/>
        </w:rPr>
        <w:tab/>
      </w:r>
    </w:p>
    <w:p w:rsidR="002A2696" w:rsidRDefault="002A2696" w:rsidP="002A2696">
      <w:pPr>
        <w:tabs>
          <w:tab w:val="left" w:pos="3435"/>
        </w:tabs>
        <w:rPr>
          <w:sz w:val="28"/>
          <w:szCs w:val="28"/>
        </w:rPr>
      </w:pPr>
      <w:r>
        <w:rPr>
          <w:sz w:val="28"/>
          <w:szCs w:val="28"/>
        </w:rPr>
        <w:t>ГОРБАЧ</w:t>
      </w:r>
      <w:r>
        <w:rPr>
          <w:sz w:val="28"/>
          <w:szCs w:val="28"/>
        </w:rPr>
        <w:tab/>
      </w:r>
      <w:r>
        <w:rPr>
          <w:sz w:val="28"/>
          <w:szCs w:val="28"/>
        </w:rPr>
        <w:tab/>
        <w:t>- начальник юридичного відділу міської ради;</w:t>
      </w:r>
    </w:p>
    <w:p w:rsidR="002A2696" w:rsidRDefault="002A2696" w:rsidP="002A2696">
      <w:pPr>
        <w:rPr>
          <w:sz w:val="28"/>
          <w:szCs w:val="28"/>
        </w:rPr>
      </w:pPr>
      <w:r>
        <w:rPr>
          <w:sz w:val="28"/>
          <w:szCs w:val="28"/>
        </w:rPr>
        <w:t>Валентина Григорівна</w:t>
      </w:r>
    </w:p>
    <w:p w:rsidR="002A2696" w:rsidRDefault="002A2696" w:rsidP="002A2696">
      <w:pPr>
        <w:rPr>
          <w:sz w:val="28"/>
          <w:szCs w:val="28"/>
        </w:rPr>
      </w:pPr>
    </w:p>
    <w:p w:rsidR="002A2696" w:rsidRDefault="002A2696" w:rsidP="002A2696">
      <w:pPr>
        <w:tabs>
          <w:tab w:val="left" w:pos="3390"/>
        </w:tabs>
        <w:rPr>
          <w:sz w:val="28"/>
          <w:szCs w:val="28"/>
        </w:rPr>
      </w:pPr>
      <w:r>
        <w:rPr>
          <w:sz w:val="28"/>
          <w:szCs w:val="28"/>
        </w:rPr>
        <w:t>ГІГЕРА</w:t>
      </w:r>
      <w:r>
        <w:rPr>
          <w:sz w:val="28"/>
          <w:szCs w:val="28"/>
        </w:rPr>
        <w:tab/>
      </w:r>
      <w:r>
        <w:rPr>
          <w:sz w:val="28"/>
          <w:szCs w:val="28"/>
        </w:rPr>
        <w:tab/>
        <w:t>- внутрішньо переміщена особа (за згодою);</w:t>
      </w:r>
    </w:p>
    <w:p w:rsidR="002A2696" w:rsidRDefault="002A2696" w:rsidP="002A2696">
      <w:pPr>
        <w:rPr>
          <w:sz w:val="28"/>
          <w:szCs w:val="28"/>
        </w:rPr>
      </w:pPr>
      <w:r>
        <w:rPr>
          <w:sz w:val="28"/>
          <w:szCs w:val="28"/>
        </w:rPr>
        <w:t>Денис Геннадійович</w:t>
      </w:r>
    </w:p>
    <w:p w:rsidR="002A2696" w:rsidRDefault="002A2696" w:rsidP="002A2696">
      <w:pPr>
        <w:tabs>
          <w:tab w:val="left" w:pos="3435"/>
        </w:tabs>
        <w:rPr>
          <w:sz w:val="28"/>
          <w:szCs w:val="28"/>
        </w:rPr>
      </w:pPr>
    </w:p>
    <w:p w:rsidR="002A2696" w:rsidRDefault="002A2696" w:rsidP="002A2696">
      <w:pPr>
        <w:tabs>
          <w:tab w:val="left" w:pos="3435"/>
        </w:tabs>
        <w:rPr>
          <w:sz w:val="28"/>
          <w:szCs w:val="28"/>
        </w:rPr>
      </w:pPr>
      <w:r>
        <w:rPr>
          <w:sz w:val="28"/>
          <w:szCs w:val="28"/>
        </w:rPr>
        <w:t>ВОЛОДІНА </w:t>
      </w:r>
      <w:r>
        <w:rPr>
          <w:sz w:val="28"/>
          <w:szCs w:val="28"/>
        </w:rPr>
        <w:tab/>
      </w:r>
      <w:r>
        <w:rPr>
          <w:sz w:val="28"/>
          <w:szCs w:val="28"/>
        </w:rPr>
        <w:tab/>
        <w:t>-  внутрішньо переміщена особа (за згодою);</w:t>
      </w:r>
    </w:p>
    <w:p w:rsidR="002A2696" w:rsidRDefault="002A2696" w:rsidP="002A2696">
      <w:pPr>
        <w:rPr>
          <w:sz w:val="28"/>
          <w:szCs w:val="28"/>
        </w:rPr>
      </w:pPr>
      <w:r>
        <w:rPr>
          <w:sz w:val="28"/>
          <w:szCs w:val="28"/>
        </w:rPr>
        <w:t>Вікторія Миколаївна</w:t>
      </w:r>
    </w:p>
    <w:p w:rsidR="002A2696" w:rsidRDefault="002A2696" w:rsidP="002A2696">
      <w:pPr>
        <w:rPr>
          <w:sz w:val="28"/>
          <w:szCs w:val="28"/>
        </w:rPr>
      </w:pPr>
    </w:p>
    <w:p w:rsidR="002A2696" w:rsidRDefault="002A2696" w:rsidP="002A2696">
      <w:pPr>
        <w:tabs>
          <w:tab w:val="left" w:pos="3405"/>
        </w:tabs>
        <w:rPr>
          <w:sz w:val="28"/>
          <w:szCs w:val="28"/>
        </w:rPr>
      </w:pPr>
      <w:r>
        <w:rPr>
          <w:sz w:val="28"/>
          <w:szCs w:val="28"/>
        </w:rPr>
        <w:t>ІЛЛЮШКО</w:t>
      </w:r>
      <w:r>
        <w:rPr>
          <w:sz w:val="28"/>
          <w:szCs w:val="28"/>
        </w:rPr>
        <w:tab/>
      </w:r>
      <w:r>
        <w:rPr>
          <w:sz w:val="28"/>
          <w:szCs w:val="28"/>
        </w:rPr>
        <w:tab/>
        <w:t xml:space="preserve">- </w:t>
      </w:r>
      <w:proofErr w:type="spellStart"/>
      <w:r>
        <w:rPr>
          <w:sz w:val="28"/>
          <w:szCs w:val="28"/>
        </w:rPr>
        <w:t>в.о</w:t>
      </w:r>
      <w:proofErr w:type="spellEnd"/>
      <w:r>
        <w:rPr>
          <w:sz w:val="28"/>
          <w:szCs w:val="28"/>
        </w:rPr>
        <w:t>. директора Прилуцької філії Чернігівського</w:t>
      </w:r>
    </w:p>
    <w:p w:rsidR="002A2696" w:rsidRDefault="002A2696" w:rsidP="002A2696">
      <w:pPr>
        <w:tabs>
          <w:tab w:val="left" w:pos="3405"/>
        </w:tabs>
        <w:rPr>
          <w:sz w:val="28"/>
          <w:szCs w:val="28"/>
        </w:rPr>
      </w:pPr>
      <w:r>
        <w:rPr>
          <w:sz w:val="28"/>
          <w:szCs w:val="28"/>
        </w:rPr>
        <w:t>Олена Олексіївна</w:t>
      </w:r>
      <w:r>
        <w:rPr>
          <w:sz w:val="28"/>
          <w:szCs w:val="28"/>
        </w:rPr>
        <w:tab/>
      </w:r>
      <w:r>
        <w:rPr>
          <w:sz w:val="28"/>
          <w:szCs w:val="28"/>
        </w:rPr>
        <w:tab/>
        <w:t>обласного центру зайнятості (за згодою);</w:t>
      </w:r>
    </w:p>
    <w:p w:rsidR="002A2696" w:rsidRDefault="002A2696" w:rsidP="002A2696">
      <w:pPr>
        <w:rPr>
          <w:sz w:val="28"/>
          <w:szCs w:val="28"/>
        </w:rPr>
      </w:pPr>
    </w:p>
    <w:p w:rsidR="002A2696" w:rsidRDefault="002A2696" w:rsidP="002A2696">
      <w:pPr>
        <w:tabs>
          <w:tab w:val="left" w:pos="3270"/>
        </w:tabs>
        <w:rPr>
          <w:sz w:val="28"/>
          <w:szCs w:val="28"/>
        </w:rPr>
      </w:pPr>
      <w:r>
        <w:rPr>
          <w:sz w:val="28"/>
          <w:szCs w:val="28"/>
        </w:rPr>
        <w:t>КОВАЛЕНКО</w:t>
      </w:r>
      <w:r>
        <w:rPr>
          <w:sz w:val="28"/>
          <w:szCs w:val="28"/>
        </w:rPr>
        <w:tab/>
      </w:r>
      <w:r>
        <w:rPr>
          <w:sz w:val="28"/>
          <w:szCs w:val="28"/>
        </w:rPr>
        <w:tab/>
        <w:t>- внутрішньо переміщена особа (за згодою);</w:t>
      </w:r>
    </w:p>
    <w:p w:rsidR="002A2696" w:rsidRDefault="002A2696" w:rsidP="002A2696">
      <w:pPr>
        <w:rPr>
          <w:sz w:val="28"/>
          <w:szCs w:val="28"/>
        </w:rPr>
      </w:pPr>
      <w:r>
        <w:rPr>
          <w:sz w:val="28"/>
          <w:szCs w:val="28"/>
        </w:rPr>
        <w:t>Юлія Олегівна</w:t>
      </w:r>
    </w:p>
    <w:p w:rsidR="002A2696" w:rsidRDefault="002A2696" w:rsidP="002A2696">
      <w:pPr>
        <w:tabs>
          <w:tab w:val="left" w:pos="3180"/>
        </w:tabs>
        <w:rPr>
          <w:sz w:val="28"/>
          <w:szCs w:val="28"/>
        </w:rPr>
      </w:pPr>
    </w:p>
    <w:p w:rsidR="002A2696" w:rsidRDefault="002A2696" w:rsidP="002A2696">
      <w:pPr>
        <w:tabs>
          <w:tab w:val="left" w:pos="3180"/>
        </w:tabs>
        <w:rPr>
          <w:sz w:val="28"/>
          <w:szCs w:val="28"/>
        </w:rPr>
      </w:pPr>
      <w:r>
        <w:rPr>
          <w:sz w:val="28"/>
          <w:szCs w:val="28"/>
        </w:rPr>
        <w:t>КАНАВЕЦЬ</w:t>
      </w:r>
      <w:r>
        <w:rPr>
          <w:sz w:val="28"/>
          <w:szCs w:val="28"/>
        </w:rPr>
        <w:tab/>
      </w:r>
      <w:r>
        <w:rPr>
          <w:sz w:val="28"/>
          <w:szCs w:val="28"/>
        </w:rPr>
        <w:tab/>
        <w:t xml:space="preserve">- головний спеціаліст з інвестиційної діяльності </w:t>
      </w:r>
    </w:p>
    <w:p w:rsidR="00CE5510" w:rsidRDefault="002A2696" w:rsidP="002A2696">
      <w:pPr>
        <w:tabs>
          <w:tab w:val="left" w:pos="3180"/>
        </w:tabs>
        <w:rPr>
          <w:sz w:val="28"/>
          <w:szCs w:val="28"/>
        </w:rPr>
      </w:pPr>
      <w:r>
        <w:rPr>
          <w:sz w:val="28"/>
          <w:szCs w:val="28"/>
        </w:rPr>
        <w:t>Олена Володимирівна</w:t>
      </w:r>
      <w:r>
        <w:rPr>
          <w:sz w:val="28"/>
          <w:szCs w:val="28"/>
        </w:rPr>
        <w:tab/>
      </w:r>
      <w:r>
        <w:rPr>
          <w:sz w:val="28"/>
          <w:szCs w:val="28"/>
        </w:rPr>
        <w:tab/>
        <w:t xml:space="preserve"> міської ради ;</w:t>
      </w:r>
    </w:p>
    <w:p w:rsidR="00CE5510" w:rsidRDefault="00CE5510" w:rsidP="002A2696">
      <w:pPr>
        <w:tabs>
          <w:tab w:val="left" w:pos="3180"/>
        </w:tabs>
        <w:rPr>
          <w:sz w:val="28"/>
          <w:szCs w:val="28"/>
        </w:rPr>
      </w:pPr>
    </w:p>
    <w:p w:rsidR="002A2696" w:rsidRDefault="002A2696" w:rsidP="002A2696">
      <w:pPr>
        <w:tabs>
          <w:tab w:val="left" w:pos="3180"/>
        </w:tabs>
        <w:rPr>
          <w:sz w:val="28"/>
          <w:szCs w:val="28"/>
        </w:rPr>
      </w:pPr>
      <w:r>
        <w:rPr>
          <w:sz w:val="28"/>
          <w:szCs w:val="28"/>
        </w:rPr>
        <w:lastRenderedPageBreak/>
        <w:t>КАСЬЯН</w:t>
      </w:r>
      <w:r>
        <w:rPr>
          <w:sz w:val="28"/>
          <w:szCs w:val="28"/>
        </w:rPr>
        <w:tab/>
      </w:r>
      <w:r>
        <w:rPr>
          <w:sz w:val="28"/>
          <w:szCs w:val="28"/>
        </w:rPr>
        <w:tab/>
        <w:t xml:space="preserve">- директор Центру соціальних служб Прилуцької </w:t>
      </w:r>
    </w:p>
    <w:p w:rsidR="002A2696" w:rsidRDefault="002A2696" w:rsidP="002A2696">
      <w:pPr>
        <w:tabs>
          <w:tab w:val="left" w:pos="3180"/>
        </w:tabs>
        <w:rPr>
          <w:sz w:val="28"/>
          <w:szCs w:val="28"/>
        </w:rPr>
      </w:pPr>
      <w:r>
        <w:rPr>
          <w:sz w:val="28"/>
          <w:szCs w:val="28"/>
        </w:rPr>
        <w:t>Юлія Миколаївна</w:t>
      </w:r>
      <w:r>
        <w:rPr>
          <w:sz w:val="28"/>
          <w:szCs w:val="28"/>
        </w:rPr>
        <w:tab/>
        <w:t xml:space="preserve"> </w:t>
      </w:r>
      <w:r>
        <w:rPr>
          <w:sz w:val="28"/>
          <w:szCs w:val="28"/>
        </w:rPr>
        <w:tab/>
        <w:t>міської ради Чернігівської області;</w:t>
      </w:r>
    </w:p>
    <w:p w:rsidR="002A2696" w:rsidRDefault="002A2696" w:rsidP="002A2696">
      <w:pPr>
        <w:tabs>
          <w:tab w:val="left" w:pos="3180"/>
        </w:tabs>
        <w:rPr>
          <w:sz w:val="28"/>
          <w:szCs w:val="28"/>
        </w:rPr>
      </w:pPr>
    </w:p>
    <w:p w:rsidR="002A2696" w:rsidRDefault="002A2696" w:rsidP="002A2696">
      <w:pPr>
        <w:tabs>
          <w:tab w:val="left" w:pos="3180"/>
        </w:tabs>
        <w:rPr>
          <w:sz w:val="28"/>
          <w:szCs w:val="28"/>
        </w:rPr>
      </w:pPr>
      <w:r>
        <w:rPr>
          <w:sz w:val="28"/>
          <w:szCs w:val="28"/>
        </w:rPr>
        <w:t>КОЗАК</w:t>
      </w:r>
      <w:r>
        <w:rPr>
          <w:sz w:val="28"/>
          <w:szCs w:val="28"/>
        </w:rPr>
        <w:tab/>
      </w:r>
      <w:r>
        <w:rPr>
          <w:sz w:val="28"/>
          <w:szCs w:val="28"/>
        </w:rPr>
        <w:tab/>
        <w:t xml:space="preserve"> - адміністратор управління адміністративних Вікторія Володимирівна </w:t>
      </w:r>
      <w:r>
        <w:rPr>
          <w:sz w:val="28"/>
          <w:szCs w:val="28"/>
        </w:rPr>
        <w:tab/>
      </w:r>
      <w:r>
        <w:rPr>
          <w:sz w:val="28"/>
          <w:szCs w:val="28"/>
        </w:rPr>
        <w:tab/>
        <w:t xml:space="preserve">послуг (Центр надання адміністративних послуг   </w:t>
      </w:r>
    </w:p>
    <w:p w:rsidR="002A2696" w:rsidRDefault="002A2696" w:rsidP="002A2696">
      <w:pPr>
        <w:tabs>
          <w:tab w:val="left" w:pos="3180"/>
        </w:tabs>
        <w:rPr>
          <w:sz w:val="28"/>
          <w:szCs w:val="28"/>
        </w:rPr>
      </w:pPr>
      <w:r>
        <w:rPr>
          <w:sz w:val="28"/>
          <w:szCs w:val="28"/>
        </w:rPr>
        <w:tab/>
      </w:r>
      <w:r>
        <w:rPr>
          <w:sz w:val="28"/>
          <w:szCs w:val="28"/>
        </w:rPr>
        <w:tab/>
        <w:t xml:space="preserve"> м.Прилуки) Прилуцької міської ради;</w:t>
      </w:r>
    </w:p>
    <w:p w:rsidR="002A2696" w:rsidRDefault="002A2696" w:rsidP="002A2696">
      <w:pPr>
        <w:tabs>
          <w:tab w:val="left" w:pos="3180"/>
        </w:tabs>
        <w:rPr>
          <w:sz w:val="28"/>
          <w:szCs w:val="28"/>
        </w:rPr>
      </w:pPr>
    </w:p>
    <w:p w:rsidR="002A2696" w:rsidRDefault="002A2696" w:rsidP="002A2696">
      <w:pPr>
        <w:tabs>
          <w:tab w:val="left" w:pos="3180"/>
        </w:tabs>
        <w:rPr>
          <w:sz w:val="28"/>
          <w:szCs w:val="28"/>
        </w:rPr>
      </w:pPr>
      <w:r>
        <w:rPr>
          <w:sz w:val="28"/>
          <w:szCs w:val="28"/>
        </w:rPr>
        <w:t>МАЛКОВА</w:t>
      </w:r>
      <w:r>
        <w:rPr>
          <w:sz w:val="28"/>
          <w:szCs w:val="28"/>
        </w:rPr>
        <w:tab/>
      </w:r>
      <w:r>
        <w:rPr>
          <w:sz w:val="28"/>
          <w:szCs w:val="28"/>
        </w:rPr>
        <w:tab/>
        <w:t>- внутрішньо переміщена особа (за згодою);</w:t>
      </w:r>
    </w:p>
    <w:p w:rsidR="002A2696" w:rsidRDefault="002A2696" w:rsidP="002A2696">
      <w:pPr>
        <w:tabs>
          <w:tab w:val="left" w:pos="3180"/>
        </w:tabs>
        <w:rPr>
          <w:sz w:val="28"/>
          <w:szCs w:val="28"/>
        </w:rPr>
      </w:pPr>
      <w:r>
        <w:rPr>
          <w:sz w:val="28"/>
          <w:szCs w:val="28"/>
        </w:rPr>
        <w:t>Тетяна Петрівна</w:t>
      </w:r>
    </w:p>
    <w:p w:rsidR="002A2696" w:rsidRDefault="002A2696" w:rsidP="002A2696">
      <w:pPr>
        <w:tabs>
          <w:tab w:val="left" w:pos="3180"/>
        </w:tabs>
        <w:rPr>
          <w:sz w:val="28"/>
          <w:szCs w:val="28"/>
        </w:rPr>
      </w:pPr>
    </w:p>
    <w:p w:rsidR="002A2696" w:rsidRDefault="002A2696" w:rsidP="002A2696">
      <w:pPr>
        <w:tabs>
          <w:tab w:val="left" w:pos="3180"/>
        </w:tabs>
        <w:rPr>
          <w:sz w:val="28"/>
          <w:szCs w:val="28"/>
        </w:rPr>
      </w:pPr>
      <w:r>
        <w:rPr>
          <w:sz w:val="28"/>
          <w:szCs w:val="28"/>
        </w:rPr>
        <w:t>НЕСКУБА</w:t>
      </w:r>
      <w:r>
        <w:rPr>
          <w:sz w:val="28"/>
          <w:szCs w:val="28"/>
        </w:rPr>
        <w:tab/>
      </w:r>
      <w:r>
        <w:rPr>
          <w:sz w:val="28"/>
          <w:szCs w:val="28"/>
        </w:rPr>
        <w:tab/>
        <w:t>- внутрішньо переміщена особа (за згодою);</w:t>
      </w:r>
    </w:p>
    <w:p w:rsidR="002A2696" w:rsidRDefault="002A2696" w:rsidP="002A2696">
      <w:pPr>
        <w:rPr>
          <w:sz w:val="28"/>
          <w:szCs w:val="28"/>
        </w:rPr>
      </w:pPr>
      <w:r>
        <w:rPr>
          <w:sz w:val="28"/>
          <w:szCs w:val="28"/>
        </w:rPr>
        <w:t>Світлана Анатоліївна</w:t>
      </w:r>
    </w:p>
    <w:p w:rsidR="002A2696" w:rsidRDefault="002A2696" w:rsidP="002A2696">
      <w:pPr>
        <w:tabs>
          <w:tab w:val="left" w:pos="3210"/>
        </w:tabs>
        <w:rPr>
          <w:sz w:val="28"/>
          <w:szCs w:val="28"/>
        </w:rPr>
      </w:pPr>
    </w:p>
    <w:p w:rsidR="002A2696" w:rsidRDefault="002A2696" w:rsidP="002A2696">
      <w:pPr>
        <w:tabs>
          <w:tab w:val="left" w:pos="3210"/>
        </w:tabs>
        <w:rPr>
          <w:sz w:val="28"/>
          <w:szCs w:val="28"/>
        </w:rPr>
      </w:pPr>
      <w:r>
        <w:rPr>
          <w:sz w:val="28"/>
          <w:szCs w:val="28"/>
        </w:rPr>
        <w:t xml:space="preserve">ПАВЛОВА </w:t>
      </w:r>
      <w:r>
        <w:rPr>
          <w:sz w:val="28"/>
          <w:szCs w:val="28"/>
        </w:rPr>
        <w:tab/>
      </w:r>
      <w:r>
        <w:rPr>
          <w:sz w:val="28"/>
          <w:szCs w:val="28"/>
        </w:rPr>
        <w:tab/>
        <w:t>- головний спеціаліст управління освіти</w:t>
      </w:r>
    </w:p>
    <w:p w:rsidR="002A2696" w:rsidRDefault="002A2696" w:rsidP="002A2696">
      <w:pPr>
        <w:tabs>
          <w:tab w:val="left" w:pos="3210"/>
        </w:tabs>
        <w:rPr>
          <w:sz w:val="28"/>
          <w:szCs w:val="28"/>
        </w:rPr>
      </w:pPr>
      <w:r>
        <w:rPr>
          <w:sz w:val="28"/>
          <w:szCs w:val="28"/>
        </w:rPr>
        <w:t>Наталія Іванівна</w:t>
      </w:r>
      <w:r>
        <w:rPr>
          <w:sz w:val="28"/>
          <w:szCs w:val="28"/>
        </w:rPr>
        <w:tab/>
      </w:r>
      <w:r>
        <w:rPr>
          <w:sz w:val="28"/>
          <w:szCs w:val="28"/>
        </w:rPr>
        <w:tab/>
      </w:r>
      <w:r w:rsidR="00AF6F12">
        <w:rPr>
          <w:sz w:val="28"/>
          <w:szCs w:val="28"/>
        </w:rPr>
        <w:t xml:space="preserve">  </w:t>
      </w:r>
      <w:r>
        <w:rPr>
          <w:sz w:val="28"/>
          <w:szCs w:val="28"/>
        </w:rPr>
        <w:t>Прилуцької міської ради;</w:t>
      </w:r>
    </w:p>
    <w:p w:rsidR="002A2696" w:rsidRDefault="002A2696" w:rsidP="002A2696">
      <w:pPr>
        <w:rPr>
          <w:sz w:val="28"/>
          <w:szCs w:val="28"/>
        </w:rPr>
      </w:pPr>
    </w:p>
    <w:p w:rsidR="002A2696" w:rsidRDefault="002A2696" w:rsidP="002A2696">
      <w:pPr>
        <w:tabs>
          <w:tab w:val="left" w:pos="3240"/>
        </w:tabs>
        <w:rPr>
          <w:sz w:val="28"/>
          <w:szCs w:val="28"/>
        </w:rPr>
      </w:pPr>
      <w:r>
        <w:rPr>
          <w:sz w:val="28"/>
          <w:szCs w:val="28"/>
        </w:rPr>
        <w:t>ПЕЧКО</w:t>
      </w:r>
      <w:r>
        <w:rPr>
          <w:sz w:val="28"/>
          <w:szCs w:val="28"/>
        </w:rPr>
        <w:tab/>
      </w:r>
      <w:r>
        <w:rPr>
          <w:sz w:val="28"/>
          <w:szCs w:val="28"/>
        </w:rPr>
        <w:tab/>
        <w:t>- фахівець із соціальної роботи територіального</w:t>
      </w:r>
    </w:p>
    <w:p w:rsidR="002A2696" w:rsidRDefault="002A2696" w:rsidP="002A2696">
      <w:pPr>
        <w:tabs>
          <w:tab w:val="left" w:pos="3240"/>
        </w:tabs>
        <w:rPr>
          <w:sz w:val="28"/>
          <w:szCs w:val="28"/>
        </w:rPr>
      </w:pPr>
      <w:r>
        <w:rPr>
          <w:sz w:val="28"/>
          <w:szCs w:val="28"/>
        </w:rPr>
        <w:t>Ірина Вікторівна</w:t>
      </w:r>
      <w:r>
        <w:rPr>
          <w:sz w:val="28"/>
          <w:szCs w:val="28"/>
        </w:rPr>
        <w:tab/>
        <w:t xml:space="preserve"> </w:t>
      </w:r>
      <w:r>
        <w:rPr>
          <w:sz w:val="28"/>
          <w:szCs w:val="28"/>
        </w:rPr>
        <w:tab/>
      </w:r>
      <w:r w:rsidR="00AF6F12">
        <w:rPr>
          <w:sz w:val="28"/>
          <w:szCs w:val="28"/>
        </w:rPr>
        <w:t xml:space="preserve">  </w:t>
      </w:r>
      <w:r>
        <w:rPr>
          <w:sz w:val="28"/>
          <w:szCs w:val="28"/>
        </w:rPr>
        <w:t xml:space="preserve">центру соціального обслуговування( надання   </w:t>
      </w:r>
    </w:p>
    <w:p w:rsidR="002A2696" w:rsidRDefault="002A2696" w:rsidP="002A2696">
      <w:pPr>
        <w:tabs>
          <w:tab w:val="left" w:pos="3240"/>
        </w:tabs>
        <w:rPr>
          <w:sz w:val="28"/>
          <w:szCs w:val="28"/>
        </w:rPr>
      </w:pPr>
      <w:r>
        <w:rPr>
          <w:sz w:val="28"/>
          <w:szCs w:val="28"/>
        </w:rPr>
        <w:tab/>
      </w:r>
      <w:r>
        <w:rPr>
          <w:sz w:val="28"/>
          <w:szCs w:val="28"/>
        </w:rPr>
        <w:tab/>
        <w:t xml:space="preserve"> </w:t>
      </w:r>
      <w:r w:rsidR="00AF6F12">
        <w:rPr>
          <w:sz w:val="28"/>
          <w:szCs w:val="28"/>
        </w:rPr>
        <w:t xml:space="preserve"> </w:t>
      </w:r>
      <w:r>
        <w:rPr>
          <w:sz w:val="28"/>
          <w:szCs w:val="28"/>
        </w:rPr>
        <w:t>соціальних послуг) Прилуцької міської ради;</w:t>
      </w:r>
    </w:p>
    <w:p w:rsidR="002A2696" w:rsidRDefault="002A2696" w:rsidP="002A2696">
      <w:pPr>
        <w:tabs>
          <w:tab w:val="left" w:pos="3240"/>
        </w:tabs>
        <w:rPr>
          <w:sz w:val="28"/>
          <w:szCs w:val="28"/>
        </w:rPr>
      </w:pPr>
      <w:r>
        <w:rPr>
          <w:sz w:val="28"/>
          <w:szCs w:val="28"/>
        </w:rPr>
        <w:tab/>
        <w:t xml:space="preserve"> </w:t>
      </w:r>
    </w:p>
    <w:p w:rsidR="002A2696" w:rsidRDefault="002A2696" w:rsidP="002A2696">
      <w:pPr>
        <w:tabs>
          <w:tab w:val="left" w:pos="3210"/>
        </w:tabs>
        <w:rPr>
          <w:sz w:val="28"/>
          <w:szCs w:val="28"/>
        </w:rPr>
      </w:pPr>
    </w:p>
    <w:p w:rsidR="002A2696" w:rsidRDefault="002A2696" w:rsidP="002A2696">
      <w:pPr>
        <w:tabs>
          <w:tab w:val="left" w:pos="3210"/>
        </w:tabs>
        <w:rPr>
          <w:sz w:val="28"/>
          <w:szCs w:val="28"/>
        </w:rPr>
      </w:pPr>
      <w:r>
        <w:rPr>
          <w:sz w:val="28"/>
          <w:szCs w:val="28"/>
        </w:rPr>
        <w:t>ПАХОМОВА</w:t>
      </w:r>
      <w:r>
        <w:rPr>
          <w:sz w:val="28"/>
          <w:szCs w:val="28"/>
        </w:rPr>
        <w:tab/>
      </w:r>
      <w:r>
        <w:rPr>
          <w:sz w:val="28"/>
          <w:szCs w:val="28"/>
        </w:rPr>
        <w:tab/>
        <w:t xml:space="preserve">- заступник міського голови з питань діяльності </w:t>
      </w:r>
    </w:p>
    <w:p w:rsidR="002A2696" w:rsidRDefault="002A2696" w:rsidP="002A2696">
      <w:pPr>
        <w:tabs>
          <w:tab w:val="left" w:pos="3210"/>
        </w:tabs>
        <w:rPr>
          <w:sz w:val="28"/>
          <w:szCs w:val="28"/>
        </w:rPr>
      </w:pPr>
      <w:r>
        <w:rPr>
          <w:sz w:val="28"/>
          <w:szCs w:val="28"/>
        </w:rPr>
        <w:t>Тетяна Павлівна</w:t>
      </w:r>
      <w:r>
        <w:rPr>
          <w:sz w:val="28"/>
          <w:szCs w:val="28"/>
        </w:rPr>
        <w:tab/>
        <w:t xml:space="preserve"> </w:t>
      </w:r>
      <w:r>
        <w:rPr>
          <w:sz w:val="28"/>
          <w:szCs w:val="28"/>
        </w:rPr>
        <w:tab/>
      </w:r>
      <w:r w:rsidR="00AF6F12">
        <w:rPr>
          <w:sz w:val="28"/>
          <w:szCs w:val="28"/>
        </w:rPr>
        <w:t xml:space="preserve">  </w:t>
      </w:r>
      <w:r>
        <w:rPr>
          <w:sz w:val="28"/>
          <w:szCs w:val="28"/>
        </w:rPr>
        <w:t>виконавчих органів влади;</w:t>
      </w:r>
    </w:p>
    <w:p w:rsidR="002A2696" w:rsidRDefault="002A2696" w:rsidP="002A2696">
      <w:pPr>
        <w:rPr>
          <w:sz w:val="28"/>
          <w:szCs w:val="28"/>
        </w:rPr>
      </w:pPr>
    </w:p>
    <w:p w:rsidR="002A2696" w:rsidRDefault="002A2696" w:rsidP="002A2696">
      <w:pPr>
        <w:tabs>
          <w:tab w:val="left" w:pos="3225"/>
        </w:tabs>
        <w:rPr>
          <w:sz w:val="28"/>
          <w:szCs w:val="28"/>
        </w:rPr>
      </w:pPr>
      <w:r>
        <w:rPr>
          <w:sz w:val="28"/>
          <w:szCs w:val="28"/>
        </w:rPr>
        <w:t>САВЕНКО</w:t>
      </w:r>
      <w:r>
        <w:rPr>
          <w:sz w:val="28"/>
          <w:szCs w:val="28"/>
        </w:rPr>
        <w:tab/>
      </w:r>
      <w:r>
        <w:rPr>
          <w:sz w:val="28"/>
          <w:szCs w:val="28"/>
        </w:rPr>
        <w:tab/>
        <w:t xml:space="preserve"> - внутрішньо переміщена особа (за згодою);</w:t>
      </w:r>
    </w:p>
    <w:p w:rsidR="002A2696" w:rsidRDefault="002A2696" w:rsidP="002A2696">
      <w:pPr>
        <w:rPr>
          <w:sz w:val="28"/>
          <w:szCs w:val="28"/>
        </w:rPr>
      </w:pPr>
      <w:r>
        <w:rPr>
          <w:sz w:val="28"/>
          <w:szCs w:val="28"/>
        </w:rPr>
        <w:t>Ірина Володимирівна</w:t>
      </w:r>
    </w:p>
    <w:p w:rsidR="002A2696" w:rsidRDefault="002A2696" w:rsidP="002A2696">
      <w:pPr>
        <w:rPr>
          <w:sz w:val="28"/>
          <w:szCs w:val="28"/>
        </w:rPr>
      </w:pPr>
    </w:p>
    <w:p w:rsidR="002A2696" w:rsidRDefault="002A2696" w:rsidP="002A2696">
      <w:pPr>
        <w:tabs>
          <w:tab w:val="left" w:pos="3225"/>
        </w:tabs>
        <w:rPr>
          <w:sz w:val="28"/>
          <w:szCs w:val="28"/>
        </w:rPr>
      </w:pPr>
      <w:r>
        <w:rPr>
          <w:sz w:val="28"/>
          <w:szCs w:val="28"/>
        </w:rPr>
        <w:t xml:space="preserve">УНГУРЯН </w:t>
      </w:r>
      <w:r>
        <w:rPr>
          <w:sz w:val="28"/>
          <w:szCs w:val="28"/>
        </w:rPr>
        <w:tab/>
      </w:r>
      <w:r>
        <w:rPr>
          <w:sz w:val="28"/>
          <w:szCs w:val="28"/>
        </w:rPr>
        <w:tab/>
        <w:t>-</w:t>
      </w:r>
      <w:r w:rsidR="00AF6F12">
        <w:rPr>
          <w:sz w:val="28"/>
          <w:szCs w:val="28"/>
        </w:rPr>
        <w:t xml:space="preserve"> </w:t>
      </w:r>
      <w:r>
        <w:rPr>
          <w:sz w:val="28"/>
          <w:szCs w:val="28"/>
        </w:rPr>
        <w:t xml:space="preserve"> внутрішньо переміщена особа (за згодою);</w:t>
      </w:r>
    </w:p>
    <w:p w:rsidR="002A2696" w:rsidRDefault="002A2696" w:rsidP="002A2696">
      <w:pPr>
        <w:rPr>
          <w:sz w:val="28"/>
          <w:szCs w:val="28"/>
        </w:rPr>
      </w:pPr>
      <w:r>
        <w:rPr>
          <w:sz w:val="28"/>
          <w:szCs w:val="28"/>
        </w:rPr>
        <w:t>Олена Сергіївна</w:t>
      </w:r>
    </w:p>
    <w:p w:rsidR="002A2696" w:rsidRDefault="002A2696" w:rsidP="002A2696">
      <w:pPr>
        <w:tabs>
          <w:tab w:val="left" w:pos="3240"/>
        </w:tabs>
        <w:rPr>
          <w:sz w:val="28"/>
          <w:szCs w:val="28"/>
        </w:rPr>
      </w:pPr>
    </w:p>
    <w:p w:rsidR="002A2696" w:rsidRDefault="002A2696" w:rsidP="002A2696">
      <w:pPr>
        <w:tabs>
          <w:tab w:val="left" w:pos="3240"/>
        </w:tabs>
        <w:rPr>
          <w:sz w:val="28"/>
          <w:szCs w:val="28"/>
        </w:rPr>
      </w:pPr>
      <w:r>
        <w:rPr>
          <w:sz w:val="28"/>
          <w:szCs w:val="28"/>
        </w:rPr>
        <w:t>ШКУРСЬКА</w:t>
      </w:r>
      <w:r>
        <w:rPr>
          <w:sz w:val="28"/>
          <w:szCs w:val="28"/>
        </w:rPr>
        <w:tab/>
      </w:r>
      <w:r>
        <w:rPr>
          <w:sz w:val="28"/>
          <w:szCs w:val="28"/>
        </w:rPr>
        <w:tab/>
        <w:t>- внутрішньо переміщена особа (за згодою);</w:t>
      </w:r>
    </w:p>
    <w:p w:rsidR="002A2696" w:rsidRDefault="002A2696" w:rsidP="002A2696">
      <w:pPr>
        <w:rPr>
          <w:sz w:val="28"/>
          <w:szCs w:val="28"/>
        </w:rPr>
      </w:pPr>
      <w:r>
        <w:rPr>
          <w:sz w:val="28"/>
          <w:szCs w:val="28"/>
        </w:rPr>
        <w:t>Юлія Григорівна</w:t>
      </w:r>
    </w:p>
    <w:p w:rsidR="002A2696" w:rsidRDefault="002A2696" w:rsidP="002A2696">
      <w:pPr>
        <w:rPr>
          <w:sz w:val="28"/>
          <w:szCs w:val="28"/>
        </w:rPr>
      </w:pPr>
    </w:p>
    <w:p w:rsidR="002A2696" w:rsidRDefault="002A2696" w:rsidP="002A2696">
      <w:pPr>
        <w:tabs>
          <w:tab w:val="left" w:pos="3120"/>
        </w:tabs>
        <w:rPr>
          <w:sz w:val="28"/>
          <w:szCs w:val="28"/>
        </w:rPr>
      </w:pPr>
      <w:r>
        <w:rPr>
          <w:sz w:val="28"/>
          <w:szCs w:val="28"/>
        </w:rPr>
        <w:t>ШИЛОВСЬКА</w:t>
      </w:r>
      <w:r>
        <w:rPr>
          <w:sz w:val="28"/>
          <w:szCs w:val="28"/>
        </w:rPr>
        <w:tab/>
      </w:r>
      <w:r>
        <w:rPr>
          <w:sz w:val="28"/>
          <w:szCs w:val="28"/>
        </w:rPr>
        <w:tab/>
        <w:t>- внутрішньо переміщена особа (за згодою);</w:t>
      </w:r>
    </w:p>
    <w:p w:rsidR="002A2696" w:rsidRDefault="002A2696" w:rsidP="002A2696">
      <w:pPr>
        <w:rPr>
          <w:sz w:val="28"/>
          <w:szCs w:val="28"/>
        </w:rPr>
      </w:pPr>
      <w:r>
        <w:rPr>
          <w:sz w:val="28"/>
          <w:szCs w:val="28"/>
        </w:rPr>
        <w:t>Ірина Василівна</w:t>
      </w:r>
    </w:p>
    <w:p w:rsidR="002A2696" w:rsidRDefault="002A2696" w:rsidP="002A2696">
      <w:pPr>
        <w:tabs>
          <w:tab w:val="left" w:pos="3375"/>
        </w:tabs>
        <w:rPr>
          <w:sz w:val="28"/>
          <w:szCs w:val="28"/>
        </w:rPr>
      </w:pPr>
    </w:p>
    <w:p w:rsidR="002A2696" w:rsidRDefault="002A2696" w:rsidP="002A2696">
      <w:pPr>
        <w:tabs>
          <w:tab w:val="left" w:pos="3375"/>
        </w:tabs>
        <w:rPr>
          <w:sz w:val="28"/>
          <w:szCs w:val="28"/>
        </w:rPr>
      </w:pPr>
      <w:r>
        <w:rPr>
          <w:sz w:val="28"/>
          <w:szCs w:val="28"/>
        </w:rPr>
        <w:t xml:space="preserve">ЮРЧЕНКО </w:t>
      </w:r>
      <w:r>
        <w:rPr>
          <w:sz w:val="28"/>
          <w:szCs w:val="28"/>
        </w:rPr>
        <w:tab/>
      </w:r>
      <w:r>
        <w:rPr>
          <w:sz w:val="28"/>
          <w:szCs w:val="28"/>
        </w:rPr>
        <w:tab/>
        <w:t xml:space="preserve">- начальник відділу соціальних </w:t>
      </w:r>
      <w:proofErr w:type="spellStart"/>
      <w:r>
        <w:rPr>
          <w:sz w:val="28"/>
          <w:szCs w:val="28"/>
        </w:rPr>
        <w:t>допомог</w:t>
      </w:r>
      <w:proofErr w:type="spellEnd"/>
      <w:r>
        <w:rPr>
          <w:sz w:val="28"/>
          <w:szCs w:val="28"/>
        </w:rPr>
        <w:t xml:space="preserve"> </w:t>
      </w:r>
    </w:p>
    <w:p w:rsidR="002A2696" w:rsidRDefault="002A2696" w:rsidP="002A2696">
      <w:pPr>
        <w:tabs>
          <w:tab w:val="left" w:pos="3375"/>
        </w:tabs>
        <w:ind w:left="3600" w:hanging="3600"/>
        <w:rPr>
          <w:sz w:val="28"/>
          <w:szCs w:val="28"/>
        </w:rPr>
      </w:pPr>
      <w:r>
        <w:rPr>
          <w:sz w:val="28"/>
          <w:szCs w:val="28"/>
        </w:rPr>
        <w:t>Наталія Миколаївна</w:t>
      </w:r>
      <w:r>
        <w:rPr>
          <w:sz w:val="28"/>
          <w:szCs w:val="28"/>
        </w:rPr>
        <w:tab/>
      </w:r>
      <w:r>
        <w:rPr>
          <w:sz w:val="28"/>
          <w:szCs w:val="28"/>
        </w:rPr>
        <w:tab/>
      </w:r>
      <w:r w:rsidR="00AF6F12">
        <w:rPr>
          <w:sz w:val="28"/>
          <w:szCs w:val="28"/>
        </w:rPr>
        <w:t xml:space="preserve">  </w:t>
      </w:r>
      <w:r>
        <w:rPr>
          <w:sz w:val="28"/>
          <w:szCs w:val="28"/>
        </w:rPr>
        <w:t xml:space="preserve">управління соціального захисту населення </w:t>
      </w:r>
      <w:r w:rsidR="00AF6F12">
        <w:rPr>
          <w:sz w:val="28"/>
          <w:szCs w:val="28"/>
        </w:rPr>
        <w:t xml:space="preserve">                                                                       </w:t>
      </w:r>
      <w:r>
        <w:rPr>
          <w:sz w:val="28"/>
          <w:szCs w:val="28"/>
        </w:rPr>
        <w:t>Прилуцької міської ради.</w:t>
      </w:r>
    </w:p>
    <w:p w:rsidR="002A2696" w:rsidRDefault="002A2696" w:rsidP="002A2696">
      <w:pPr>
        <w:tabs>
          <w:tab w:val="left" w:pos="7095"/>
        </w:tabs>
        <w:rPr>
          <w:sz w:val="28"/>
          <w:szCs w:val="28"/>
        </w:rPr>
      </w:pPr>
    </w:p>
    <w:p w:rsidR="00AF6F12" w:rsidRDefault="00AF6F12" w:rsidP="002A2696">
      <w:pPr>
        <w:tabs>
          <w:tab w:val="left" w:pos="7095"/>
        </w:tabs>
        <w:rPr>
          <w:sz w:val="28"/>
          <w:szCs w:val="28"/>
        </w:rPr>
      </w:pPr>
    </w:p>
    <w:p w:rsidR="002A2696" w:rsidRDefault="002A2696" w:rsidP="00F71B84">
      <w:pPr>
        <w:tabs>
          <w:tab w:val="left" w:pos="7095"/>
        </w:tabs>
        <w:rPr>
          <w:sz w:val="28"/>
          <w:szCs w:val="28"/>
        </w:rPr>
      </w:pPr>
      <w:r>
        <w:rPr>
          <w:sz w:val="28"/>
          <w:szCs w:val="28"/>
        </w:rPr>
        <w:t>Секретар міської ради                                                                 Роман ГОГОЛЬ</w:t>
      </w:r>
    </w:p>
    <w:p w:rsidR="00F71B84" w:rsidRDefault="00F71B84" w:rsidP="00F71B84">
      <w:pPr>
        <w:tabs>
          <w:tab w:val="left" w:pos="7095"/>
        </w:tabs>
        <w:rPr>
          <w:sz w:val="28"/>
          <w:szCs w:val="28"/>
        </w:rPr>
      </w:pPr>
    </w:p>
    <w:p w:rsidR="00CE5510" w:rsidRDefault="00CE5510" w:rsidP="00F71B84">
      <w:pPr>
        <w:pStyle w:val="af3"/>
        <w:pageBreakBefore/>
        <w:overflowPunct w:val="0"/>
        <w:autoSpaceDE w:val="0"/>
        <w:spacing w:line="360" w:lineRule="auto"/>
        <w:ind w:firstLine="5103"/>
        <w:rPr>
          <w:sz w:val="28"/>
          <w:szCs w:val="28"/>
        </w:rPr>
        <w:sectPr w:rsidR="00CE5510" w:rsidSect="00CE5510">
          <w:pgSz w:w="11906" w:h="16838"/>
          <w:pgMar w:top="1134" w:right="567" w:bottom="1134" w:left="1701" w:header="720" w:footer="720" w:gutter="0"/>
          <w:pgNumType w:start="1"/>
          <w:cols w:space="720"/>
          <w:titlePg/>
          <w:docGrid w:linePitch="360"/>
        </w:sectPr>
      </w:pPr>
    </w:p>
    <w:p w:rsidR="00F71B84" w:rsidRDefault="00F71B84" w:rsidP="00F71B84">
      <w:pPr>
        <w:pStyle w:val="af3"/>
        <w:pageBreakBefore/>
        <w:overflowPunct w:val="0"/>
        <w:autoSpaceDE w:val="0"/>
        <w:spacing w:line="360" w:lineRule="auto"/>
        <w:ind w:firstLine="5103"/>
        <w:rPr>
          <w:sz w:val="28"/>
          <w:szCs w:val="28"/>
        </w:rPr>
      </w:pPr>
      <w:r>
        <w:rPr>
          <w:sz w:val="28"/>
          <w:szCs w:val="28"/>
        </w:rPr>
        <w:lastRenderedPageBreak/>
        <w:t>ЗАТВЕРДЖЕНО</w:t>
      </w:r>
    </w:p>
    <w:p w:rsidR="00F71B84" w:rsidRDefault="00F71B84" w:rsidP="00F71B84">
      <w:pPr>
        <w:pStyle w:val="af3"/>
        <w:overflowPunct w:val="0"/>
        <w:autoSpaceDE w:val="0"/>
        <w:spacing w:line="360" w:lineRule="auto"/>
        <w:ind w:firstLine="5103"/>
        <w:rPr>
          <w:sz w:val="28"/>
          <w:szCs w:val="28"/>
        </w:rPr>
      </w:pPr>
      <w:r>
        <w:rPr>
          <w:sz w:val="28"/>
          <w:szCs w:val="28"/>
        </w:rPr>
        <w:t xml:space="preserve">Розпорядження міського голови </w:t>
      </w:r>
    </w:p>
    <w:p w:rsidR="00F71B84" w:rsidRDefault="00E47AEC" w:rsidP="00F71B84">
      <w:pPr>
        <w:pStyle w:val="af3"/>
        <w:overflowPunct w:val="0"/>
        <w:autoSpaceDE w:val="0"/>
        <w:spacing w:line="360" w:lineRule="auto"/>
        <w:ind w:firstLine="5103"/>
        <w:rPr>
          <w:szCs w:val="24"/>
        </w:rPr>
      </w:pPr>
      <w:r>
        <w:rPr>
          <w:sz w:val="28"/>
          <w:szCs w:val="28"/>
        </w:rPr>
        <w:t>25 вересня</w:t>
      </w:r>
      <w:r w:rsidR="008007E8">
        <w:rPr>
          <w:sz w:val="28"/>
          <w:szCs w:val="28"/>
        </w:rPr>
        <w:t xml:space="preserve"> </w:t>
      </w:r>
      <w:r w:rsidR="00F71B84">
        <w:rPr>
          <w:sz w:val="28"/>
          <w:szCs w:val="28"/>
        </w:rPr>
        <w:t xml:space="preserve">2025 року № </w:t>
      </w:r>
      <w:r>
        <w:rPr>
          <w:sz w:val="28"/>
          <w:szCs w:val="28"/>
        </w:rPr>
        <w:t>146р</w:t>
      </w:r>
    </w:p>
    <w:p w:rsidR="00F71B84" w:rsidRDefault="00F71B84" w:rsidP="00F71B84">
      <w:pPr>
        <w:pStyle w:val="af3"/>
        <w:tabs>
          <w:tab w:val="left" w:pos="-180"/>
          <w:tab w:val="left" w:pos="0"/>
          <w:tab w:val="left" w:pos="1620"/>
        </w:tabs>
        <w:spacing w:line="360" w:lineRule="auto"/>
        <w:ind w:firstLine="709"/>
        <w:jc w:val="right"/>
        <w:rPr>
          <w:szCs w:val="24"/>
        </w:rPr>
      </w:pPr>
    </w:p>
    <w:p w:rsidR="00F71B84" w:rsidRDefault="00F71B84" w:rsidP="00F71B84">
      <w:pPr>
        <w:pStyle w:val="af3"/>
        <w:spacing w:line="360" w:lineRule="auto"/>
        <w:ind w:firstLine="709"/>
        <w:jc w:val="center"/>
        <w:rPr>
          <w:b/>
          <w:sz w:val="28"/>
        </w:rPr>
      </w:pPr>
    </w:p>
    <w:p w:rsidR="00F71B84" w:rsidRDefault="00F71B84" w:rsidP="00F71B84">
      <w:pPr>
        <w:pStyle w:val="af3"/>
        <w:ind w:firstLine="709"/>
        <w:jc w:val="center"/>
        <w:rPr>
          <w:b/>
          <w:sz w:val="28"/>
        </w:rPr>
      </w:pPr>
    </w:p>
    <w:p w:rsidR="00F71B84" w:rsidRDefault="00F71B84" w:rsidP="00F71B84">
      <w:pPr>
        <w:pStyle w:val="af3"/>
        <w:ind w:firstLine="709"/>
        <w:jc w:val="center"/>
        <w:rPr>
          <w:b/>
          <w:sz w:val="28"/>
        </w:rPr>
      </w:pPr>
    </w:p>
    <w:p w:rsidR="00F71B84" w:rsidRDefault="00F71B84" w:rsidP="00F71B84">
      <w:pPr>
        <w:pStyle w:val="af3"/>
        <w:ind w:firstLine="709"/>
        <w:jc w:val="center"/>
        <w:rPr>
          <w:b/>
          <w:sz w:val="28"/>
        </w:rPr>
      </w:pPr>
    </w:p>
    <w:p w:rsidR="00F71B84" w:rsidRDefault="00F71B84" w:rsidP="00F71B84">
      <w:pPr>
        <w:pStyle w:val="af3"/>
        <w:ind w:firstLine="709"/>
        <w:jc w:val="center"/>
        <w:rPr>
          <w:b/>
          <w:sz w:val="28"/>
        </w:rPr>
      </w:pPr>
    </w:p>
    <w:p w:rsidR="00F71B84" w:rsidRDefault="00F71B84" w:rsidP="00F71B84">
      <w:pPr>
        <w:pStyle w:val="af3"/>
        <w:rPr>
          <w:b/>
          <w:sz w:val="36"/>
          <w:szCs w:val="36"/>
        </w:rPr>
      </w:pPr>
    </w:p>
    <w:p w:rsidR="00F71B84" w:rsidRDefault="00F71B84" w:rsidP="00F71B84">
      <w:pPr>
        <w:pStyle w:val="af3"/>
        <w:rPr>
          <w:b/>
          <w:sz w:val="36"/>
          <w:szCs w:val="36"/>
        </w:rPr>
      </w:pPr>
    </w:p>
    <w:p w:rsidR="00F71B84" w:rsidRDefault="00F71B84" w:rsidP="00F71B84">
      <w:pPr>
        <w:pStyle w:val="af3"/>
        <w:rPr>
          <w:b/>
          <w:sz w:val="36"/>
          <w:szCs w:val="36"/>
        </w:rPr>
      </w:pPr>
      <w:r>
        <w:rPr>
          <w:b/>
          <w:sz w:val="36"/>
          <w:szCs w:val="36"/>
        </w:rPr>
        <w:t>ПОЛОЖЕННЯ</w:t>
      </w:r>
      <w:r>
        <w:rPr>
          <w:b/>
          <w:sz w:val="28"/>
        </w:rPr>
        <w:t>_</w:t>
      </w:r>
      <w:r>
        <w:rPr>
          <w:b/>
          <w:sz w:val="28"/>
          <w:szCs w:val="28"/>
        </w:rPr>
        <w:t xml:space="preserve"> </w:t>
      </w:r>
    </w:p>
    <w:p w:rsidR="00F71B84" w:rsidRDefault="00F71B84" w:rsidP="00F71B84">
      <w:pPr>
        <w:pStyle w:val="af3"/>
        <w:rPr>
          <w:b/>
          <w:sz w:val="36"/>
          <w:szCs w:val="36"/>
        </w:rPr>
      </w:pPr>
      <w:r>
        <w:rPr>
          <w:b/>
          <w:sz w:val="36"/>
          <w:szCs w:val="36"/>
        </w:rPr>
        <w:t xml:space="preserve">про Раду з питань внутрішньо переміщених осіб </w:t>
      </w:r>
    </w:p>
    <w:p w:rsidR="00F71B84" w:rsidRDefault="00F71B84" w:rsidP="00F71B84">
      <w:pPr>
        <w:pStyle w:val="af3"/>
        <w:rPr>
          <w:b/>
          <w:sz w:val="28"/>
        </w:rPr>
      </w:pPr>
      <w:r>
        <w:rPr>
          <w:b/>
          <w:sz w:val="36"/>
          <w:szCs w:val="36"/>
        </w:rPr>
        <w:t>при Прилуцькій міській раді</w:t>
      </w:r>
    </w:p>
    <w:p w:rsidR="00F71B84" w:rsidRDefault="00F71B84" w:rsidP="00F71B84">
      <w:pPr>
        <w:pStyle w:val="af3"/>
        <w:tabs>
          <w:tab w:val="left" w:pos="4280"/>
        </w:tabs>
        <w:ind w:firstLine="709"/>
        <w:jc w:val="center"/>
        <w:rPr>
          <w:b/>
          <w:sz w:val="28"/>
        </w:rPr>
      </w:pPr>
    </w:p>
    <w:p w:rsidR="00F71B84" w:rsidRDefault="00F71B84" w:rsidP="00F71B84">
      <w:pPr>
        <w:pStyle w:val="af3"/>
        <w:tabs>
          <w:tab w:val="left" w:pos="4280"/>
        </w:tabs>
        <w:ind w:firstLine="709"/>
        <w:jc w:val="center"/>
        <w:rPr>
          <w:b/>
          <w:sz w:val="28"/>
        </w:rPr>
      </w:pPr>
    </w:p>
    <w:p w:rsidR="00F71B84" w:rsidRDefault="00F71B84" w:rsidP="00F71B84">
      <w:pPr>
        <w:pStyle w:val="af3"/>
        <w:tabs>
          <w:tab w:val="left" w:pos="4280"/>
        </w:tabs>
        <w:ind w:firstLine="709"/>
        <w:jc w:val="center"/>
        <w:rPr>
          <w:b/>
          <w:sz w:val="28"/>
        </w:rPr>
      </w:pPr>
    </w:p>
    <w:p w:rsidR="00F71B84" w:rsidRDefault="00F71B84" w:rsidP="00F71B84">
      <w:pPr>
        <w:pStyle w:val="af3"/>
        <w:tabs>
          <w:tab w:val="left" w:pos="4280"/>
        </w:tabs>
        <w:ind w:firstLine="709"/>
        <w:jc w:val="center"/>
        <w:rPr>
          <w:b/>
          <w:sz w:val="28"/>
        </w:rPr>
      </w:pPr>
    </w:p>
    <w:p w:rsidR="00F71B84" w:rsidRDefault="00F71B84" w:rsidP="00F71B84">
      <w:pPr>
        <w:pStyle w:val="af3"/>
        <w:tabs>
          <w:tab w:val="left" w:pos="4280"/>
        </w:tabs>
        <w:ind w:firstLine="709"/>
        <w:jc w:val="center"/>
        <w:rPr>
          <w:b/>
          <w:sz w:val="28"/>
          <w:szCs w:val="28"/>
        </w:rPr>
      </w:pPr>
    </w:p>
    <w:p w:rsidR="00F71B84" w:rsidRDefault="00F71B84" w:rsidP="00F71B84">
      <w:pPr>
        <w:pStyle w:val="af3"/>
        <w:pageBreakBefore/>
        <w:jc w:val="center"/>
        <w:rPr>
          <w:b/>
          <w:sz w:val="28"/>
          <w:szCs w:val="28"/>
        </w:rPr>
      </w:pPr>
      <w:r>
        <w:rPr>
          <w:b/>
          <w:sz w:val="28"/>
          <w:szCs w:val="28"/>
        </w:rPr>
        <w:lastRenderedPageBreak/>
        <w:t>І. Загальні положення</w:t>
      </w:r>
    </w:p>
    <w:p w:rsidR="00F71B84" w:rsidRDefault="00F71B84" w:rsidP="00F71B84">
      <w:pPr>
        <w:pStyle w:val="af3"/>
        <w:jc w:val="center"/>
        <w:rPr>
          <w:b/>
          <w:sz w:val="28"/>
          <w:szCs w:val="28"/>
        </w:rPr>
      </w:pPr>
    </w:p>
    <w:p w:rsidR="00F71B84" w:rsidRDefault="00F71B84" w:rsidP="00F71B84">
      <w:pPr>
        <w:pStyle w:val="af3"/>
        <w:jc w:val="both"/>
        <w:rPr>
          <w:sz w:val="28"/>
          <w:szCs w:val="28"/>
        </w:rPr>
      </w:pPr>
      <w:r>
        <w:rPr>
          <w:sz w:val="28"/>
          <w:szCs w:val="28"/>
        </w:rPr>
        <w:tab/>
        <w:t xml:space="preserve">1.1. </w:t>
      </w:r>
      <w:r>
        <w:rPr>
          <w:b/>
          <w:sz w:val="28"/>
          <w:szCs w:val="28"/>
        </w:rPr>
        <w:t>Рада з питань внутрішньо переміщених осіб</w:t>
      </w:r>
      <w:r>
        <w:rPr>
          <w:sz w:val="28"/>
          <w:szCs w:val="28"/>
        </w:rPr>
        <w:t xml:space="preserve"> (далі – Рада) утворюється з терміном дії на 2 роки, при Прилуцькій міській раді як консультативно-дорадчий орган, після завершення якого переглядається доцільність цього консультативно-дорадчого органу, актуальність його складу, положення, на основі чого ухвалюється відповідне розпорядження міського голови .</w:t>
      </w:r>
    </w:p>
    <w:p w:rsidR="00F71B84" w:rsidRDefault="00F71B84" w:rsidP="00F71B84">
      <w:pPr>
        <w:pStyle w:val="af3"/>
        <w:jc w:val="both"/>
        <w:rPr>
          <w:sz w:val="28"/>
          <w:szCs w:val="28"/>
        </w:rPr>
      </w:pPr>
      <w:r>
        <w:rPr>
          <w:sz w:val="28"/>
          <w:szCs w:val="28"/>
        </w:rPr>
        <w:tab/>
        <w:t>1.2. Рада у своїй діяльності керується Конституцією та законами України, указами Президента України, постановами Верховної Ради України, актами Кабінету Міністрів України, міністерств, актами Прилуцької міської ради, Керівними принципами ООН з питань внутрішнього переміщення, цим Положенням та іншими нормативно-правовими актами у сфері захисту прав внутрішньо переміщених осіб (далі - ВПО) та цивільного населення, яке постраждало від збройної агресії Російської Федерації  проти України, та положенням про Раду ВПО затвердженим розпорядженням міського голови.</w:t>
      </w:r>
    </w:p>
    <w:p w:rsidR="00F71B84" w:rsidRDefault="00F71B84" w:rsidP="00F71B84">
      <w:pPr>
        <w:pStyle w:val="af3"/>
        <w:jc w:val="both"/>
        <w:rPr>
          <w:sz w:val="28"/>
          <w:szCs w:val="28"/>
        </w:rPr>
      </w:pPr>
      <w:r>
        <w:rPr>
          <w:sz w:val="28"/>
          <w:szCs w:val="28"/>
        </w:rPr>
        <w:tab/>
        <w:t xml:space="preserve">1.3. Діяльність Ради ґрунтується на принципах верховенства права, законності, гласності, прозорості, колегіальності, народовладдя, підзвітності і відповідальності перед громадами, </w:t>
      </w:r>
      <w:proofErr w:type="spellStart"/>
      <w:r>
        <w:rPr>
          <w:sz w:val="28"/>
          <w:szCs w:val="28"/>
        </w:rPr>
        <w:t>інклюзивності</w:t>
      </w:r>
      <w:proofErr w:type="spellEnd"/>
      <w:r>
        <w:rPr>
          <w:sz w:val="28"/>
          <w:szCs w:val="28"/>
        </w:rPr>
        <w:t xml:space="preserve"> та рівності. </w:t>
      </w:r>
    </w:p>
    <w:p w:rsidR="00F71B84" w:rsidRDefault="00F71B84" w:rsidP="00F71B84">
      <w:pPr>
        <w:pStyle w:val="af3"/>
        <w:jc w:val="both"/>
        <w:rPr>
          <w:sz w:val="28"/>
          <w:szCs w:val="28"/>
        </w:rPr>
      </w:pPr>
      <w:r>
        <w:rPr>
          <w:sz w:val="28"/>
          <w:szCs w:val="28"/>
        </w:rPr>
        <w:tab/>
        <w:t xml:space="preserve">1.4. Рада не бере участь у діяльності політичних партій та релігійних об’єднань. </w:t>
      </w:r>
    </w:p>
    <w:p w:rsidR="00F71B84" w:rsidRDefault="00F71B84" w:rsidP="00F71B84">
      <w:pPr>
        <w:pStyle w:val="af3"/>
        <w:jc w:val="both"/>
        <w:rPr>
          <w:sz w:val="28"/>
          <w:szCs w:val="28"/>
        </w:rPr>
      </w:pPr>
    </w:p>
    <w:p w:rsidR="00F71B84" w:rsidRDefault="00F71B84" w:rsidP="00F71B84">
      <w:pPr>
        <w:pStyle w:val="af3"/>
        <w:shd w:val="clear" w:color="auto" w:fill="FFFFFF"/>
        <w:jc w:val="center"/>
        <w:rPr>
          <w:b/>
          <w:sz w:val="28"/>
          <w:szCs w:val="28"/>
        </w:rPr>
      </w:pPr>
      <w:r>
        <w:rPr>
          <w:b/>
          <w:sz w:val="28"/>
          <w:szCs w:val="28"/>
        </w:rPr>
        <w:t>ІІ. Завдання Ради</w:t>
      </w:r>
    </w:p>
    <w:p w:rsidR="00F71B84" w:rsidRDefault="00F71B84" w:rsidP="00F71B84">
      <w:pPr>
        <w:pStyle w:val="af3"/>
        <w:shd w:val="clear" w:color="auto" w:fill="FFFFFF"/>
        <w:jc w:val="center"/>
        <w:rPr>
          <w:b/>
          <w:sz w:val="28"/>
          <w:szCs w:val="28"/>
        </w:rPr>
      </w:pPr>
    </w:p>
    <w:p w:rsidR="00F71B84" w:rsidRDefault="00F71B84" w:rsidP="00F71B84">
      <w:pPr>
        <w:pStyle w:val="af3"/>
        <w:jc w:val="both"/>
        <w:rPr>
          <w:sz w:val="28"/>
          <w:szCs w:val="28"/>
        </w:rPr>
      </w:pPr>
      <w:r>
        <w:rPr>
          <w:sz w:val="28"/>
          <w:szCs w:val="28"/>
        </w:rPr>
        <w:tab/>
        <w:t>2.1. Основними завданнями Ради є:</w:t>
      </w:r>
    </w:p>
    <w:p w:rsidR="00F71B84" w:rsidRDefault="00F71B84" w:rsidP="00F71B84">
      <w:pPr>
        <w:pStyle w:val="af3"/>
        <w:jc w:val="both"/>
        <w:rPr>
          <w:sz w:val="28"/>
          <w:szCs w:val="28"/>
        </w:rPr>
      </w:pPr>
      <w:r>
        <w:rPr>
          <w:sz w:val="28"/>
          <w:szCs w:val="28"/>
        </w:rPr>
        <w:tab/>
        <w:t>2.1.1. Сприяння Прилуцькій міській раді в реалізації громадянських та політичних прав внутрішньо переміщених осіб, у тому числі прав на самостійне вирішення питань місцевого значення в межах Конституції і законів України, участь в управлінні справами, включно з процесом розроблення, видання локальних нормативних актів, а також контроль за їх виконанням.</w:t>
      </w:r>
    </w:p>
    <w:p w:rsidR="00F71B84" w:rsidRDefault="00F71B84" w:rsidP="00F71B84">
      <w:pPr>
        <w:pStyle w:val="af3"/>
        <w:jc w:val="both"/>
        <w:rPr>
          <w:b/>
          <w:sz w:val="28"/>
        </w:rPr>
      </w:pPr>
      <w:r>
        <w:rPr>
          <w:sz w:val="28"/>
          <w:szCs w:val="28"/>
        </w:rPr>
        <w:tab/>
        <w:t>2.1.2. Організаційна, методична, консультативна підтримка суб’єктам господарювання, які у зв’язку зі збройною агресією РФ проти України, в установленому Законом порядку, перемістилися на територію Прилуцької міської</w:t>
      </w:r>
      <w:r>
        <w:rPr>
          <w:b/>
          <w:sz w:val="28"/>
        </w:rPr>
        <w:t xml:space="preserve"> </w:t>
      </w:r>
      <w:r>
        <w:rPr>
          <w:sz w:val="28"/>
          <w:szCs w:val="28"/>
        </w:rPr>
        <w:t>територіальної громади та перемістили свої виробничі потужності, працівників та інші активи; надання Прилуцькій міській раді пропозицій та рекомендацій щодо створення місцевих програм підтримки внутрішньо переміщених осіб.</w:t>
      </w:r>
    </w:p>
    <w:p w:rsidR="00F71B84" w:rsidRDefault="00F71B84" w:rsidP="00F71B84">
      <w:pPr>
        <w:pStyle w:val="af3"/>
        <w:tabs>
          <w:tab w:val="left" w:pos="4280"/>
        </w:tabs>
        <w:jc w:val="both"/>
        <w:rPr>
          <w:b/>
          <w:sz w:val="28"/>
        </w:rPr>
      </w:pPr>
    </w:p>
    <w:p w:rsidR="00F71B84" w:rsidRDefault="00F71B84" w:rsidP="00F71B84">
      <w:pPr>
        <w:pStyle w:val="af3"/>
        <w:jc w:val="both"/>
        <w:rPr>
          <w:sz w:val="28"/>
          <w:szCs w:val="28"/>
        </w:rPr>
      </w:pPr>
      <w:r>
        <w:rPr>
          <w:sz w:val="28"/>
          <w:szCs w:val="28"/>
        </w:rPr>
        <w:tab/>
        <w:t>2.1.3. Сприяння залученню внутрішньо переміщених осіб та інших осіб, які постраждали від військової агресії РФ проти України, до вирішення місцевих питань, зокрема, шляхом залучення членів Ради до участі в робочих групах, комісіях тощо, до розробки та виконання місцевих програм у сфері захисту прав ВПО та розбудови миру, у сфері соціального захисту, зайнятості населення, забезпечення житлових, майнових та політичних прав,тощо.</w:t>
      </w:r>
    </w:p>
    <w:p w:rsidR="00F71B84" w:rsidRDefault="00F71B84" w:rsidP="00F71B84">
      <w:pPr>
        <w:pStyle w:val="af3"/>
        <w:jc w:val="both"/>
        <w:rPr>
          <w:sz w:val="28"/>
          <w:szCs w:val="28"/>
        </w:rPr>
      </w:pPr>
      <w:r>
        <w:rPr>
          <w:sz w:val="28"/>
          <w:szCs w:val="28"/>
        </w:rPr>
        <w:lastRenderedPageBreak/>
        <w:tab/>
        <w:t>2.1.4. Сприяння реалізації Керівних принципів ООН з питань внутрішнього переміщення, а саме щодо забезпечення прав внутрішньо переміщених осіб на свободу зборів, участі на рівних засадах у справах громади, а також пошуку довготривалих рішень.</w:t>
      </w:r>
    </w:p>
    <w:p w:rsidR="00F71B84" w:rsidRDefault="00F71B84" w:rsidP="00F71B84">
      <w:pPr>
        <w:pStyle w:val="af3"/>
        <w:jc w:val="both"/>
        <w:rPr>
          <w:sz w:val="28"/>
          <w:szCs w:val="28"/>
        </w:rPr>
      </w:pPr>
      <w:r>
        <w:rPr>
          <w:sz w:val="28"/>
          <w:szCs w:val="28"/>
        </w:rPr>
        <w:tab/>
        <w:t>2.1.5. Налагодження та сприяння співпраці військових адміністрацій, місцевих державних адміністрацій, органів місцевого самоврядування, представників громадських організацій та їх об’єднань, міжнародних та наукових організацій, засобів масової інформації, інших інститутів громадянського суспільства з питань реалізації державної політики у сфері захисту прав ВПО.</w:t>
      </w:r>
    </w:p>
    <w:p w:rsidR="00F71B84" w:rsidRDefault="00F71B84" w:rsidP="00F71B84">
      <w:pPr>
        <w:pStyle w:val="af3"/>
        <w:jc w:val="both"/>
        <w:rPr>
          <w:sz w:val="28"/>
          <w:szCs w:val="28"/>
        </w:rPr>
      </w:pPr>
      <w:r>
        <w:rPr>
          <w:sz w:val="28"/>
          <w:szCs w:val="28"/>
        </w:rPr>
        <w:tab/>
        <w:t>2.1.6. Сприяння залученню вразливих груп з-поміж ВПО та інших осіб, які постраждали внаслідок військової агресії РФ проти України (жінок, національних меншин, осіб з інвалідністю тощо), до процесу ухвалення рішень.</w:t>
      </w:r>
    </w:p>
    <w:p w:rsidR="00F71B84" w:rsidRDefault="00F71B84" w:rsidP="00F71B84">
      <w:pPr>
        <w:pStyle w:val="af3"/>
        <w:jc w:val="both"/>
        <w:rPr>
          <w:sz w:val="28"/>
          <w:szCs w:val="28"/>
        </w:rPr>
      </w:pPr>
      <w:r>
        <w:rPr>
          <w:sz w:val="28"/>
          <w:szCs w:val="28"/>
        </w:rPr>
        <w:tab/>
        <w:t xml:space="preserve">2.1.7. Сприяння в застосуванні принципів конфліктної та </w:t>
      </w:r>
      <w:proofErr w:type="spellStart"/>
      <w:r>
        <w:rPr>
          <w:sz w:val="28"/>
          <w:szCs w:val="28"/>
        </w:rPr>
        <w:t>ґендерної</w:t>
      </w:r>
      <w:proofErr w:type="spellEnd"/>
      <w:r>
        <w:rPr>
          <w:sz w:val="28"/>
          <w:szCs w:val="28"/>
        </w:rPr>
        <w:t xml:space="preserve"> чутливості в процесі розробки та реалізації політики на регіональному та місцевому рівнях задля розвитку соціальної згуртованості, зменшення напруги та ризиків виникнення конфліктів між приймаючою громадою та внутрішньо переміщеними особами.</w:t>
      </w:r>
    </w:p>
    <w:p w:rsidR="00F71B84" w:rsidRDefault="00F71B84" w:rsidP="00F71B84">
      <w:pPr>
        <w:pStyle w:val="af3"/>
        <w:jc w:val="both"/>
        <w:rPr>
          <w:sz w:val="28"/>
          <w:szCs w:val="28"/>
        </w:rPr>
      </w:pPr>
      <w:r>
        <w:rPr>
          <w:sz w:val="28"/>
          <w:szCs w:val="28"/>
        </w:rPr>
        <w:tab/>
        <w:t>2.1.8. Підготовка експертних пропозицій, висновків, аналітичних матеріалів з питань формування та реалізації державної, регіональної місцевої політики у сфері захисту прав ВПО.</w:t>
      </w:r>
    </w:p>
    <w:p w:rsidR="00F71B84" w:rsidRDefault="00F71B84" w:rsidP="00F71B84">
      <w:pPr>
        <w:pStyle w:val="af3"/>
        <w:jc w:val="both"/>
        <w:rPr>
          <w:sz w:val="28"/>
          <w:szCs w:val="28"/>
        </w:rPr>
      </w:pPr>
    </w:p>
    <w:p w:rsidR="00F71B84" w:rsidRDefault="00F71B84" w:rsidP="00F71B84">
      <w:pPr>
        <w:pStyle w:val="af3"/>
        <w:shd w:val="clear" w:color="auto" w:fill="FFFFFF"/>
        <w:ind w:firstLine="700"/>
        <w:jc w:val="center"/>
        <w:rPr>
          <w:b/>
          <w:sz w:val="28"/>
          <w:szCs w:val="28"/>
        </w:rPr>
      </w:pPr>
      <w:r>
        <w:rPr>
          <w:b/>
          <w:sz w:val="28"/>
          <w:szCs w:val="28"/>
        </w:rPr>
        <w:t>ІІІ. Повноваження Ради</w:t>
      </w:r>
    </w:p>
    <w:p w:rsidR="00F71B84" w:rsidRDefault="00F71B84" w:rsidP="00F71B84">
      <w:pPr>
        <w:pStyle w:val="af3"/>
        <w:shd w:val="clear" w:color="auto" w:fill="FFFFFF"/>
        <w:ind w:firstLine="700"/>
        <w:jc w:val="center"/>
        <w:rPr>
          <w:b/>
          <w:sz w:val="28"/>
          <w:szCs w:val="28"/>
        </w:rPr>
      </w:pPr>
    </w:p>
    <w:p w:rsidR="00F71B84" w:rsidRDefault="00F71B84" w:rsidP="00F71B84">
      <w:pPr>
        <w:pStyle w:val="af3"/>
        <w:jc w:val="both"/>
        <w:rPr>
          <w:sz w:val="28"/>
          <w:szCs w:val="28"/>
        </w:rPr>
      </w:pPr>
      <w:r>
        <w:rPr>
          <w:sz w:val="28"/>
          <w:szCs w:val="28"/>
        </w:rPr>
        <w:tab/>
        <w:t>3.1. Рада відповідно до покладених на неї завдань:</w:t>
      </w:r>
    </w:p>
    <w:p w:rsidR="00F71B84" w:rsidRDefault="00F71B84" w:rsidP="00F71B84">
      <w:pPr>
        <w:pStyle w:val="af3"/>
        <w:jc w:val="both"/>
        <w:rPr>
          <w:sz w:val="28"/>
          <w:szCs w:val="28"/>
        </w:rPr>
      </w:pPr>
      <w:r>
        <w:rPr>
          <w:sz w:val="28"/>
          <w:szCs w:val="28"/>
        </w:rPr>
        <w:tab/>
        <w:t>3.1.1. Розглядає будь-які питання, що мають важливе суспільне значення і належать до сфери захисту прав ВПО та інших осіб,  які постраждали внаслідок військової агресії РФ проти України.</w:t>
      </w:r>
    </w:p>
    <w:p w:rsidR="00F71B84" w:rsidRDefault="00F71B84" w:rsidP="00F71B84">
      <w:pPr>
        <w:pStyle w:val="af3"/>
        <w:jc w:val="both"/>
        <w:rPr>
          <w:sz w:val="28"/>
          <w:szCs w:val="28"/>
        </w:rPr>
      </w:pPr>
      <w:r>
        <w:rPr>
          <w:sz w:val="28"/>
          <w:szCs w:val="28"/>
        </w:rPr>
        <w:tab/>
        <w:t>3.1.2.  Раз на рік готує та подає Прилуцькій міській раді орієнтовний план своєї діяльності та власні пропозиції.</w:t>
      </w:r>
    </w:p>
    <w:p w:rsidR="00F71B84" w:rsidRDefault="00F71B84" w:rsidP="00F71B84">
      <w:pPr>
        <w:pStyle w:val="af3"/>
        <w:jc w:val="both"/>
        <w:rPr>
          <w:sz w:val="28"/>
          <w:szCs w:val="28"/>
        </w:rPr>
      </w:pPr>
      <w:r>
        <w:rPr>
          <w:sz w:val="28"/>
          <w:szCs w:val="28"/>
        </w:rPr>
        <w:tab/>
        <w:t>3.1.3. Проводить аналіз ефективності реалізації місцевої політики у сфері захисту прав ВПО, за результатом проведення громадського моніторингу.</w:t>
      </w:r>
    </w:p>
    <w:p w:rsidR="00F71B84" w:rsidRDefault="00F71B84" w:rsidP="00F71B84">
      <w:pPr>
        <w:pStyle w:val="af3"/>
        <w:jc w:val="both"/>
        <w:rPr>
          <w:sz w:val="28"/>
          <w:szCs w:val="28"/>
        </w:rPr>
      </w:pPr>
      <w:r>
        <w:rPr>
          <w:sz w:val="28"/>
          <w:szCs w:val="28"/>
        </w:rPr>
        <w:tab/>
        <w:t>3.1.4. Готує та подає Прилуцькій міській раді обов’язкові для розгляду пропозиції, висновки, аналітичні матеріали та проєкти актів щодо розв'язання питань у сфері захисту прав ВПО та цивільного населення, яке постраждало внаслідок військової агресії РФ проти України.</w:t>
      </w:r>
    </w:p>
    <w:p w:rsidR="00F71B84" w:rsidRDefault="00F71B84" w:rsidP="00F71B84">
      <w:pPr>
        <w:pStyle w:val="af3"/>
        <w:jc w:val="both"/>
        <w:rPr>
          <w:sz w:val="28"/>
          <w:szCs w:val="28"/>
        </w:rPr>
      </w:pPr>
      <w:r>
        <w:rPr>
          <w:sz w:val="28"/>
          <w:szCs w:val="28"/>
        </w:rPr>
        <w:tab/>
        <w:t>3.1.5. У рамках чинного законодавства інформує громадськість про свою діяльність, ухвалені рішення та стан їх виконання шляхом проведення відкритого засідання Ради ВПО.</w:t>
      </w:r>
    </w:p>
    <w:p w:rsidR="00F71B84" w:rsidRDefault="00F71B84" w:rsidP="00F71B84">
      <w:pPr>
        <w:pStyle w:val="af3"/>
        <w:jc w:val="both"/>
        <w:rPr>
          <w:sz w:val="28"/>
          <w:szCs w:val="28"/>
        </w:rPr>
      </w:pPr>
      <w:r>
        <w:rPr>
          <w:sz w:val="28"/>
          <w:szCs w:val="28"/>
        </w:rPr>
        <w:tab/>
        <w:t>3.1.6.  Раз на рік готує звіт про свою діяльність.</w:t>
      </w:r>
    </w:p>
    <w:p w:rsidR="00F71B84" w:rsidRDefault="00F71B84" w:rsidP="00F71B84">
      <w:pPr>
        <w:pStyle w:val="af3"/>
        <w:jc w:val="both"/>
        <w:rPr>
          <w:sz w:val="28"/>
          <w:szCs w:val="28"/>
        </w:rPr>
      </w:pPr>
      <w:r>
        <w:rPr>
          <w:sz w:val="28"/>
          <w:szCs w:val="28"/>
        </w:rPr>
        <w:tab/>
        <w:t>3.1.7. Співпрацює з благодійними та громадськими організаціями, діяльність яких не заборонена чинним законодавством, щодо захисту прав внутрішньо переміщених осіб та розбудови миру.</w:t>
      </w:r>
    </w:p>
    <w:p w:rsidR="00F71B84" w:rsidRDefault="00F71B84" w:rsidP="00F71B84">
      <w:pPr>
        <w:pStyle w:val="af3"/>
        <w:jc w:val="both"/>
        <w:rPr>
          <w:sz w:val="28"/>
          <w:szCs w:val="28"/>
        </w:rPr>
      </w:pPr>
      <w:r>
        <w:rPr>
          <w:sz w:val="28"/>
          <w:szCs w:val="28"/>
        </w:rPr>
        <w:lastRenderedPageBreak/>
        <w:tab/>
        <w:t>3.1.8. Розглядає проєкти актів та вносить свої пропозиції, що стосуються захисту прав ВПО та цивільного населення, яке постраждало внаслідок військової агресії РФ проти України.</w:t>
      </w:r>
    </w:p>
    <w:p w:rsidR="00F71B84" w:rsidRDefault="00F71B84" w:rsidP="00F71B84">
      <w:pPr>
        <w:pStyle w:val="af3"/>
        <w:jc w:val="both"/>
        <w:rPr>
          <w:sz w:val="28"/>
          <w:szCs w:val="28"/>
        </w:rPr>
      </w:pPr>
      <w:r>
        <w:rPr>
          <w:sz w:val="28"/>
          <w:szCs w:val="28"/>
        </w:rPr>
        <w:tab/>
        <w:t>3.1.9. Сприяє залученню фінансування на виконання програм та заходів, що стосуються питань ВПО  та населення, яке постраждало внаслідок військової агресії РФ проти України.</w:t>
      </w:r>
    </w:p>
    <w:p w:rsidR="00F71B84" w:rsidRDefault="00F71B84" w:rsidP="00F71B84">
      <w:pPr>
        <w:pStyle w:val="af3"/>
        <w:jc w:val="both"/>
        <w:rPr>
          <w:b/>
          <w:sz w:val="28"/>
          <w:szCs w:val="28"/>
        </w:rPr>
      </w:pPr>
      <w:r>
        <w:rPr>
          <w:sz w:val="28"/>
          <w:szCs w:val="28"/>
        </w:rPr>
        <w:tab/>
        <w:t>3.1.10. Підтримує та організовує заходи, спрямовані на виконання завдань Ради (семінари, конференції, засідання, круглі столи тощо).</w:t>
      </w:r>
    </w:p>
    <w:p w:rsidR="00F71B84" w:rsidRDefault="00F71B84" w:rsidP="00F71B84">
      <w:pPr>
        <w:pStyle w:val="af3"/>
        <w:jc w:val="center"/>
        <w:rPr>
          <w:b/>
          <w:sz w:val="28"/>
          <w:szCs w:val="28"/>
        </w:rPr>
      </w:pPr>
    </w:p>
    <w:p w:rsidR="00F71B84" w:rsidRDefault="00F71B84" w:rsidP="00F71B84">
      <w:pPr>
        <w:pStyle w:val="af3"/>
        <w:jc w:val="center"/>
        <w:rPr>
          <w:b/>
          <w:sz w:val="28"/>
          <w:szCs w:val="28"/>
        </w:rPr>
      </w:pPr>
      <w:r>
        <w:rPr>
          <w:b/>
          <w:sz w:val="28"/>
          <w:szCs w:val="28"/>
        </w:rPr>
        <w:t>3.2. Рада має право:</w:t>
      </w:r>
    </w:p>
    <w:p w:rsidR="00F71B84" w:rsidRDefault="00F71B84" w:rsidP="00F71B84">
      <w:pPr>
        <w:pStyle w:val="af3"/>
        <w:jc w:val="center"/>
        <w:rPr>
          <w:b/>
          <w:sz w:val="28"/>
          <w:szCs w:val="28"/>
        </w:rPr>
      </w:pPr>
    </w:p>
    <w:p w:rsidR="00F71B84" w:rsidRDefault="00F71B84" w:rsidP="00F71B84">
      <w:pPr>
        <w:pStyle w:val="af3"/>
        <w:jc w:val="both"/>
        <w:rPr>
          <w:sz w:val="28"/>
          <w:szCs w:val="28"/>
          <w:shd w:val="clear" w:color="auto" w:fill="FFFFFF"/>
        </w:rPr>
      </w:pPr>
      <w:r>
        <w:rPr>
          <w:sz w:val="28"/>
          <w:szCs w:val="28"/>
        </w:rPr>
        <w:tab/>
        <w:t>3.2.1. Створювати постійні та тимчасові робочі органи (комісії, експертні та робочі групи тощо).</w:t>
      </w:r>
    </w:p>
    <w:p w:rsidR="00F71B84" w:rsidRDefault="00F71B84" w:rsidP="00F71B84">
      <w:pPr>
        <w:pStyle w:val="af3"/>
        <w:jc w:val="both"/>
        <w:rPr>
          <w:sz w:val="28"/>
          <w:szCs w:val="28"/>
        </w:rPr>
      </w:pPr>
      <w:r>
        <w:rPr>
          <w:sz w:val="28"/>
          <w:szCs w:val="28"/>
          <w:shd w:val="clear" w:color="auto" w:fill="FFFFFF"/>
        </w:rPr>
        <w:tab/>
        <w:t>3.2.2. 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F71B84" w:rsidRDefault="00F71B84" w:rsidP="00F71B84">
      <w:pPr>
        <w:pStyle w:val="af3"/>
        <w:jc w:val="both"/>
        <w:rPr>
          <w:sz w:val="28"/>
          <w:szCs w:val="28"/>
        </w:rPr>
      </w:pPr>
      <w:r>
        <w:rPr>
          <w:sz w:val="28"/>
          <w:szCs w:val="28"/>
        </w:rPr>
        <w:tab/>
        <w:t xml:space="preserve">3.2.3. Залучати (за їх згодою та згодою керівників відповідних органів та організацій) до своєї роботи працівників місцевих органів виконавчої влади, органів місцевого самоврядування, представників підприємств, установ та організацій незалежно від форми власності, а також окремих фахівців (науковців, представників інститутів громадянського суспільства, міжнародних організацій тощо),  які мають підтверджену експертизу у сфері захисту прав ВПО та населення, яке постраждало внаслідок військової агресії РФ проти України та/або </w:t>
      </w:r>
      <w:proofErr w:type="spellStart"/>
      <w:r>
        <w:rPr>
          <w:sz w:val="28"/>
          <w:szCs w:val="28"/>
        </w:rPr>
        <w:t>імплементують</w:t>
      </w:r>
      <w:proofErr w:type="spellEnd"/>
      <w:r>
        <w:rPr>
          <w:sz w:val="28"/>
          <w:szCs w:val="28"/>
        </w:rPr>
        <w:t xml:space="preserve"> проєкти в цьому контексті.</w:t>
      </w:r>
    </w:p>
    <w:p w:rsidR="00F71B84" w:rsidRDefault="00F71B84" w:rsidP="00F71B84">
      <w:pPr>
        <w:pStyle w:val="af3"/>
        <w:jc w:val="both"/>
        <w:rPr>
          <w:sz w:val="28"/>
          <w:szCs w:val="28"/>
        </w:rPr>
      </w:pPr>
      <w:r>
        <w:rPr>
          <w:sz w:val="28"/>
          <w:szCs w:val="28"/>
        </w:rPr>
        <w:tab/>
        <w:t>3.2.4. Організовувати і проводити публічні заходи (семінари, конференції, засідання, круглі столи тощо).</w:t>
      </w:r>
    </w:p>
    <w:p w:rsidR="00F71B84" w:rsidRDefault="00F71B84" w:rsidP="00F71B84">
      <w:pPr>
        <w:pStyle w:val="af3"/>
        <w:jc w:val="both"/>
        <w:rPr>
          <w:sz w:val="28"/>
          <w:szCs w:val="28"/>
        </w:rPr>
      </w:pPr>
      <w:r>
        <w:rPr>
          <w:sz w:val="28"/>
          <w:szCs w:val="28"/>
        </w:rPr>
        <w:tab/>
        <w:t>3.2.5. Отримувати в установленому порядку від органів виконавчої влади, органів місцевого самоврядування інформацію, необхідну для забезпечення діяльності Ради.</w:t>
      </w:r>
    </w:p>
    <w:p w:rsidR="00F71B84" w:rsidRDefault="00F71B84" w:rsidP="00F71B84">
      <w:pPr>
        <w:pStyle w:val="af3"/>
        <w:jc w:val="both"/>
        <w:rPr>
          <w:sz w:val="28"/>
          <w:szCs w:val="28"/>
        </w:rPr>
      </w:pPr>
      <w:r>
        <w:rPr>
          <w:sz w:val="28"/>
          <w:szCs w:val="28"/>
        </w:rPr>
        <w:tab/>
        <w:t>3.2.6. Розглядати пропозиції інститутів громадянського суспільства та звернення громадян з питань, що належать до її компетенції.</w:t>
      </w:r>
    </w:p>
    <w:p w:rsidR="00F71B84" w:rsidRDefault="00F71B84" w:rsidP="00F71B84">
      <w:pPr>
        <w:pStyle w:val="af3"/>
        <w:jc w:val="both"/>
        <w:rPr>
          <w:color w:val="FF0000"/>
          <w:sz w:val="28"/>
          <w:szCs w:val="28"/>
        </w:rPr>
      </w:pPr>
      <w:r>
        <w:rPr>
          <w:sz w:val="28"/>
          <w:szCs w:val="28"/>
        </w:rPr>
        <w:tab/>
        <w:t>3.3. Члени Ради мають право доступу в установленому порядку до приміщень, в яких розміщена Прилуцька міська рада, а також право участі в їх засіданнях та засіданнях їхніх органів з розгляду питань, що належать до компетенції Ради, відповідно до передбачених процедур.</w:t>
      </w:r>
    </w:p>
    <w:p w:rsidR="00F71B84" w:rsidRDefault="00F71B84" w:rsidP="00F71B84">
      <w:pPr>
        <w:pStyle w:val="af3"/>
        <w:rPr>
          <w:color w:val="FF0000"/>
          <w:sz w:val="28"/>
          <w:szCs w:val="28"/>
        </w:rPr>
      </w:pPr>
    </w:p>
    <w:p w:rsidR="00F71B84" w:rsidRDefault="00F71B84" w:rsidP="00F71B84">
      <w:pPr>
        <w:pStyle w:val="af3"/>
        <w:jc w:val="center"/>
      </w:pPr>
      <w:r>
        <w:rPr>
          <w:sz w:val="28"/>
          <w:szCs w:val="28"/>
        </w:rPr>
        <w:t xml:space="preserve">  </w:t>
      </w:r>
      <w:r>
        <w:rPr>
          <w:b/>
          <w:sz w:val="28"/>
          <w:szCs w:val="28"/>
        </w:rPr>
        <w:t>ІV. Склад та формування Ради</w:t>
      </w:r>
    </w:p>
    <w:p w:rsidR="00F71B84" w:rsidRDefault="00F71B84" w:rsidP="00F71B84">
      <w:pPr>
        <w:pStyle w:val="af3"/>
        <w:jc w:val="center"/>
      </w:pPr>
    </w:p>
    <w:p w:rsidR="00F71B84" w:rsidRDefault="00F71B84" w:rsidP="00F71B84">
      <w:pPr>
        <w:pStyle w:val="af3"/>
        <w:jc w:val="both"/>
        <w:rPr>
          <w:sz w:val="28"/>
          <w:szCs w:val="28"/>
        </w:rPr>
      </w:pPr>
      <w:r>
        <w:rPr>
          <w:sz w:val="28"/>
          <w:szCs w:val="28"/>
        </w:rPr>
        <w:tab/>
        <w:t>4.1. Склад Ради формується із числа осіб, які є ВПО й виявили згоду, що підтверджено відповідною заявою (додаток 1).</w:t>
      </w:r>
    </w:p>
    <w:p w:rsidR="00F71B84" w:rsidRDefault="00F71B84" w:rsidP="00F71B84">
      <w:pPr>
        <w:pStyle w:val="af3"/>
        <w:jc w:val="both"/>
        <w:rPr>
          <w:sz w:val="28"/>
          <w:szCs w:val="28"/>
        </w:rPr>
      </w:pPr>
      <w:r>
        <w:rPr>
          <w:sz w:val="28"/>
          <w:szCs w:val="28"/>
        </w:rPr>
        <w:tab/>
        <w:t>4.2. Склад Ради, Положення про роботу Ради затверджується розпорядженням міського голови.</w:t>
      </w:r>
    </w:p>
    <w:p w:rsidR="00F71B84" w:rsidRDefault="00F71B84" w:rsidP="00F71B84">
      <w:pPr>
        <w:pStyle w:val="af3"/>
        <w:jc w:val="both"/>
        <w:rPr>
          <w:sz w:val="28"/>
          <w:szCs w:val="28"/>
        </w:rPr>
      </w:pPr>
      <w:r>
        <w:rPr>
          <w:sz w:val="28"/>
          <w:szCs w:val="28"/>
        </w:rPr>
        <w:lastRenderedPageBreak/>
        <w:tab/>
        <w:t>4.3. Кількісний склад ради не перевищує 30 чоловік, з яких не менше 50% складають ВПО і цивільні особи, які постраждали внаслідок військової агресії Російської Федерації  проти України.</w:t>
      </w:r>
    </w:p>
    <w:p w:rsidR="00F71B84" w:rsidRDefault="00F71B84" w:rsidP="00F71B84">
      <w:pPr>
        <w:pStyle w:val="af3"/>
        <w:jc w:val="both"/>
        <w:rPr>
          <w:sz w:val="28"/>
          <w:szCs w:val="28"/>
        </w:rPr>
      </w:pPr>
      <w:r>
        <w:rPr>
          <w:sz w:val="28"/>
          <w:szCs w:val="28"/>
        </w:rPr>
        <w:tab/>
        <w:t>4.4. Строк повноважень складу Ради становить 2 роки з дня затвердження її складу розпорядженням міського голови.</w:t>
      </w:r>
    </w:p>
    <w:p w:rsidR="00F71B84" w:rsidRDefault="00F71B84" w:rsidP="00F71B84">
      <w:pPr>
        <w:pStyle w:val="af3"/>
        <w:jc w:val="both"/>
        <w:rPr>
          <w:b/>
          <w:sz w:val="28"/>
          <w:szCs w:val="28"/>
        </w:rPr>
      </w:pPr>
      <w:r>
        <w:rPr>
          <w:sz w:val="28"/>
          <w:szCs w:val="28"/>
        </w:rPr>
        <w:tab/>
        <w:t xml:space="preserve">4.6. Членство в Раді є індивідуальним. Склад Ради формується без </w:t>
      </w:r>
      <w:proofErr w:type="spellStart"/>
      <w:r>
        <w:rPr>
          <w:sz w:val="28"/>
          <w:szCs w:val="28"/>
        </w:rPr>
        <w:t>дискримінації</w:t>
      </w:r>
      <w:proofErr w:type="spellEnd"/>
      <w:r>
        <w:rPr>
          <w:sz w:val="28"/>
          <w:szCs w:val="28"/>
        </w:rPr>
        <w:t xml:space="preserve"> за будь-якою ознакою, окрім осіб, які своїми діями, висловлюванням виявляють зневагу до українського законодавства, ставлять під сумнів суверенітет і незалежність України. </w:t>
      </w:r>
    </w:p>
    <w:p w:rsidR="00F71B84" w:rsidRDefault="00F71B84" w:rsidP="00F71B84">
      <w:pPr>
        <w:pStyle w:val="af3"/>
        <w:jc w:val="center"/>
        <w:rPr>
          <w:b/>
          <w:sz w:val="28"/>
          <w:szCs w:val="28"/>
        </w:rPr>
      </w:pPr>
    </w:p>
    <w:p w:rsidR="00F71B84" w:rsidRDefault="00F71B84" w:rsidP="00F71B84">
      <w:pPr>
        <w:pStyle w:val="af3"/>
        <w:jc w:val="center"/>
        <w:rPr>
          <w:b/>
          <w:sz w:val="28"/>
          <w:szCs w:val="28"/>
        </w:rPr>
      </w:pPr>
      <w:r>
        <w:rPr>
          <w:b/>
          <w:sz w:val="28"/>
          <w:szCs w:val="28"/>
        </w:rPr>
        <w:t xml:space="preserve">V. Обрання членів Ради, їх повноваження, </w:t>
      </w:r>
    </w:p>
    <w:p w:rsidR="00F71B84" w:rsidRDefault="00F71B84" w:rsidP="00F71B84">
      <w:pPr>
        <w:pStyle w:val="af3"/>
        <w:jc w:val="center"/>
        <w:rPr>
          <w:b/>
          <w:sz w:val="28"/>
          <w:szCs w:val="28"/>
        </w:rPr>
      </w:pPr>
      <w:r>
        <w:rPr>
          <w:b/>
          <w:sz w:val="28"/>
          <w:szCs w:val="28"/>
        </w:rPr>
        <w:t>припинення повноважень Ради та її членів</w:t>
      </w:r>
    </w:p>
    <w:p w:rsidR="00F71B84" w:rsidRDefault="00F71B84" w:rsidP="00F71B84">
      <w:pPr>
        <w:pStyle w:val="af3"/>
        <w:jc w:val="center"/>
        <w:rPr>
          <w:b/>
          <w:sz w:val="28"/>
          <w:szCs w:val="28"/>
        </w:rPr>
      </w:pPr>
    </w:p>
    <w:p w:rsidR="00F71B84" w:rsidRDefault="00F71B84" w:rsidP="00F71B84">
      <w:pPr>
        <w:pStyle w:val="af3"/>
        <w:jc w:val="both"/>
        <w:rPr>
          <w:sz w:val="28"/>
          <w:szCs w:val="28"/>
        </w:rPr>
      </w:pPr>
      <w:r>
        <w:rPr>
          <w:sz w:val="28"/>
          <w:szCs w:val="28"/>
        </w:rPr>
        <w:tab/>
        <w:t xml:space="preserve">5.1. До заяви про обрання до складу Ради, яка складається у довільній формі, особа-кандидат долучає  документи, які підтверджують її статус: </w:t>
      </w:r>
    </w:p>
    <w:p w:rsidR="00F71B84" w:rsidRDefault="00F71B84" w:rsidP="00F71B84">
      <w:pPr>
        <w:pStyle w:val="af3"/>
        <w:numPr>
          <w:ilvl w:val="0"/>
          <w:numId w:val="2"/>
        </w:numPr>
        <w:jc w:val="both"/>
        <w:rPr>
          <w:sz w:val="28"/>
          <w:szCs w:val="28"/>
        </w:rPr>
      </w:pPr>
      <w:r>
        <w:rPr>
          <w:sz w:val="28"/>
          <w:szCs w:val="28"/>
        </w:rPr>
        <w:t>Особи, яка є ВПО;</w:t>
      </w:r>
    </w:p>
    <w:p w:rsidR="00F71B84" w:rsidRDefault="00F71B84" w:rsidP="00F71B84">
      <w:pPr>
        <w:pStyle w:val="af3"/>
        <w:numPr>
          <w:ilvl w:val="0"/>
          <w:numId w:val="2"/>
        </w:numPr>
        <w:jc w:val="both"/>
        <w:rPr>
          <w:sz w:val="28"/>
          <w:szCs w:val="28"/>
        </w:rPr>
      </w:pPr>
      <w:r>
        <w:rPr>
          <w:sz w:val="28"/>
          <w:szCs w:val="28"/>
        </w:rPr>
        <w:t>Особи, яка постраждала внаслідок військової агресії Російської Федерації проти України;</w:t>
      </w:r>
    </w:p>
    <w:p w:rsidR="00F71B84" w:rsidRDefault="00F71B84" w:rsidP="00F71B84">
      <w:pPr>
        <w:pStyle w:val="af3"/>
        <w:jc w:val="both"/>
        <w:rPr>
          <w:sz w:val="28"/>
          <w:szCs w:val="28"/>
        </w:rPr>
      </w:pPr>
      <w:r>
        <w:rPr>
          <w:sz w:val="28"/>
          <w:szCs w:val="28"/>
        </w:rPr>
        <w:tab/>
        <w:t xml:space="preserve">5.2. Чисельність внутрішньо переміщених осіб у складі Ради становить не менше, як 25 відсотків від кількісного складу членів Ради.  </w:t>
      </w:r>
    </w:p>
    <w:p w:rsidR="00F71B84" w:rsidRDefault="00F71B84" w:rsidP="00F71B84">
      <w:pPr>
        <w:pStyle w:val="af3"/>
        <w:jc w:val="both"/>
        <w:rPr>
          <w:sz w:val="28"/>
          <w:szCs w:val="28"/>
        </w:rPr>
      </w:pPr>
      <w:r>
        <w:rPr>
          <w:sz w:val="28"/>
          <w:szCs w:val="28"/>
        </w:rPr>
        <w:tab/>
        <w:t xml:space="preserve">5.3. Чисельність представників органів державної влади та місцевого самоврядування не може перевищувати половини від кількісного складу членів Ради. </w:t>
      </w:r>
    </w:p>
    <w:p w:rsidR="00F71B84" w:rsidRDefault="00F71B84" w:rsidP="00F71B84">
      <w:pPr>
        <w:pStyle w:val="af3"/>
        <w:jc w:val="both"/>
        <w:rPr>
          <w:sz w:val="28"/>
          <w:szCs w:val="28"/>
        </w:rPr>
      </w:pPr>
      <w:r>
        <w:rPr>
          <w:sz w:val="28"/>
          <w:szCs w:val="28"/>
        </w:rPr>
        <w:tab/>
        <w:t>5.4. Дострокове припинення діяльності Ради здійснюється відповідним органом, при якому вона утворена, у разі:</w:t>
      </w:r>
    </w:p>
    <w:p w:rsidR="00F71B84" w:rsidRDefault="00F71B84" w:rsidP="00F71B84">
      <w:pPr>
        <w:pStyle w:val="af3"/>
        <w:numPr>
          <w:ilvl w:val="0"/>
          <w:numId w:val="3"/>
        </w:numPr>
        <w:jc w:val="both"/>
        <w:rPr>
          <w:sz w:val="28"/>
          <w:szCs w:val="28"/>
        </w:rPr>
      </w:pPr>
      <w:r>
        <w:rPr>
          <w:sz w:val="28"/>
          <w:szCs w:val="28"/>
        </w:rPr>
        <w:t xml:space="preserve">коли засідання Ради не проводяться протягом двох кварталів поспіль.  </w:t>
      </w:r>
    </w:p>
    <w:p w:rsidR="00F71B84" w:rsidRDefault="00F71B84" w:rsidP="00F71B84">
      <w:pPr>
        <w:pStyle w:val="af3"/>
        <w:numPr>
          <w:ilvl w:val="0"/>
          <w:numId w:val="3"/>
        </w:numPr>
        <w:jc w:val="both"/>
        <w:rPr>
          <w:sz w:val="28"/>
          <w:szCs w:val="28"/>
        </w:rPr>
      </w:pPr>
      <w:r>
        <w:rPr>
          <w:sz w:val="28"/>
          <w:szCs w:val="28"/>
        </w:rPr>
        <w:t>невиконання Радою без об’єктивних причин більшості заходів, передбачених річним планом її роботи;</w:t>
      </w:r>
    </w:p>
    <w:p w:rsidR="00F71B84" w:rsidRDefault="00F71B84" w:rsidP="00F71B84">
      <w:pPr>
        <w:pStyle w:val="af3"/>
        <w:numPr>
          <w:ilvl w:val="0"/>
          <w:numId w:val="3"/>
        </w:numPr>
        <w:jc w:val="both"/>
        <w:rPr>
          <w:sz w:val="28"/>
          <w:szCs w:val="28"/>
        </w:rPr>
      </w:pPr>
      <w:r>
        <w:rPr>
          <w:sz w:val="28"/>
          <w:szCs w:val="28"/>
        </w:rPr>
        <w:t>ухвалення відповідного рішення на її засіданні;</w:t>
      </w:r>
    </w:p>
    <w:p w:rsidR="00F71B84" w:rsidRDefault="00F71B84" w:rsidP="00F71B84">
      <w:pPr>
        <w:pStyle w:val="af3"/>
        <w:numPr>
          <w:ilvl w:val="0"/>
          <w:numId w:val="3"/>
        </w:numPr>
        <w:jc w:val="both"/>
        <w:rPr>
          <w:sz w:val="28"/>
          <w:szCs w:val="28"/>
        </w:rPr>
      </w:pPr>
      <w:r>
        <w:rPr>
          <w:sz w:val="28"/>
          <w:szCs w:val="28"/>
        </w:rPr>
        <w:t>реорганізації або ліквідації Прилуцької міської ради.</w:t>
      </w:r>
    </w:p>
    <w:p w:rsidR="00F71B84" w:rsidRDefault="00F71B84" w:rsidP="00F71B84">
      <w:pPr>
        <w:pStyle w:val="af3"/>
        <w:jc w:val="both"/>
        <w:rPr>
          <w:sz w:val="28"/>
          <w:szCs w:val="28"/>
        </w:rPr>
      </w:pPr>
      <w:r>
        <w:rPr>
          <w:sz w:val="28"/>
          <w:szCs w:val="28"/>
        </w:rPr>
        <w:tab/>
        <w:t>5.5. Рішення про дострокове припинення діяльності Ради затверджується розпорядженням міського голови.</w:t>
      </w:r>
    </w:p>
    <w:p w:rsidR="00F71B84" w:rsidRDefault="00F71B84" w:rsidP="00F71B84">
      <w:pPr>
        <w:pStyle w:val="af3"/>
        <w:jc w:val="both"/>
        <w:rPr>
          <w:sz w:val="28"/>
          <w:szCs w:val="28"/>
        </w:rPr>
      </w:pPr>
      <w:r>
        <w:rPr>
          <w:sz w:val="28"/>
          <w:szCs w:val="28"/>
        </w:rPr>
        <w:tab/>
        <w:t xml:space="preserve">5.6. Раду очолює голова. </w:t>
      </w:r>
    </w:p>
    <w:p w:rsidR="00F71B84" w:rsidRDefault="00F71B84" w:rsidP="00F71B84">
      <w:pPr>
        <w:pStyle w:val="af3"/>
        <w:jc w:val="both"/>
        <w:rPr>
          <w:sz w:val="28"/>
          <w:szCs w:val="28"/>
        </w:rPr>
      </w:pPr>
      <w:r>
        <w:rPr>
          <w:sz w:val="28"/>
          <w:szCs w:val="28"/>
        </w:rPr>
        <w:tab/>
        <w:t>5.7. Голова Ради має заступника.</w:t>
      </w:r>
    </w:p>
    <w:p w:rsidR="00F71B84" w:rsidRDefault="00F71B84" w:rsidP="00F71B84">
      <w:pPr>
        <w:pStyle w:val="af3"/>
        <w:jc w:val="both"/>
        <w:rPr>
          <w:sz w:val="28"/>
          <w:szCs w:val="28"/>
        </w:rPr>
      </w:pPr>
      <w:r>
        <w:rPr>
          <w:sz w:val="28"/>
          <w:szCs w:val="28"/>
        </w:rPr>
        <w:tab/>
        <w:t>5.8. Повноваження голови Ради припиняються за рішенням Ради у разі подання ним відповідної заяви, припинення його членства у Раді, висловлення йому недовіри Радою, а також у випадках, передбачених положенням про Раду.</w:t>
      </w:r>
    </w:p>
    <w:p w:rsidR="00F71B84" w:rsidRDefault="00F71B84" w:rsidP="00F71B84">
      <w:pPr>
        <w:pStyle w:val="af3"/>
        <w:jc w:val="both"/>
        <w:rPr>
          <w:b/>
          <w:sz w:val="28"/>
          <w:szCs w:val="28"/>
        </w:rPr>
      </w:pPr>
      <w:r>
        <w:rPr>
          <w:sz w:val="28"/>
          <w:szCs w:val="28"/>
        </w:rPr>
        <w:tab/>
        <w:t>5.9. 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rsidR="00F71B84" w:rsidRDefault="00F71B84" w:rsidP="00F71B84">
      <w:pPr>
        <w:pStyle w:val="af3"/>
        <w:jc w:val="center"/>
        <w:rPr>
          <w:sz w:val="28"/>
          <w:szCs w:val="28"/>
        </w:rPr>
      </w:pPr>
      <w:r>
        <w:rPr>
          <w:b/>
          <w:sz w:val="28"/>
          <w:szCs w:val="28"/>
        </w:rPr>
        <w:t>5.10. Голова Ради:</w:t>
      </w:r>
    </w:p>
    <w:p w:rsidR="00F71B84" w:rsidRDefault="00F71B84" w:rsidP="00F71B84">
      <w:pPr>
        <w:pStyle w:val="af3"/>
        <w:numPr>
          <w:ilvl w:val="0"/>
          <w:numId w:val="4"/>
        </w:numPr>
        <w:jc w:val="both"/>
        <w:rPr>
          <w:sz w:val="28"/>
          <w:szCs w:val="28"/>
        </w:rPr>
      </w:pPr>
      <w:r>
        <w:rPr>
          <w:sz w:val="28"/>
          <w:szCs w:val="28"/>
        </w:rPr>
        <w:t>організовує діяльність  Ради;</w:t>
      </w:r>
    </w:p>
    <w:p w:rsidR="00F71B84" w:rsidRDefault="00F71B84" w:rsidP="00F71B84">
      <w:pPr>
        <w:pStyle w:val="af3"/>
        <w:numPr>
          <w:ilvl w:val="0"/>
          <w:numId w:val="4"/>
        </w:numPr>
        <w:jc w:val="both"/>
        <w:rPr>
          <w:sz w:val="28"/>
          <w:szCs w:val="28"/>
        </w:rPr>
      </w:pPr>
      <w:r>
        <w:rPr>
          <w:sz w:val="28"/>
          <w:szCs w:val="28"/>
        </w:rPr>
        <w:t>організовує підготовку і проведення її засідань, голову під час їх проведення;</w:t>
      </w:r>
    </w:p>
    <w:p w:rsidR="00F71B84" w:rsidRDefault="00F71B84" w:rsidP="00F71B84">
      <w:pPr>
        <w:pStyle w:val="af3"/>
        <w:numPr>
          <w:ilvl w:val="0"/>
          <w:numId w:val="4"/>
        </w:numPr>
        <w:jc w:val="both"/>
        <w:rPr>
          <w:sz w:val="28"/>
          <w:szCs w:val="28"/>
        </w:rPr>
      </w:pPr>
      <w:r>
        <w:rPr>
          <w:sz w:val="28"/>
          <w:szCs w:val="28"/>
        </w:rPr>
        <w:t>підписує документи від імені  Ради;</w:t>
      </w:r>
    </w:p>
    <w:p w:rsidR="00F71B84" w:rsidRDefault="00F71B84" w:rsidP="00F71B84">
      <w:pPr>
        <w:pStyle w:val="af3"/>
        <w:numPr>
          <w:ilvl w:val="0"/>
          <w:numId w:val="4"/>
        </w:numPr>
        <w:jc w:val="both"/>
        <w:rPr>
          <w:sz w:val="28"/>
          <w:szCs w:val="28"/>
        </w:rPr>
      </w:pPr>
      <w:r>
        <w:rPr>
          <w:sz w:val="28"/>
          <w:szCs w:val="28"/>
        </w:rPr>
        <w:lastRenderedPageBreak/>
        <w:t>представляє Раду у відносинах із місцевими органами виконавчої влади, органами місцевого самоврядування, об’єднаннями громадян, засобами масової інформації;</w:t>
      </w:r>
    </w:p>
    <w:p w:rsidR="00F71B84" w:rsidRDefault="00F71B84" w:rsidP="00F71B84">
      <w:pPr>
        <w:pStyle w:val="af3"/>
        <w:numPr>
          <w:ilvl w:val="0"/>
          <w:numId w:val="4"/>
        </w:numPr>
        <w:jc w:val="both"/>
        <w:rPr>
          <w:sz w:val="28"/>
          <w:szCs w:val="28"/>
        </w:rPr>
      </w:pPr>
      <w:r>
        <w:rPr>
          <w:sz w:val="28"/>
          <w:szCs w:val="28"/>
        </w:rPr>
        <w:t>може бути  радником Голови Прилуцької міської ради, у тому числі на громадських засадах;</w:t>
      </w:r>
    </w:p>
    <w:p w:rsidR="00F71B84" w:rsidRDefault="00F71B84" w:rsidP="00F71B84">
      <w:pPr>
        <w:pStyle w:val="af3"/>
        <w:numPr>
          <w:ilvl w:val="0"/>
          <w:numId w:val="4"/>
        </w:numPr>
        <w:shd w:val="clear" w:color="auto" w:fill="FFFFFF"/>
        <w:jc w:val="both"/>
        <w:rPr>
          <w:b/>
          <w:sz w:val="28"/>
          <w:szCs w:val="28"/>
        </w:rPr>
      </w:pPr>
      <w:r>
        <w:rPr>
          <w:sz w:val="28"/>
          <w:szCs w:val="28"/>
        </w:rPr>
        <w:t>вносить пропозиції щодо створення тимчасових комісій щодо порушених питань.</w:t>
      </w:r>
    </w:p>
    <w:p w:rsidR="00F71B84" w:rsidRDefault="00F71B84" w:rsidP="00F71B84">
      <w:pPr>
        <w:pStyle w:val="af3"/>
        <w:jc w:val="center"/>
        <w:rPr>
          <w:sz w:val="28"/>
          <w:szCs w:val="28"/>
        </w:rPr>
      </w:pPr>
      <w:r>
        <w:rPr>
          <w:b/>
          <w:sz w:val="28"/>
          <w:szCs w:val="28"/>
        </w:rPr>
        <w:t>5.11.  Секретар Ради, відповідно до покладених на нього завдань:</w:t>
      </w:r>
    </w:p>
    <w:p w:rsidR="00F71B84" w:rsidRDefault="00F71B84" w:rsidP="00F71B84">
      <w:pPr>
        <w:pStyle w:val="af3"/>
        <w:shd w:val="clear" w:color="auto" w:fill="FFFFFF"/>
        <w:ind w:left="425"/>
        <w:jc w:val="both"/>
        <w:rPr>
          <w:sz w:val="28"/>
          <w:szCs w:val="28"/>
        </w:rPr>
      </w:pPr>
      <w:r>
        <w:rPr>
          <w:sz w:val="28"/>
          <w:szCs w:val="28"/>
        </w:rPr>
        <w:t>1) відповідно до затвердженого плану роботи забезпечує підготовку порядку денного засідань Ради з урахуванням пропозицій її членів;</w:t>
      </w:r>
    </w:p>
    <w:p w:rsidR="00F71B84" w:rsidRDefault="00F71B84" w:rsidP="00F71B84">
      <w:pPr>
        <w:pStyle w:val="af3"/>
        <w:shd w:val="clear" w:color="auto" w:fill="FFFFFF"/>
        <w:ind w:left="425"/>
        <w:jc w:val="both"/>
        <w:rPr>
          <w:sz w:val="28"/>
          <w:szCs w:val="28"/>
        </w:rPr>
      </w:pPr>
      <w:r>
        <w:rPr>
          <w:sz w:val="28"/>
          <w:szCs w:val="28"/>
        </w:rPr>
        <w:t>2) забезпечує ведення протоколів засідання Ради, у триденний строк подає їх на підпис голови Ради;</w:t>
      </w:r>
    </w:p>
    <w:p w:rsidR="00F71B84" w:rsidRDefault="00F71B84" w:rsidP="00F71B84">
      <w:pPr>
        <w:pStyle w:val="af3"/>
        <w:shd w:val="clear" w:color="auto" w:fill="FFFFFF"/>
        <w:ind w:left="425"/>
        <w:jc w:val="both"/>
        <w:rPr>
          <w:sz w:val="28"/>
          <w:szCs w:val="28"/>
        </w:rPr>
      </w:pPr>
      <w:r>
        <w:rPr>
          <w:sz w:val="28"/>
          <w:szCs w:val="28"/>
        </w:rPr>
        <w:t>3) контролює підготовку питань на засідання Ради відповідно до проекту порядку денного;</w:t>
      </w:r>
    </w:p>
    <w:p w:rsidR="00F71B84" w:rsidRDefault="00F71B84" w:rsidP="00F71B84">
      <w:pPr>
        <w:pStyle w:val="af3"/>
        <w:shd w:val="clear" w:color="auto" w:fill="FFFFFF"/>
        <w:ind w:left="425"/>
        <w:jc w:val="both"/>
        <w:rPr>
          <w:sz w:val="28"/>
          <w:szCs w:val="28"/>
        </w:rPr>
      </w:pPr>
      <w:r>
        <w:rPr>
          <w:sz w:val="28"/>
          <w:szCs w:val="28"/>
        </w:rPr>
        <w:t>4) забезпечує оприлюднення рішень Ради та направлення їх на адресу Прилуцької міської ради;</w:t>
      </w:r>
    </w:p>
    <w:p w:rsidR="00F71B84" w:rsidRDefault="00F71B84" w:rsidP="00F71B84">
      <w:pPr>
        <w:pStyle w:val="af3"/>
        <w:shd w:val="clear" w:color="auto" w:fill="FFFFFF"/>
        <w:ind w:left="425"/>
        <w:jc w:val="both"/>
        <w:rPr>
          <w:sz w:val="28"/>
          <w:szCs w:val="28"/>
        </w:rPr>
      </w:pPr>
      <w:r>
        <w:rPr>
          <w:sz w:val="28"/>
          <w:szCs w:val="28"/>
        </w:rPr>
        <w:t>5) забезпечує контроль за виконанням рішень Ради;</w:t>
      </w:r>
    </w:p>
    <w:p w:rsidR="00F71B84" w:rsidRDefault="00F71B84" w:rsidP="00F71B84">
      <w:pPr>
        <w:pStyle w:val="af3"/>
        <w:shd w:val="clear" w:color="auto" w:fill="FFFFFF"/>
        <w:ind w:left="425"/>
        <w:jc w:val="both"/>
        <w:rPr>
          <w:sz w:val="28"/>
          <w:szCs w:val="28"/>
        </w:rPr>
      </w:pPr>
      <w:r>
        <w:rPr>
          <w:sz w:val="28"/>
          <w:szCs w:val="28"/>
        </w:rPr>
        <w:t>6) опрацьовує внесені в установленому порядку пропозиції з вирішення кадрових питань, зокрема, щодо припинення членства у Раді;</w:t>
      </w:r>
    </w:p>
    <w:p w:rsidR="00F71B84" w:rsidRDefault="00F71B84" w:rsidP="00F71B84">
      <w:pPr>
        <w:pStyle w:val="af3"/>
        <w:shd w:val="clear" w:color="auto" w:fill="FFFFFF"/>
        <w:ind w:left="425"/>
        <w:jc w:val="both"/>
        <w:rPr>
          <w:sz w:val="28"/>
          <w:szCs w:val="28"/>
        </w:rPr>
      </w:pPr>
      <w:r>
        <w:rPr>
          <w:sz w:val="28"/>
          <w:szCs w:val="28"/>
        </w:rPr>
        <w:t>7)  залучає до виконання окремих робіт і завдань членів Ради та інших осіб;</w:t>
      </w:r>
    </w:p>
    <w:p w:rsidR="00F71B84" w:rsidRDefault="00F71B84" w:rsidP="00F71B84">
      <w:pPr>
        <w:pStyle w:val="af3"/>
        <w:shd w:val="clear" w:color="auto" w:fill="FFFFFF"/>
        <w:ind w:left="425"/>
        <w:jc w:val="both"/>
        <w:rPr>
          <w:sz w:val="28"/>
          <w:szCs w:val="28"/>
        </w:rPr>
      </w:pPr>
      <w:r>
        <w:rPr>
          <w:sz w:val="28"/>
          <w:szCs w:val="28"/>
        </w:rPr>
        <w:t>8) забезпечує інформування про діяльність Ради, створює умови для доступу громадськості до інформації про діяльність Ради, виконання її рішень;</w:t>
      </w:r>
    </w:p>
    <w:p w:rsidR="00F71B84" w:rsidRDefault="00F71B84" w:rsidP="00F71B84">
      <w:pPr>
        <w:pStyle w:val="af3"/>
        <w:shd w:val="clear" w:color="auto" w:fill="FFFFFF"/>
        <w:ind w:left="425"/>
        <w:jc w:val="both"/>
        <w:rPr>
          <w:sz w:val="28"/>
          <w:szCs w:val="28"/>
        </w:rPr>
      </w:pPr>
      <w:r>
        <w:rPr>
          <w:sz w:val="28"/>
          <w:szCs w:val="28"/>
        </w:rPr>
        <w:t>9) забезпечує ведення діловодства у Раді;</w:t>
      </w:r>
    </w:p>
    <w:p w:rsidR="00F71B84" w:rsidRDefault="00F71B84" w:rsidP="00F71B84">
      <w:pPr>
        <w:pStyle w:val="af3"/>
        <w:shd w:val="clear" w:color="auto" w:fill="FFFFFF"/>
        <w:ind w:left="425"/>
        <w:jc w:val="both"/>
        <w:rPr>
          <w:sz w:val="28"/>
          <w:szCs w:val="28"/>
        </w:rPr>
      </w:pPr>
      <w:r>
        <w:rPr>
          <w:sz w:val="28"/>
          <w:szCs w:val="28"/>
        </w:rPr>
        <w:t>10) забезпечує взаємодію та листування Ради з органами виконавчої влади і місцевого самоврядування, підприємствами, установами та організаціями;</w:t>
      </w:r>
    </w:p>
    <w:p w:rsidR="00F71B84" w:rsidRDefault="00F71B84" w:rsidP="00F71B84">
      <w:pPr>
        <w:pStyle w:val="af3"/>
        <w:shd w:val="clear" w:color="auto" w:fill="FFFFFF"/>
        <w:ind w:left="425"/>
        <w:jc w:val="both"/>
        <w:rPr>
          <w:sz w:val="28"/>
          <w:szCs w:val="28"/>
        </w:rPr>
      </w:pPr>
      <w:r>
        <w:rPr>
          <w:sz w:val="28"/>
          <w:szCs w:val="28"/>
        </w:rPr>
        <w:t>11) вирішує питання матеріально-технічного та інформаційного забезпечення роботи Ради;</w:t>
      </w:r>
    </w:p>
    <w:p w:rsidR="00F71B84" w:rsidRDefault="00F71B84" w:rsidP="00F71B84">
      <w:pPr>
        <w:pStyle w:val="af3"/>
        <w:shd w:val="clear" w:color="auto" w:fill="FFFFFF"/>
        <w:ind w:left="425"/>
        <w:jc w:val="both"/>
        <w:rPr>
          <w:sz w:val="28"/>
          <w:szCs w:val="28"/>
        </w:rPr>
      </w:pPr>
      <w:r>
        <w:rPr>
          <w:sz w:val="28"/>
          <w:szCs w:val="28"/>
        </w:rPr>
        <w:t>12) виконує інші функції для забезпечення здійснення Радою своїх повноважень.</w:t>
      </w:r>
    </w:p>
    <w:p w:rsidR="00F71B84" w:rsidRDefault="00F71B84" w:rsidP="00F71B84">
      <w:pPr>
        <w:pStyle w:val="af3"/>
        <w:jc w:val="both"/>
        <w:rPr>
          <w:sz w:val="28"/>
          <w:szCs w:val="28"/>
        </w:rPr>
      </w:pPr>
      <w:r>
        <w:rPr>
          <w:sz w:val="28"/>
          <w:szCs w:val="28"/>
        </w:rPr>
        <w:tab/>
        <w:t>5.12. Членство в Раді припиняється на підставі рішення Ради в разі систематичної відсутності члена Ради на її засіданнях без поважних причин.</w:t>
      </w:r>
    </w:p>
    <w:p w:rsidR="00F71B84" w:rsidRDefault="00F71B84" w:rsidP="00F71B84">
      <w:pPr>
        <w:pStyle w:val="af3"/>
        <w:jc w:val="both"/>
        <w:rPr>
          <w:sz w:val="28"/>
          <w:szCs w:val="28"/>
        </w:rPr>
      </w:pPr>
      <w:r>
        <w:rPr>
          <w:sz w:val="28"/>
          <w:szCs w:val="28"/>
        </w:rPr>
        <w:tab/>
        <w:t>5.13. Членство в Раді припиняється без прийняття рішення Ради в разі:</w:t>
      </w:r>
    </w:p>
    <w:p w:rsidR="00F71B84" w:rsidRDefault="00F71B84" w:rsidP="00F71B84">
      <w:pPr>
        <w:pStyle w:val="af3"/>
        <w:shd w:val="clear" w:color="auto" w:fill="FFFFFF"/>
        <w:ind w:left="708" w:hanging="283"/>
        <w:jc w:val="both"/>
        <w:rPr>
          <w:sz w:val="28"/>
          <w:szCs w:val="28"/>
        </w:rPr>
      </w:pPr>
      <w:r>
        <w:rPr>
          <w:sz w:val="28"/>
          <w:szCs w:val="28"/>
        </w:rPr>
        <w:t>-  смерті члена Ради – з дня смерті, засвідченої свідоцтвом про смерть.</w:t>
      </w:r>
    </w:p>
    <w:p w:rsidR="00F71B84" w:rsidRDefault="00F71B84" w:rsidP="00F71B84">
      <w:pPr>
        <w:pStyle w:val="af3"/>
        <w:shd w:val="clear" w:color="auto" w:fill="FFFFFF"/>
        <w:jc w:val="both"/>
        <w:rPr>
          <w:sz w:val="28"/>
          <w:szCs w:val="28"/>
        </w:rPr>
      </w:pPr>
      <w:r>
        <w:rPr>
          <w:sz w:val="28"/>
          <w:szCs w:val="28"/>
        </w:rPr>
        <w:tab/>
        <w:t>5.14. Членство в Раді може припинятися за власним бажанням за умови надання заяви на ім’я голови Ради.</w:t>
      </w:r>
    </w:p>
    <w:p w:rsidR="00F71B84" w:rsidRDefault="00F71B84" w:rsidP="00F71B84">
      <w:pPr>
        <w:pStyle w:val="af3"/>
        <w:shd w:val="clear" w:color="auto" w:fill="FFFFFF"/>
        <w:ind w:left="708" w:hanging="283"/>
        <w:jc w:val="both"/>
        <w:rPr>
          <w:sz w:val="28"/>
          <w:szCs w:val="28"/>
        </w:rPr>
      </w:pPr>
    </w:p>
    <w:p w:rsidR="00F71B84" w:rsidRDefault="00F71B84" w:rsidP="00F71B84">
      <w:pPr>
        <w:pStyle w:val="af3"/>
        <w:shd w:val="clear" w:color="auto" w:fill="FFFFFF"/>
        <w:ind w:firstLine="700"/>
        <w:jc w:val="center"/>
        <w:rPr>
          <w:sz w:val="28"/>
          <w:szCs w:val="28"/>
        </w:rPr>
      </w:pPr>
      <w:r>
        <w:rPr>
          <w:b/>
          <w:sz w:val="28"/>
          <w:szCs w:val="28"/>
        </w:rPr>
        <w:t>VІ. Організація роботи Ради</w:t>
      </w:r>
    </w:p>
    <w:p w:rsidR="00F71B84" w:rsidRDefault="00F71B84" w:rsidP="00F71B84">
      <w:pPr>
        <w:pStyle w:val="af3"/>
        <w:shd w:val="clear" w:color="auto" w:fill="FFFFFF"/>
        <w:ind w:firstLine="700"/>
        <w:jc w:val="center"/>
        <w:rPr>
          <w:sz w:val="28"/>
          <w:szCs w:val="28"/>
        </w:rPr>
      </w:pPr>
    </w:p>
    <w:p w:rsidR="00F71B84" w:rsidRDefault="00F71B84" w:rsidP="00F71B84">
      <w:pPr>
        <w:pStyle w:val="af3"/>
        <w:jc w:val="both"/>
        <w:rPr>
          <w:sz w:val="28"/>
          <w:szCs w:val="28"/>
        </w:rPr>
      </w:pPr>
      <w:r>
        <w:rPr>
          <w:sz w:val="28"/>
          <w:szCs w:val="28"/>
        </w:rPr>
        <w:tab/>
        <w:t>6.1. Основною формою роботи Ради є засідання, що проводяться у разі потреби, але не рідше одного разу на місяць.</w:t>
      </w:r>
    </w:p>
    <w:p w:rsidR="00F71B84" w:rsidRDefault="00F71B84" w:rsidP="00F71B84">
      <w:pPr>
        <w:pStyle w:val="af3"/>
        <w:jc w:val="both"/>
        <w:rPr>
          <w:sz w:val="28"/>
          <w:szCs w:val="28"/>
        </w:rPr>
      </w:pPr>
      <w:r>
        <w:rPr>
          <w:sz w:val="28"/>
          <w:szCs w:val="28"/>
        </w:rPr>
        <w:tab/>
        <w:t>6.2.  Засідання можуть проводитись у наступних форматах:</w:t>
      </w:r>
    </w:p>
    <w:p w:rsidR="00F71B84" w:rsidRDefault="00F71B84" w:rsidP="00F71B84">
      <w:pPr>
        <w:pStyle w:val="af3"/>
        <w:numPr>
          <w:ilvl w:val="0"/>
          <w:numId w:val="5"/>
        </w:numPr>
        <w:jc w:val="both"/>
        <w:rPr>
          <w:sz w:val="28"/>
          <w:szCs w:val="28"/>
        </w:rPr>
      </w:pPr>
      <w:r>
        <w:rPr>
          <w:sz w:val="28"/>
          <w:szCs w:val="28"/>
        </w:rPr>
        <w:t xml:space="preserve">засідання, які потребують фізичної присутності членів Ради та запрошених осіб, із дотриманням </w:t>
      </w:r>
      <w:proofErr w:type="spellStart"/>
      <w:r>
        <w:rPr>
          <w:sz w:val="28"/>
          <w:szCs w:val="28"/>
        </w:rPr>
        <w:t>протиепідеміологічних</w:t>
      </w:r>
      <w:proofErr w:type="spellEnd"/>
      <w:r>
        <w:rPr>
          <w:sz w:val="28"/>
          <w:szCs w:val="28"/>
        </w:rPr>
        <w:t xml:space="preserve"> заходів;</w:t>
      </w:r>
    </w:p>
    <w:p w:rsidR="00F71B84" w:rsidRDefault="00F71B84" w:rsidP="00F71B84">
      <w:pPr>
        <w:pStyle w:val="af3"/>
        <w:numPr>
          <w:ilvl w:val="0"/>
          <w:numId w:val="5"/>
        </w:numPr>
        <w:jc w:val="both"/>
        <w:rPr>
          <w:sz w:val="28"/>
          <w:szCs w:val="28"/>
        </w:rPr>
      </w:pPr>
      <w:proofErr w:type="spellStart"/>
      <w:r>
        <w:rPr>
          <w:sz w:val="28"/>
          <w:szCs w:val="28"/>
        </w:rPr>
        <w:lastRenderedPageBreak/>
        <w:t>онлайн</w:t>
      </w:r>
      <w:proofErr w:type="spellEnd"/>
      <w:r>
        <w:rPr>
          <w:sz w:val="28"/>
          <w:szCs w:val="28"/>
        </w:rPr>
        <w:t xml:space="preserve"> засідання в режимі </w:t>
      </w:r>
      <w:proofErr w:type="spellStart"/>
      <w:r>
        <w:rPr>
          <w:sz w:val="28"/>
          <w:szCs w:val="28"/>
        </w:rPr>
        <w:t>відеоконференції</w:t>
      </w:r>
      <w:proofErr w:type="spellEnd"/>
      <w:r>
        <w:rPr>
          <w:sz w:val="28"/>
          <w:szCs w:val="28"/>
        </w:rPr>
        <w:t xml:space="preserve"> або </w:t>
      </w:r>
      <w:proofErr w:type="spellStart"/>
      <w:r>
        <w:rPr>
          <w:sz w:val="28"/>
          <w:szCs w:val="28"/>
        </w:rPr>
        <w:t>аудіоконференції</w:t>
      </w:r>
      <w:proofErr w:type="spellEnd"/>
      <w:r>
        <w:rPr>
          <w:sz w:val="28"/>
          <w:szCs w:val="28"/>
        </w:rPr>
        <w:t xml:space="preserve"> (дистанційне засідання);</w:t>
      </w:r>
    </w:p>
    <w:p w:rsidR="00F71B84" w:rsidRDefault="00F71B84" w:rsidP="00F71B84">
      <w:pPr>
        <w:pStyle w:val="af3"/>
        <w:numPr>
          <w:ilvl w:val="0"/>
          <w:numId w:val="5"/>
        </w:numPr>
        <w:jc w:val="both"/>
        <w:rPr>
          <w:sz w:val="28"/>
          <w:szCs w:val="28"/>
        </w:rPr>
      </w:pPr>
      <w:r>
        <w:rPr>
          <w:sz w:val="28"/>
          <w:szCs w:val="28"/>
        </w:rPr>
        <w:t xml:space="preserve">присутності частини членів Ради фізично, а частини – в  </w:t>
      </w:r>
      <w:proofErr w:type="spellStart"/>
      <w:r>
        <w:rPr>
          <w:sz w:val="28"/>
          <w:szCs w:val="28"/>
        </w:rPr>
        <w:t>онлайн</w:t>
      </w:r>
      <w:proofErr w:type="spellEnd"/>
      <w:r>
        <w:rPr>
          <w:sz w:val="28"/>
          <w:szCs w:val="28"/>
        </w:rPr>
        <w:t xml:space="preserve"> форматі.</w:t>
      </w:r>
    </w:p>
    <w:p w:rsidR="00F71B84" w:rsidRDefault="00F71B84" w:rsidP="00F71B84">
      <w:pPr>
        <w:pStyle w:val="af3"/>
        <w:jc w:val="both"/>
        <w:rPr>
          <w:sz w:val="28"/>
          <w:szCs w:val="28"/>
        </w:rPr>
      </w:pPr>
      <w:r>
        <w:rPr>
          <w:sz w:val="28"/>
          <w:szCs w:val="28"/>
        </w:rPr>
        <w:tab/>
        <w:t>6.3. Позачергові засідання Ради можуть скликатися за ініціативою голови Ради, міського  голови  Прилуцької міської територіальної громади  або однієї третини загального складу членів Ради.</w:t>
      </w:r>
    </w:p>
    <w:p w:rsidR="00F71B84" w:rsidRDefault="00F71B84" w:rsidP="00F71B84">
      <w:pPr>
        <w:pStyle w:val="af3"/>
        <w:jc w:val="both"/>
        <w:rPr>
          <w:sz w:val="28"/>
          <w:szCs w:val="28"/>
        </w:rPr>
      </w:pPr>
      <w:bookmarkStart w:id="3" w:name="_heading=h.30j0zll"/>
      <w:bookmarkEnd w:id="3"/>
      <w:r>
        <w:rPr>
          <w:sz w:val="28"/>
          <w:szCs w:val="28"/>
        </w:rPr>
        <w:tab/>
        <w:t xml:space="preserve">6.4. Повідомлення про скликання засідання Ради, у тому числі позачергового, доводиться до відома кожного її члена не пізніше як за два робочих дні до його початку, а також оприлюднюється на офіційному </w:t>
      </w:r>
      <w:proofErr w:type="spellStart"/>
      <w:r>
        <w:rPr>
          <w:sz w:val="28"/>
          <w:szCs w:val="28"/>
        </w:rPr>
        <w:t>веб-сайті</w:t>
      </w:r>
      <w:proofErr w:type="spellEnd"/>
      <w:r>
        <w:rPr>
          <w:sz w:val="28"/>
          <w:szCs w:val="28"/>
        </w:rPr>
        <w:t xml:space="preserve"> (розділі на сайті Прилуцької міської ради).</w:t>
      </w:r>
    </w:p>
    <w:p w:rsidR="00F71B84" w:rsidRDefault="00F71B84" w:rsidP="00F71B84">
      <w:pPr>
        <w:pStyle w:val="af3"/>
        <w:jc w:val="both"/>
        <w:rPr>
          <w:sz w:val="28"/>
          <w:szCs w:val="28"/>
        </w:rPr>
      </w:pPr>
      <w:r>
        <w:rPr>
          <w:sz w:val="28"/>
          <w:szCs w:val="28"/>
        </w:rPr>
        <w:tab/>
        <w:t>6.5. Головуючим на засіданні Ради є голова Ради або за його відсутності заступник голови Ради, а в разі відсутності заступника голови Ради – член Ради, уповноважений Радою.</w:t>
      </w:r>
    </w:p>
    <w:p w:rsidR="00F71B84" w:rsidRDefault="00F71B84" w:rsidP="00F71B84">
      <w:pPr>
        <w:pStyle w:val="af3"/>
        <w:jc w:val="both"/>
        <w:rPr>
          <w:sz w:val="28"/>
          <w:szCs w:val="28"/>
        </w:rPr>
      </w:pPr>
      <w:r>
        <w:rPr>
          <w:sz w:val="28"/>
          <w:szCs w:val="28"/>
        </w:rPr>
        <w:tab/>
        <w:t>6.6. Засідання Ради є правомочним, якщо на ньому присутні не менш як половина членів її загального складу. За неможливості проведення засідання Ради з причини відсутності кворуму, її засідання переноситься, про що повідомляються усі члени Ради.</w:t>
      </w:r>
    </w:p>
    <w:p w:rsidR="00F71B84" w:rsidRDefault="00F71B84" w:rsidP="00F71B84">
      <w:pPr>
        <w:pStyle w:val="af3"/>
        <w:jc w:val="both"/>
        <w:rPr>
          <w:sz w:val="28"/>
          <w:szCs w:val="28"/>
        </w:rPr>
      </w:pPr>
      <w:r>
        <w:rPr>
          <w:sz w:val="28"/>
          <w:szCs w:val="28"/>
        </w:rPr>
        <w:tab/>
        <w:t>6.7. Засідання Ради  проводяться відкрито.</w:t>
      </w:r>
    </w:p>
    <w:p w:rsidR="00F71B84" w:rsidRDefault="00F71B84" w:rsidP="00F71B84">
      <w:pPr>
        <w:pStyle w:val="af3"/>
        <w:jc w:val="both"/>
        <w:rPr>
          <w:sz w:val="28"/>
          <w:szCs w:val="28"/>
        </w:rPr>
      </w:pPr>
      <w:r>
        <w:rPr>
          <w:sz w:val="28"/>
          <w:szCs w:val="28"/>
        </w:rPr>
        <w:tab/>
        <w:t>6.8. За запрошенням Ради в її засіданнях можуть брати участь представники регіональних і місцевих органів виконавчої влади та органів місцевого самоврядування, громадськості.</w:t>
      </w:r>
    </w:p>
    <w:p w:rsidR="00F71B84" w:rsidRDefault="00F71B84" w:rsidP="00F71B84">
      <w:pPr>
        <w:pStyle w:val="af3"/>
        <w:jc w:val="both"/>
        <w:rPr>
          <w:sz w:val="28"/>
          <w:szCs w:val="28"/>
        </w:rPr>
      </w:pPr>
      <w:r>
        <w:rPr>
          <w:sz w:val="28"/>
          <w:szCs w:val="28"/>
        </w:rPr>
        <w:tab/>
        <w:t>6.9. Пропозиції щодо розгляду питань на засіданні Ради вносять голова Ради, заступник голови Ради та члени Ради.</w:t>
      </w:r>
    </w:p>
    <w:p w:rsidR="00F71B84" w:rsidRDefault="00F71B84" w:rsidP="00F71B84">
      <w:pPr>
        <w:pStyle w:val="af3"/>
        <w:jc w:val="both"/>
        <w:rPr>
          <w:sz w:val="28"/>
          <w:szCs w:val="28"/>
        </w:rPr>
      </w:pPr>
      <w:r>
        <w:rPr>
          <w:sz w:val="28"/>
          <w:szCs w:val="28"/>
        </w:rPr>
        <w:tab/>
        <w:t>6.10. Підготовку порядку денного засідання Ради з урахуванням пропозицій її членів та матеріалів для розгляду на засіданні забезпечує секретар Ради.</w:t>
      </w:r>
    </w:p>
    <w:p w:rsidR="00F71B84" w:rsidRDefault="00F71B84" w:rsidP="00F71B84">
      <w:pPr>
        <w:pStyle w:val="af3"/>
        <w:jc w:val="both"/>
        <w:rPr>
          <w:sz w:val="28"/>
          <w:szCs w:val="28"/>
        </w:rPr>
      </w:pPr>
      <w:r>
        <w:rPr>
          <w:sz w:val="28"/>
          <w:szCs w:val="28"/>
        </w:rPr>
        <w:tab/>
        <w:t>6.11. Рішення Ради ухвалюються відкритим голосуванням простою більшістю голосів її членів, присутніх на засіданні. За умови рівного розподілу голосів - голос голови Ради є вирішальним.</w:t>
      </w:r>
    </w:p>
    <w:p w:rsidR="00F71B84" w:rsidRDefault="00F71B84" w:rsidP="00F71B84">
      <w:pPr>
        <w:pStyle w:val="af3"/>
        <w:jc w:val="both"/>
        <w:rPr>
          <w:sz w:val="28"/>
          <w:szCs w:val="28"/>
        </w:rPr>
      </w:pPr>
      <w:r>
        <w:rPr>
          <w:sz w:val="28"/>
          <w:szCs w:val="28"/>
        </w:rPr>
        <w:tab/>
        <w:t>6.12. Рішення, ухвалене на засіданні Ради, у п’ятиденний строк оформляється протоколом, який підписується головуючим на засіданні та секретарем Ради.</w:t>
      </w:r>
    </w:p>
    <w:p w:rsidR="00F71B84" w:rsidRDefault="00F71B84" w:rsidP="00F71B84">
      <w:pPr>
        <w:pStyle w:val="af3"/>
        <w:jc w:val="both"/>
        <w:rPr>
          <w:sz w:val="28"/>
          <w:szCs w:val="28"/>
        </w:rPr>
      </w:pPr>
      <w:r>
        <w:rPr>
          <w:sz w:val="28"/>
          <w:szCs w:val="28"/>
        </w:rPr>
        <w:tab/>
        <w:t>6.13. Член Ради, який не підтримує рішення, може викласти у письмовій формі свою окрему думку, що додається до протоколу засідання.</w:t>
      </w:r>
    </w:p>
    <w:p w:rsidR="00F71B84" w:rsidRDefault="00F71B84" w:rsidP="00F71B84">
      <w:pPr>
        <w:pStyle w:val="af3"/>
        <w:jc w:val="both"/>
        <w:rPr>
          <w:sz w:val="28"/>
          <w:szCs w:val="28"/>
        </w:rPr>
      </w:pPr>
      <w:r>
        <w:rPr>
          <w:sz w:val="28"/>
          <w:szCs w:val="28"/>
        </w:rPr>
        <w:tab/>
        <w:t>6.14. Рішення Ради мають рекомендаційний характер і є обов’язковими для розгляду виконавчим комітетом Прилуцької міської ради.</w:t>
      </w:r>
    </w:p>
    <w:p w:rsidR="00F71B84" w:rsidRDefault="00F71B84" w:rsidP="00F71B84">
      <w:pPr>
        <w:pStyle w:val="af3"/>
        <w:jc w:val="both"/>
        <w:rPr>
          <w:sz w:val="28"/>
          <w:szCs w:val="28"/>
        </w:rPr>
      </w:pPr>
      <w:r>
        <w:rPr>
          <w:sz w:val="28"/>
          <w:szCs w:val="28"/>
        </w:rPr>
        <w:tab/>
        <w:t xml:space="preserve">6.15. Рішення  Прилуцької міської ради, що прийняте за результатами розгляду пропозицій Ради, не пізніше ніж у десятиденний строк після ухвалення в обов’язковому порядку доводиться до відома членів Ради та громадськості шляхом оприлюднення на офіційному </w:t>
      </w:r>
      <w:proofErr w:type="spellStart"/>
      <w:r>
        <w:rPr>
          <w:sz w:val="28"/>
          <w:szCs w:val="28"/>
        </w:rPr>
        <w:t>веб-сайті</w:t>
      </w:r>
      <w:proofErr w:type="spellEnd"/>
      <w:r>
        <w:rPr>
          <w:sz w:val="28"/>
          <w:szCs w:val="28"/>
        </w:rPr>
        <w:t xml:space="preserve"> Прилуцької міської ради та на офіційному </w:t>
      </w:r>
      <w:proofErr w:type="spellStart"/>
      <w:r>
        <w:rPr>
          <w:sz w:val="28"/>
          <w:szCs w:val="28"/>
        </w:rPr>
        <w:t>веб-сайті</w:t>
      </w:r>
      <w:proofErr w:type="spellEnd"/>
      <w:r>
        <w:rPr>
          <w:sz w:val="28"/>
          <w:szCs w:val="28"/>
        </w:rPr>
        <w:t xml:space="preserve"> Ради (розділі на сайті Прилуцької міської ради, сторінці в соціальній мережі), та/або в інший прийнятний спосіб.</w:t>
      </w:r>
    </w:p>
    <w:p w:rsidR="00F71B84" w:rsidRDefault="00F71B84" w:rsidP="00F71B84">
      <w:pPr>
        <w:pStyle w:val="af3"/>
        <w:jc w:val="both"/>
        <w:rPr>
          <w:sz w:val="28"/>
          <w:szCs w:val="28"/>
        </w:rPr>
      </w:pPr>
      <w:r>
        <w:rPr>
          <w:sz w:val="28"/>
          <w:szCs w:val="28"/>
        </w:rPr>
        <w:tab/>
        <w:t>6.16. Інформація про ухвалене рішення повинна містити інформацію про врахування пропозицій Ради або причини їх відхилення.</w:t>
      </w:r>
    </w:p>
    <w:p w:rsidR="00F71B84" w:rsidRDefault="00F71B84" w:rsidP="00F71B84">
      <w:pPr>
        <w:pStyle w:val="af3"/>
        <w:jc w:val="both"/>
        <w:rPr>
          <w:sz w:val="28"/>
          <w:szCs w:val="28"/>
        </w:rPr>
      </w:pPr>
      <w:r>
        <w:rPr>
          <w:sz w:val="28"/>
          <w:szCs w:val="28"/>
        </w:rPr>
        <w:lastRenderedPageBreak/>
        <w:tab/>
        <w:t>6.17. На засіданні Ради, яке проводиться за участю представників Прилуцької міської ради в I кварталі кожного року, обговорюється звіт про виконання плану її роботи за минулий рік, який схвалюється разом із підготовленим планом на поточний рік.</w:t>
      </w:r>
    </w:p>
    <w:p w:rsidR="00F71B84" w:rsidRDefault="00F71B84" w:rsidP="00F71B84">
      <w:pPr>
        <w:pStyle w:val="af3"/>
        <w:jc w:val="both"/>
        <w:rPr>
          <w:sz w:val="28"/>
          <w:szCs w:val="28"/>
        </w:rPr>
      </w:pPr>
      <w:r>
        <w:rPr>
          <w:sz w:val="28"/>
          <w:szCs w:val="28"/>
        </w:rPr>
        <w:tab/>
        <w:t xml:space="preserve">6.18. Річний план роботи Ради та звіт про його виконання оприлюднюються на офіційному </w:t>
      </w:r>
      <w:proofErr w:type="spellStart"/>
      <w:r>
        <w:rPr>
          <w:sz w:val="28"/>
          <w:szCs w:val="28"/>
        </w:rPr>
        <w:t>веб-сайті</w:t>
      </w:r>
      <w:proofErr w:type="spellEnd"/>
      <w:r>
        <w:rPr>
          <w:sz w:val="28"/>
          <w:szCs w:val="28"/>
        </w:rPr>
        <w:t xml:space="preserve"> Прилуцької міської ради </w:t>
      </w:r>
      <w:bookmarkStart w:id="4" w:name="_heading=h.1fob9te"/>
      <w:bookmarkEnd w:id="4"/>
    </w:p>
    <w:p w:rsidR="00F71B84" w:rsidRDefault="00F71B84" w:rsidP="00F71B84">
      <w:pPr>
        <w:pStyle w:val="af3"/>
        <w:jc w:val="both"/>
        <w:rPr>
          <w:sz w:val="28"/>
          <w:szCs w:val="28"/>
        </w:rPr>
      </w:pPr>
      <w:r>
        <w:rPr>
          <w:sz w:val="28"/>
          <w:szCs w:val="28"/>
        </w:rPr>
        <w:tab/>
        <w:t xml:space="preserve">6.19. Установчі документи, склад Ради, протоколи засідань, ухвалені рішення та інформація про хід їх виконання, а також інші відомості про діяльність Ради в оприлюднюються  на офіційному </w:t>
      </w:r>
      <w:proofErr w:type="spellStart"/>
      <w:r>
        <w:rPr>
          <w:sz w:val="28"/>
          <w:szCs w:val="28"/>
        </w:rPr>
        <w:t>веб-сайті</w:t>
      </w:r>
      <w:proofErr w:type="spellEnd"/>
      <w:r>
        <w:rPr>
          <w:sz w:val="28"/>
          <w:szCs w:val="28"/>
        </w:rPr>
        <w:t xml:space="preserve"> Прилуцької міської ради, та/або в інший прийнятний спосіб.</w:t>
      </w:r>
    </w:p>
    <w:p w:rsidR="00F71B84" w:rsidRDefault="00F71B84" w:rsidP="00F71B84">
      <w:pPr>
        <w:pStyle w:val="af3"/>
        <w:jc w:val="both"/>
        <w:rPr>
          <w:sz w:val="28"/>
          <w:szCs w:val="28"/>
        </w:rPr>
      </w:pPr>
      <w:r>
        <w:rPr>
          <w:sz w:val="28"/>
          <w:szCs w:val="28"/>
        </w:rPr>
        <w:tab/>
        <w:t>6.20. Прилуцька міська рада здійснює організаційне, інформаційне та матеріально-технічне забезпечення діяльності Ради, створює належні умови для її роботи, у тому числі забезпечує Раду приміщенням, засобами зв’язку (телефон, факс, електронна адреса) необхідними для проведення засідань та організації роботи Ради.</w:t>
      </w:r>
    </w:p>
    <w:p w:rsidR="00F71B84" w:rsidRDefault="00F71B84" w:rsidP="00F71B84">
      <w:pPr>
        <w:pStyle w:val="af3"/>
        <w:jc w:val="both"/>
        <w:rPr>
          <w:i/>
          <w:sz w:val="28"/>
          <w:szCs w:val="28"/>
        </w:rPr>
      </w:pPr>
      <w:r>
        <w:rPr>
          <w:sz w:val="28"/>
          <w:szCs w:val="28"/>
        </w:rPr>
        <w:tab/>
        <w:t xml:space="preserve">6.21. Документи та рішення Ради є чинними за умови підписання їх  головою Ради, або особою, яка виконує її повноваження, та секретарем Ради. </w:t>
      </w:r>
    </w:p>
    <w:p w:rsidR="00F71B84" w:rsidRDefault="00F71B84" w:rsidP="00F71B84">
      <w:pPr>
        <w:pStyle w:val="af3"/>
        <w:jc w:val="both"/>
        <w:rPr>
          <w:i/>
          <w:sz w:val="28"/>
          <w:szCs w:val="28"/>
        </w:rPr>
      </w:pPr>
    </w:p>
    <w:p w:rsidR="00F71B84" w:rsidRDefault="00F71B84" w:rsidP="00F71B84">
      <w:pPr>
        <w:pStyle w:val="af3"/>
        <w:jc w:val="both"/>
        <w:rPr>
          <w:color w:val="000000"/>
          <w:sz w:val="28"/>
          <w:szCs w:val="28"/>
        </w:rPr>
      </w:pPr>
    </w:p>
    <w:p w:rsidR="00F71B84" w:rsidRDefault="00F71B84" w:rsidP="00F71B84">
      <w:pPr>
        <w:pStyle w:val="af3"/>
        <w:tabs>
          <w:tab w:val="left" w:pos="-180"/>
          <w:tab w:val="left" w:pos="1620"/>
        </w:tabs>
        <w:rPr>
          <w:sz w:val="28"/>
          <w:szCs w:val="28"/>
        </w:rPr>
      </w:pPr>
      <w:r>
        <w:rPr>
          <w:color w:val="000000"/>
          <w:sz w:val="28"/>
          <w:szCs w:val="28"/>
        </w:rPr>
        <w:t>Заступник міського голови з питань</w:t>
      </w:r>
    </w:p>
    <w:p w:rsidR="00780A5D" w:rsidRPr="002A2696" w:rsidRDefault="00F71B84" w:rsidP="00932D2F">
      <w:pPr>
        <w:pStyle w:val="af3"/>
        <w:overflowPunct w:val="0"/>
        <w:autoSpaceDE w:val="0"/>
        <w:spacing w:after="120"/>
        <w:rPr>
          <w:sz w:val="28"/>
          <w:szCs w:val="28"/>
        </w:rPr>
      </w:pPr>
      <w:r>
        <w:rPr>
          <w:sz w:val="28"/>
          <w:szCs w:val="28"/>
        </w:rPr>
        <w:t xml:space="preserve">діяльності виконавчих органів ради     </w:t>
      </w:r>
      <w:r>
        <w:rPr>
          <w:sz w:val="28"/>
          <w:szCs w:val="28"/>
        </w:rPr>
        <w:tab/>
      </w:r>
      <w:r>
        <w:rPr>
          <w:sz w:val="28"/>
          <w:szCs w:val="28"/>
        </w:rPr>
        <w:tab/>
      </w:r>
      <w:r>
        <w:rPr>
          <w:sz w:val="28"/>
          <w:szCs w:val="28"/>
        </w:rPr>
        <w:tab/>
        <w:t>Олександр СИВЕНКО</w:t>
      </w:r>
    </w:p>
    <w:sectPr w:rsidR="00780A5D" w:rsidRPr="002A2696" w:rsidSect="00932D2F">
      <w:pgSz w:w="11906" w:h="16838"/>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510" w:rsidRDefault="00CE5510" w:rsidP="00724098">
      <w:r>
        <w:separator/>
      </w:r>
    </w:p>
  </w:endnote>
  <w:endnote w:type="continuationSeparator" w:id="0">
    <w:p w:rsidR="00CE5510" w:rsidRDefault="00CE5510" w:rsidP="00724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510" w:rsidRDefault="00CE5510" w:rsidP="00724098">
      <w:r>
        <w:separator/>
      </w:r>
    </w:p>
  </w:footnote>
  <w:footnote w:type="continuationSeparator" w:id="0">
    <w:p w:rsidR="00CE5510" w:rsidRDefault="00CE5510" w:rsidP="007240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50110"/>
      <w:docPartObj>
        <w:docPartGallery w:val="Page Numbers (Top of Page)"/>
        <w:docPartUnique/>
      </w:docPartObj>
    </w:sdtPr>
    <w:sdtContent>
      <w:p w:rsidR="00CE5510" w:rsidRDefault="00900D28" w:rsidP="00CE5510">
        <w:pPr>
          <w:pStyle w:val="ae"/>
          <w:jc w:val="center"/>
        </w:pPr>
        <w:fldSimple w:instr=" PAGE   \* MERGEFORMAT ">
          <w:r w:rsidR="00932D2F">
            <w:rPr>
              <w:noProof/>
            </w:rPr>
            <w:t>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30"/>
    <w:lvl w:ilvl="0">
      <w:start w:val="1"/>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3)"/>
      <w:lvlJc w:val="right"/>
      <w:pPr>
        <w:tabs>
          <w:tab w:val="num" w:pos="0"/>
        </w:tabs>
        <w:ind w:left="2160" w:hanging="360"/>
      </w:pPr>
      <w:rPr>
        <w:strike w:val="0"/>
        <w:dstrike w:val="0"/>
        <w:u w:val="none"/>
        <w:effect w:val="none"/>
      </w:rPr>
    </w:lvl>
    <w:lvl w:ilvl="3">
      <w:start w:val="1"/>
      <w:numFmt w:val="decimal"/>
      <w:lvlText w:val="(%4)"/>
      <w:lvlJc w:val="left"/>
      <w:pPr>
        <w:tabs>
          <w:tab w:val="num" w:pos="0"/>
        </w:tabs>
        <w:ind w:left="2880" w:hanging="360"/>
      </w:pPr>
      <w:rPr>
        <w:strike w:val="0"/>
        <w:dstrike w:val="0"/>
        <w:u w:val="none"/>
        <w:effect w:val="none"/>
      </w:rPr>
    </w:lvl>
    <w:lvl w:ilvl="4">
      <w:start w:val="1"/>
      <w:numFmt w:val="lowerLetter"/>
      <w:lvlText w:val="(%5)"/>
      <w:lvlJc w:val="left"/>
      <w:pPr>
        <w:tabs>
          <w:tab w:val="num" w:pos="0"/>
        </w:tabs>
        <w:ind w:left="3600" w:hanging="360"/>
      </w:pPr>
      <w:rPr>
        <w:strike w:val="0"/>
        <w:dstrike w:val="0"/>
        <w:u w:val="none"/>
        <w:effect w:val="none"/>
      </w:rPr>
    </w:lvl>
    <w:lvl w:ilvl="5">
      <w:start w:val="1"/>
      <w:numFmt w:val="lowerRoman"/>
      <w:lvlText w:val="(%6)"/>
      <w:lvlJc w:val="right"/>
      <w:pPr>
        <w:tabs>
          <w:tab w:val="num" w:pos="0"/>
        </w:tabs>
        <w:ind w:left="4320" w:hanging="360"/>
      </w:pPr>
      <w:rPr>
        <w:strike w:val="0"/>
        <w:dstrike w:val="0"/>
        <w:u w:val="none"/>
        <w:effect w:val="none"/>
      </w:rPr>
    </w:lvl>
    <w:lvl w:ilvl="6">
      <w:start w:val="1"/>
      <w:numFmt w:val="decimal"/>
      <w:lvlText w:val="%7."/>
      <w:lvlJc w:val="left"/>
      <w:pPr>
        <w:tabs>
          <w:tab w:val="num" w:pos="0"/>
        </w:tabs>
        <w:ind w:left="5040" w:hanging="360"/>
      </w:pPr>
      <w:rPr>
        <w:strike w:val="0"/>
        <w:dstrike w:val="0"/>
        <w:u w:val="none"/>
        <w:effect w:val="none"/>
      </w:rPr>
    </w:lvl>
    <w:lvl w:ilvl="7">
      <w:start w:val="1"/>
      <w:numFmt w:val="lowerLetter"/>
      <w:lvlText w:val="%8."/>
      <w:lvlJc w:val="left"/>
      <w:pPr>
        <w:tabs>
          <w:tab w:val="num" w:pos="0"/>
        </w:tabs>
        <w:ind w:left="5760" w:hanging="360"/>
      </w:pPr>
      <w:rPr>
        <w:strike w:val="0"/>
        <w:dstrike w:val="0"/>
        <w:u w:val="none"/>
        <w:effect w:val="none"/>
      </w:rPr>
    </w:lvl>
    <w:lvl w:ilvl="8">
      <w:start w:val="1"/>
      <w:numFmt w:val="lowerRoman"/>
      <w:lvlText w:val="%9."/>
      <w:lvlJc w:val="right"/>
      <w:pPr>
        <w:tabs>
          <w:tab w:val="num" w:pos="0"/>
        </w:tabs>
        <w:ind w:left="6480" w:hanging="360"/>
      </w:pPr>
      <w:rPr>
        <w:strike w:val="0"/>
        <w:dstrike w:val="0"/>
        <w:u w:val="none"/>
        <w:effect w:val="none"/>
      </w:rPr>
    </w:lvl>
  </w:abstractNum>
  <w:abstractNum w:abstractNumId="2">
    <w:nsid w:val="00000003"/>
    <w:multiLevelType w:val="multilevel"/>
    <w:tmpl w:val="00000003"/>
    <w:name w:val="WW8Num21"/>
    <w:lvl w:ilvl="0">
      <w:start w:val="1"/>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3)"/>
      <w:lvlJc w:val="right"/>
      <w:pPr>
        <w:tabs>
          <w:tab w:val="num" w:pos="0"/>
        </w:tabs>
        <w:ind w:left="2160" w:hanging="360"/>
      </w:pPr>
      <w:rPr>
        <w:strike w:val="0"/>
        <w:dstrike w:val="0"/>
        <w:u w:val="none"/>
        <w:effect w:val="none"/>
      </w:rPr>
    </w:lvl>
    <w:lvl w:ilvl="3">
      <w:start w:val="1"/>
      <w:numFmt w:val="decimal"/>
      <w:lvlText w:val="(%4)"/>
      <w:lvlJc w:val="left"/>
      <w:pPr>
        <w:tabs>
          <w:tab w:val="num" w:pos="0"/>
        </w:tabs>
        <w:ind w:left="2880" w:hanging="360"/>
      </w:pPr>
      <w:rPr>
        <w:strike w:val="0"/>
        <w:dstrike w:val="0"/>
        <w:u w:val="none"/>
        <w:effect w:val="none"/>
      </w:rPr>
    </w:lvl>
    <w:lvl w:ilvl="4">
      <w:start w:val="1"/>
      <w:numFmt w:val="lowerLetter"/>
      <w:lvlText w:val="(%5)"/>
      <w:lvlJc w:val="left"/>
      <w:pPr>
        <w:tabs>
          <w:tab w:val="num" w:pos="0"/>
        </w:tabs>
        <w:ind w:left="3600" w:hanging="360"/>
      </w:pPr>
      <w:rPr>
        <w:strike w:val="0"/>
        <w:dstrike w:val="0"/>
        <w:u w:val="none"/>
        <w:effect w:val="none"/>
      </w:rPr>
    </w:lvl>
    <w:lvl w:ilvl="5">
      <w:start w:val="1"/>
      <w:numFmt w:val="lowerRoman"/>
      <w:lvlText w:val="(%6)"/>
      <w:lvlJc w:val="right"/>
      <w:pPr>
        <w:tabs>
          <w:tab w:val="num" w:pos="0"/>
        </w:tabs>
        <w:ind w:left="4320" w:hanging="360"/>
      </w:pPr>
      <w:rPr>
        <w:strike w:val="0"/>
        <w:dstrike w:val="0"/>
        <w:u w:val="none"/>
        <w:effect w:val="none"/>
      </w:rPr>
    </w:lvl>
    <w:lvl w:ilvl="6">
      <w:start w:val="1"/>
      <w:numFmt w:val="decimal"/>
      <w:lvlText w:val="%7."/>
      <w:lvlJc w:val="left"/>
      <w:pPr>
        <w:tabs>
          <w:tab w:val="num" w:pos="0"/>
        </w:tabs>
        <w:ind w:left="5040" w:hanging="360"/>
      </w:pPr>
      <w:rPr>
        <w:strike w:val="0"/>
        <w:dstrike w:val="0"/>
        <w:u w:val="none"/>
        <w:effect w:val="none"/>
      </w:rPr>
    </w:lvl>
    <w:lvl w:ilvl="7">
      <w:start w:val="1"/>
      <w:numFmt w:val="lowerLetter"/>
      <w:lvlText w:val="%8."/>
      <w:lvlJc w:val="left"/>
      <w:pPr>
        <w:tabs>
          <w:tab w:val="num" w:pos="0"/>
        </w:tabs>
        <w:ind w:left="5760" w:hanging="360"/>
      </w:pPr>
      <w:rPr>
        <w:strike w:val="0"/>
        <w:dstrike w:val="0"/>
        <w:u w:val="none"/>
        <w:effect w:val="none"/>
      </w:rPr>
    </w:lvl>
    <w:lvl w:ilvl="8">
      <w:start w:val="1"/>
      <w:numFmt w:val="lowerRoman"/>
      <w:lvlText w:val="%9."/>
      <w:lvlJc w:val="right"/>
      <w:pPr>
        <w:tabs>
          <w:tab w:val="num" w:pos="0"/>
        </w:tabs>
        <w:ind w:left="6480" w:hanging="360"/>
      </w:pPr>
      <w:rPr>
        <w:strike w:val="0"/>
        <w:dstrike w:val="0"/>
        <w:u w:val="none"/>
        <w:effect w:val="none"/>
      </w:rPr>
    </w:lvl>
  </w:abstractNum>
  <w:abstractNum w:abstractNumId="3">
    <w:nsid w:val="00000004"/>
    <w:multiLevelType w:val="multilevel"/>
    <w:tmpl w:val="00000004"/>
    <w:name w:val="WW8Num32"/>
    <w:lvl w:ilvl="0">
      <w:start w:val="1"/>
      <w:numFmt w:val="decimal"/>
      <w:lvlText w:val="%1)"/>
      <w:lvlJc w:val="left"/>
      <w:pPr>
        <w:tabs>
          <w:tab w:val="num" w:pos="0"/>
        </w:tabs>
        <w:ind w:left="720" w:hanging="360"/>
      </w:pPr>
      <w:rPr>
        <w:rFonts w:ascii="Times New Roman" w:hAnsi="Times New Roman" w:cs="Times New Roman"/>
        <w:strike w:val="0"/>
        <w:dstrike w:val="0"/>
        <w:sz w:val="28"/>
        <w:szCs w:val="28"/>
        <w:u w:val="none"/>
        <w:effect w:val="none"/>
        <w:lang w:val="uk-UA"/>
      </w:rPr>
    </w:lvl>
    <w:lvl w:ilvl="1">
      <w:start w:val="1"/>
      <w:numFmt w:val="lowerLetter"/>
      <w:lvlText w:val="%2)"/>
      <w:lvlJc w:val="left"/>
      <w:pPr>
        <w:tabs>
          <w:tab w:val="num" w:pos="0"/>
        </w:tabs>
        <w:ind w:left="1440" w:hanging="360"/>
      </w:pPr>
      <w:rPr>
        <w:rFonts w:ascii="Times New Roman" w:hAnsi="Times New Roman" w:cs="Times New Roman"/>
        <w:strike w:val="0"/>
        <w:dstrike w:val="0"/>
        <w:sz w:val="28"/>
        <w:szCs w:val="28"/>
        <w:u w:val="none"/>
        <w:effect w:val="none"/>
        <w:lang w:val="uk-UA"/>
      </w:rPr>
    </w:lvl>
    <w:lvl w:ilvl="2">
      <w:start w:val="1"/>
      <w:numFmt w:val="lowerRoman"/>
      <w:lvlText w:val="%3)"/>
      <w:lvlJc w:val="right"/>
      <w:pPr>
        <w:tabs>
          <w:tab w:val="num" w:pos="0"/>
        </w:tabs>
        <w:ind w:left="2160" w:hanging="360"/>
      </w:pPr>
      <w:rPr>
        <w:rFonts w:ascii="Times New Roman" w:hAnsi="Times New Roman" w:cs="Times New Roman"/>
        <w:strike w:val="0"/>
        <w:dstrike w:val="0"/>
        <w:sz w:val="28"/>
        <w:szCs w:val="28"/>
        <w:u w:val="none"/>
        <w:effect w:val="none"/>
        <w:lang w:val="uk-UA"/>
      </w:rPr>
    </w:lvl>
    <w:lvl w:ilvl="3">
      <w:start w:val="1"/>
      <w:numFmt w:val="decimal"/>
      <w:lvlText w:val="(%4)"/>
      <w:lvlJc w:val="left"/>
      <w:pPr>
        <w:tabs>
          <w:tab w:val="num" w:pos="0"/>
        </w:tabs>
        <w:ind w:left="2880" w:hanging="360"/>
      </w:pPr>
      <w:rPr>
        <w:rFonts w:ascii="Times New Roman" w:hAnsi="Times New Roman" w:cs="Times New Roman"/>
        <w:strike w:val="0"/>
        <w:dstrike w:val="0"/>
        <w:sz w:val="28"/>
        <w:szCs w:val="28"/>
        <w:u w:val="none"/>
        <w:effect w:val="none"/>
        <w:lang w:val="uk-UA"/>
      </w:rPr>
    </w:lvl>
    <w:lvl w:ilvl="4">
      <w:start w:val="1"/>
      <w:numFmt w:val="lowerLetter"/>
      <w:lvlText w:val="(%5)"/>
      <w:lvlJc w:val="left"/>
      <w:pPr>
        <w:tabs>
          <w:tab w:val="num" w:pos="0"/>
        </w:tabs>
        <w:ind w:left="3600" w:hanging="360"/>
      </w:pPr>
      <w:rPr>
        <w:rFonts w:ascii="Times New Roman" w:hAnsi="Times New Roman" w:cs="Times New Roman"/>
        <w:strike w:val="0"/>
        <w:dstrike w:val="0"/>
        <w:sz w:val="28"/>
        <w:szCs w:val="28"/>
        <w:u w:val="none"/>
        <w:effect w:val="none"/>
        <w:lang w:val="uk-UA"/>
      </w:rPr>
    </w:lvl>
    <w:lvl w:ilvl="5">
      <w:start w:val="1"/>
      <w:numFmt w:val="lowerRoman"/>
      <w:lvlText w:val="(%6)"/>
      <w:lvlJc w:val="right"/>
      <w:pPr>
        <w:tabs>
          <w:tab w:val="num" w:pos="0"/>
        </w:tabs>
        <w:ind w:left="4320" w:hanging="360"/>
      </w:pPr>
      <w:rPr>
        <w:rFonts w:ascii="Times New Roman" w:hAnsi="Times New Roman" w:cs="Times New Roman"/>
        <w:strike w:val="0"/>
        <w:dstrike w:val="0"/>
        <w:sz w:val="28"/>
        <w:szCs w:val="28"/>
        <w:u w:val="none"/>
        <w:effect w:val="none"/>
        <w:lang w:val="uk-UA"/>
      </w:rPr>
    </w:lvl>
    <w:lvl w:ilvl="6">
      <w:start w:val="1"/>
      <w:numFmt w:val="decimal"/>
      <w:lvlText w:val="%7."/>
      <w:lvlJc w:val="left"/>
      <w:pPr>
        <w:tabs>
          <w:tab w:val="num" w:pos="0"/>
        </w:tabs>
        <w:ind w:left="5040" w:hanging="360"/>
      </w:pPr>
      <w:rPr>
        <w:rFonts w:ascii="Times New Roman" w:hAnsi="Times New Roman" w:cs="Times New Roman"/>
        <w:strike w:val="0"/>
        <w:dstrike w:val="0"/>
        <w:sz w:val="28"/>
        <w:szCs w:val="28"/>
        <w:u w:val="none"/>
        <w:effect w:val="none"/>
        <w:lang w:val="uk-UA"/>
      </w:rPr>
    </w:lvl>
    <w:lvl w:ilvl="7">
      <w:start w:val="1"/>
      <w:numFmt w:val="lowerLetter"/>
      <w:lvlText w:val="%8."/>
      <w:lvlJc w:val="left"/>
      <w:pPr>
        <w:tabs>
          <w:tab w:val="num" w:pos="0"/>
        </w:tabs>
        <w:ind w:left="5760" w:hanging="360"/>
      </w:pPr>
      <w:rPr>
        <w:rFonts w:ascii="Times New Roman" w:hAnsi="Times New Roman" w:cs="Times New Roman"/>
        <w:strike w:val="0"/>
        <w:dstrike w:val="0"/>
        <w:sz w:val="28"/>
        <w:szCs w:val="28"/>
        <w:u w:val="none"/>
        <w:effect w:val="none"/>
        <w:lang w:val="uk-UA"/>
      </w:rPr>
    </w:lvl>
    <w:lvl w:ilvl="8">
      <w:start w:val="1"/>
      <w:numFmt w:val="lowerRoman"/>
      <w:lvlText w:val="%9."/>
      <w:lvlJc w:val="right"/>
      <w:pPr>
        <w:tabs>
          <w:tab w:val="num" w:pos="0"/>
        </w:tabs>
        <w:ind w:left="6480" w:hanging="360"/>
      </w:pPr>
      <w:rPr>
        <w:rFonts w:ascii="Times New Roman" w:hAnsi="Times New Roman" w:cs="Times New Roman"/>
        <w:strike w:val="0"/>
        <w:dstrike w:val="0"/>
        <w:sz w:val="28"/>
        <w:szCs w:val="28"/>
        <w:u w:val="none"/>
        <w:effect w:val="none"/>
        <w:lang w:val="uk-UA"/>
      </w:rPr>
    </w:lvl>
  </w:abstractNum>
  <w:abstractNum w:abstractNumId="4">
    <w:nsid w:val="00000005"/>
    <w:multiLevelType w:val="multilevel"/>
    <w:tmpl w:val="00000005"/>
    <w:name w:val="WW8Num19"/>
    <w:lvl w:ilvl="0">
      <w:start w:val="1"/>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3)"/>
      <w:lvlJc w:val="right"/>
      <w:pPr>
        <w:tabs>
          <w:tab w:val="num" w:pos="0"/>
        </w:tabs>
        <w:ind w:left="2160" w:hanging="360"/>
      </w:pPr>
      <w:rPr>
        <w:strike w:val="0"/>
        <w:dstrike w:val="0"/>
        <w:u w:val="none"/>
        <w:effect w:val="none"/>
      </w:rPr>
    </w:lvl>
    <w:lvl w:ilvl="3">
      <w:start w:val="1"/>
      <w:numFmt w:val="decimal"/>
      <w:lvlText w:val="(%4)"/>
      <w:lvlJc w:val="left"/>
      <w:pPr>
        <w:tabs>
          <w:tab w:val="num" w:pos="0"/>
        </w:tabs>
        <w:ind w:left="2880" w:hanging="360"/>
      </w:pPr>
      <w:rPr>
        <w:strike w:val="0"/>
        <w:dstrike w:val="0"/>
        <w:u w:val="none"/>
        <w:effect w:val="none"/>
      </w:rPr>
    </w:lvl>
    <w:lvl w:ilvl="4">
      <w:start w:val="1"/>
      <w:numFmt w:val="lowerLetter"/>
      <w:lvlText w:val="(%5)"/>
      <w:lvlJc w:val="left"/>
      <w:pPr>
        <w:tabs>
          <w:tab w:val="num" w:pos="0"/>
        </w:tabs>
        <w:ind w:left="3600" w:hanging="360"/>
      </w:pPr>
      <w:rPr>
        <w:strike w:val="0"/>
        <w:dstrike w:val="0"/>
        <w:u w:val="none"/>
        <w:effect w:val="none"/>
      </w:rPr>
    </w:lvl>
    <w:lvl w:ilvl="5">
      <w:start w:val="1"/>
      <w:numFmt w:val="lowerRoman"/>
      <w:lvlText w:val="(%6)"/>
      <w:lvlJc w:val="right"/>
      <w:pPr>
        <w:tabs>
          <w:tab w:val="num" w:pos="0"/>
        </w:tabs>
        <w:ind w:left="4320" w:hanging="360"/>
      </w:pPr>
      <w:rPr>
        <w:strike w:val="0"/>
        <w:dstrike w:val="0"/>
        <w:u w:val="none"/>
        <w:effect w:val="none"/>
      </w:rPr>
    </w:lvl>
    <w:lvl w:ilvl="6">
      <w:start w:val="1"/>
      <w:numFmt w:val="decimal"/>
      <w:lvlText w:val="%7."/>
      <w:lvlJc w:val="left"/>
      <w:pPr>
        <w:tabs>
          <w:tab w:val="num" w:pos="0"/>
        </w:tabs>
        <w:ind w:left="5040" w:hanging="360"/>
      </w:pPr>
      <w:rPr>
        <w:strike w:val="0"/>
        <w:dstrike w:val="0"/>
        <w:u w:val="none"/>
        <w:effect w:val="none"/>
      </w:rPr>
    </w:lvl>
    <w:lvl w:ilvl="7">
      <w:start w:val="1"/>
      <w:numFmt w:val="lowerLetter"/>
      <w:lvlText w:val="%8."/>
      <w:lvlJc w:val="left"/>
      <w:pPr>
        <w:tabs>
          <w:tab w:val="num" w:pos="0"/>
        </w:tabs>
        <w:ind w:left="5760" w:hanging="360"/>
      </w:pPr>
      <w:rPr>
        <w:strike w:val="0"/>
        <w:dstrike w:val="0"/>
        <w:u w:val="none"/>
        <w:effect w:val="none"/>
      </w:rPr>
    </w:lvl>
    <w:lvl w:ilvl="8">
      <w:start w:val="1"/>
      <w:numFmt w:val="lowerRoman"/>
      <w:lvlText w:val="%9."/>
      <w:lvlJc w:val="right"/>
      <w:pPr>
        <w:tabs>
          <w:tab w:val="num" w:pos="0"/>
        </w:tabs>
        <w:ind w:left="6480" w:hanging="360"/>
      </w:pPr>
      <w:rPr>
        <w:strike w:val="0"/>
        <w:dstrike w:val="0"/>
        <w:u w:val="none"/>
        <w:effect w:val="none"/>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defaultTabStop w:val="720"/>
  <w:hyphenationZone w:val="425"/>
  <w:defaultTableStyle w:val="a"/>
  <w:drawingGridHorizontalSpacing w:val="120"/>
  <w:drawingGridVerticalSpacing w:val="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compat>
  <w:rsids>
    <w:rsidRoot w:val="00724098"/>
    <w:rsid w:val="000069E2"/>
    <w:rsid w:val="0003434C"/>
    <w:rsid w:val="000C4A91"/>
    <w:rsid w:val="001F1DE5"/>
    <w:rsid w:val="00233536"/>
    <w:rsid w:val="002A2696"/>
    <w:rsid w:val="004D54C6"/>
    <w:rsid w:val="00585BE4"/>
    <w:rsid w:val="00724098"/>
    <w:rsid w:val="00780A5D"/>
    <w:rsid w:val="007903DA"/>
    <w:rsid w:val="007C561E"/>
    <w:rsid w:val="007D061D"/>
    <w:rsid w:val="008007E8"/>
    <w:rsid w:val="008350DA"/>
    <w:rsid w:val="00862AB2"/>
    <w:rsid w:val="00900D28"/>
    <w:rsid w:val="009136DC"/>
    <w:rsid w:val="00932D2F"/>
    <w:rsid w:val="00937A46"/>
    <w:rsid w:val="009D56EF"/>
    <w:rsid w:val="009E1445"/>
    <w:rsid w:val="00A6053F"/>
    <w:rsid w:val="00AF22A2"/>
    <w:rsid w:val="00AF6F12"/>
    <w:rsid w:val="00B1356C"/>
    <w:rsid w:val="00B202A5"/>
    <w:rsid w:val="00B95417"/>
    <w:rsid w:val="00C207D7"/>
    <w:rsid w:val="00CC1615"/>
    <w:rsid w:val="00CE5510"/>
    <w:rsid w:val="00D3232B"/>
    <w:rsid w:val="00E47AEC"/>
    <w:rsid w:val="00E624C1"/>
    <w:rsid w:val="00F45142"/>
    <w:rsid w:val="00F71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6C"/>
    <w:pPr>
      <w:suppressAutoHyphens/>
    </w:pPr>
    <w:rPr>
      <w:sz w:val="24"/>
      <w:lang w:val="uk-UA" w:eastAsia="ar-SA"/>
    </w:rPr>
  </w:style>
  <w:style w:type="paragraph" w:styleId="1">
    <w:name w:val="heading 1"/>
    <w:basedOn w:val="a"/>
    <w:next w:val="a"/>
    <w:qFormat/>
    <w:rsid w:val="00B1356C"/>
    <w:pPr>
      <w:keepNext/>
      <w:numPr>
        <w:numId w:val="1"/>
      </w:numPr>
      <w:jc w:val="center"/>
      <w:outlineLvl w:val="0"/>
    </w:pPr>
    <w:rPr>
      <w:caps/>
      <w:sz w:val="32"/>
    </w:rPr>
  </w:style>
  <w:style w:type="paragraph" w:styleId="2">
    <w:name w:val="heading 2"/>
    <w:basedOn w:val="a"/>
    <w:next w:val="a"/>
    <w:qFormat/>
    <w:rsid w:val="00B1356C"/>
    <w:pPr>
      <w:keepNext/>
      <w:jc w:val="center"/>
      <w:outlineLvl w:val="1"/>
    </w:pPr>
    <w:rPr>
      <w:b/>
      <w:caps/>
      <w:sz w:val="36"/>
    </w:rPr>
  </w:style>
  <w:style w:type="paragraph" w:styleId="3">
    <w:name w:val="heading 3"/>
    <w:basedOn w:val="a"/>
    <w:next w:val="a"/>
    <w:qFormat/>
    <w:rsid w:val="00B1356C"/>
    <w:pPr>
      <w:keepNext/>
      <w:numPr>
        <w:ilvl w:val="2"/>
        <w:numId w:val="1"/>
      </w:numPr>
      <w:jc w:val="center"/>
      <w:outlineLvl w:val="2"/>
    </w:pPr>
    <w:rPr>
      <w:b/>
      <w:sz w:val="32"/>
    </w:rPr>
  </w:style>
  <w:style w:type="paragraph" w:styleId="4">
    <w:name w:val="heading 4"/>
    <w:basedOn w:val="a"/>
    <w:next w:val="a"/>
    <w:qFormat/>
    <w:rsid w:val="00B1356C"/>
    <w:pPr>
      <w:keepNext/>
      <w:outlineLvl w:val="3"/>
    </w:pPr>
    <w:rPr>
      <w:sz w:val="28"/>
    </w:rPr>
  </w:style>
  <w:style w:type="paragraph" w:styleId="5">
    <w:name w:val="heading 5"/>
    <w:basedOn w:val="a"/>
    <w:next w:val="a"/>
    <w:qFormat/>
    <w:rsid w:val="00B1356C"/>
    <w:pPr>
      <w:keepNext/>
      <w:jc w:val="center"/>
      <w:outlineLvl w:val="4"/>
    </w:pPr>
    <w:rPr>
      <w:cap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1356C"/>
  </w:style>
  <w:style w:type="character" w:customStyle="1" w:styleId="20">
    <w:name w:val="Основной шрифт абзаца2"/>
    <w:rsid w:val="00B1356C"/>
  </w:style>
  <w:style w:type="character" w:customStyle="1" w:styleId="WW-Absatz-Standardschriftart">
    <w:name w:val="WW-Absatz-Standardschriftart"/>
    <w:rsid w:val="00B1356C"/>
  </w:style>
  <w:style w:type="character" w:customStyle="1" w:styleId="WW-Absatz-Standardschriftart1">
    <w:name w:val="WW-Absatz-Standardschriftart1"/>
    <w:rsid w:val="00B1356C"/>
  </w:style>
  <w:style w:type="character" w:customStyle="1" w:styleId="WW8Num7z0">
    <w:name w:val="WW8Num7z0"/>
    <w:rsid w:val="00B1356C"/>
    <w:rPr>
      <w:rFonts w:ascii="Symbol" w:hAnsi="Symbol"/>
    </w:rPr>
  </w:style>
  <w:style w:type="character" w:customStyle="1" w:styleId="10">
    <w:name w:val="Основной шрифт абзаца1"/>
    <w:rsid w:val="00B1356C"/>
  </w:style>
  <w:style w:type="character" w:customStyle="1" w:styleId="a3">
    <w:name w:val="Символ сноски"/>
    <w:rsid w:val="00B1356C"/>
  </w:style>
  <w:style w:type="character" w:customStyle="1" w:styleId="a4">
    <w:name w:val="Символы концевой сноски"/>
    <w:rsid w:val="00B1356C"/>
  </w:style>
  <w:style w:type="paragraph" w:customStyle="1" w:styleId="11">
    <w:name w:val="Заголовок1"/>
    <w:basedOn w:val="a"/>
    <w:next w:val="a5"/>
    <w:rsid w:val="00B1356C"/>
    <w:pPr>
      <w:keepNext/>
      <w:spacing w:before="240" w:after="120"/>
    </w:pPr>
    <w:rPr>
      <w:rFonts w:ascii="Arial" w:eastAsia="Arial Unicode MS" w:hAnsi="Arial" w:cs="Mangal"/>
      <w:sz w:val="28"/>
      <w:szCs w:val="28"/>
    </w:rPr>
  </w:style>
  <w:style w:type="paragraph" w:styleId="a5">
    <w:name w:val="Body Text"/>
    <w:basedOn w:val="a"/>
    <w:rsid w:val="00B1356C"/>
    <w:rPr>
      <w:sz w:val="28"/>
    </w:rPr>
  </w:style>
  <w:style w:type="paragraph" w:customStyle="1" w:styleId="a6">
    <w:name w:val="Заголовок"/>
    <w:basedOn w:val="a"/>
    <w:next w:val="a5"/>
    <w:qFormat/>
    <w:rsid w:val="00B1356C"/>
    <w:pPr>
      <w:keepNext/>
      <w:spacing w:before="240" w:after="120"/>
    </w:pPr>
    <w:rPr>
      <w:rFonts w:ascii="Arial" w:eastAsia="Arial Unicode MS" w:hAnsi="Arial" w:cs="Tahoma"/>
      <w:sz w:val="28"/>
      <w:szCs w:val="28"/>
    </w:rPr>
  </w:style>
  <w:style w:type="paragraph" w:styleId="a7">
    <w:name w:val="Subtitle"/>
    <w:basedOn w:val="a6"/>
    <w:next w:val="a5"/>
    <w:qFormat/>
    <w:rsid w:val="00B1356C"/>
    <w:pPr>
      <w:jc w:val="center"/>
    </w:pPr>
    <w:rPr>
      <w:i/>
      <w:iCs/>
    </w:rPr>
  </w:style>
  <w:style w:type="paragraph" w:styleId="a8">
    <w:name w:val="List"/>
    <w:basedOn w:val="a5"/>
    <w:rsid w:val="00B1356C"/>
    <w:rPr>
      <w:rFonts w:ascii="Arial" w:hAnsi="Arial" w:cs="Tahoma"/>
    </w:rPr>
  </w:style>
  <w:style w:type="paragraph" w:customStyle="1" w:styleId="12">
    <w:name w:val="Название1"/>
    <w:basedOn w:val="a"/>
    <w:rsid w:val="00B1356C"/>
    <w:pPr>
      <w:suppressLineNumbers/>
      <w:spacing w:before="120" w:after="120"/>
    </w:pPr>
    <w:rPr>
      <w:rFonts w:ascii="Arial" w:hAnsi="Arial" w:cs="Mangal"/>
      <w:i/>
      <w:iCs/>
      <w:sz w:val="20"/>
      <w:szCs w:val="24"/>
    </w:rPr>
  </w:style>
  <w:style w:type="paragraph" w:customStyle="1" w:styleId="21">
    <w:name w:val="Указатель2"/>
    <w:basedOn w:val="a"/>
    <w:rsid w:val="00B1356C"/>
    <w:pPr>
      <w:suppressLineNumbers/>
    </w:pPr>
    <w:rPr>
      <w:rFonts w:ascii="Arial" w:hAnsi="Arial" w:cs="Mangal"/>
    </w:rPr>
  </w:style>
  <w:style w:type="paragraph" w:customStyle="1" w:styleId="13">
    <w:name w:val="Название1"/>
    <w:basedOn w:val="a"/>
    <w:rsid w:val="00B1356C"/>
    <w:pPr>
      <w:suppressLineNumbers/>
      <w:spacing w:before="120" w:after="120"/>
    </w:pPr>
    <w:rPr>
      <w:rFonts w:ascii="Arial" w:hAnsi="Arial" w:cs="Tahoma"/>
      <w:i/>
      <w:iCs/>
      <w:sz w:val="20"/>
      <w:szCs w:val="24"/>
    </w:rPr>
  </w:style>
  <w:style w:type="paragraph" w:customStyle="1" w:styleId="14">
    <w:name w:val="Указатель1"/>
    <w:basedOn w:val="a"/>
    <w:rsid w:val="00B1356C"/>
    <w:pPr>
      <w:suppressLineNumbers/>
    </w:pPr>
    <w:rPr>
      <w:rFonts w:ascii="Arial" w:hAnsi="Arial" w:cs="Tahoma"/>
    </w:rPr>
  </w:style>
  <w:style w:type="paragraph" w:customStyle="1" w:styleId="210">
    <w:name w:val="Основной текст 21"/>
    <w:basedOn w:val="a"/>
    <w:rsid w:val="00B1356C"/>
    <w:rPr>
      <w:sz w:val="26"/>
    </w:rPr>
  </w:style>
  <w:style w:type="paragraph" w:customStyle="1" w:styleId="31">
    <w:name w:val="Основной текст 31"/>
    <w:basedOn w:val="a"/>
    <w:rsid w:val="00B1356C"/>
    <w:pPr>
      <w:jc w:val="both"/>
    </w:pPr>
    <w:rPr>
      <w:i/>
      <w:sz w:val="26"/>
    </w:rPr>
  </w:style>
  <w:style w:type="paragraph" w:styleId="a9">
    <w:name w:val="Body Text Indent"/>
    <w:basedOn w:val="a"/>
    <w:rsid w:val="00B1356C"/>
    <w:pPr>
      <w:spacing w:after="120"/>
      <w:ind w:left="283"/>
    </w:pPr>
  </w:style>
  <w:style w:type="paragraph" w:customStyle="1" w:styleId="CharCharCharChar">
    <w:name w:val="Char Знак Знак Char Знак Знак Char Знак Знак Char Знак Знак Знак Знак"/>
    <w:basedOn w:val="a"/>
    <w:rsid w:val="00B1356C"/>
    <w:rPr>
      <w:rFonts w:ascii="Verdana" w:hAnsi="Verdana" w:cs="Verdana"/>
      <w:sz w:val="20"/>
      <w:lang w:val="en-US"/>
    </w:rPr>
  </w:style>
  <w:style w:type="paragraph" w:customStyle="1" w:styleId="310">
    <w:name w:val="Основной текст с отступом 31"/>
    <w:basedOn w:val="a"/>
    <w:rsid w:val="00B1356C"/>
    <w:pPr>
      <w:spacing w:after="120"/>
      <w:ind w:left="283"/>
    </w:pPr>
    <w:rPr>
      <w:sz w:val="16"/>
      <w:szCs w:val="16"/>
    </w:rPr>
  </w:style>
  <w:style w:type="paragraph" w:styleId="aa">
    <w:name w:val="Balloon Text"/>
    <w:basedOn w:val="a"/>
    <w:rsid w:val="00B1356C"/>
    <w:rPr>
      <w:rFonts w:ascii="Tahoma" w:hAnsi="Tahoma" w:cs="Tahoma"/>
      <w:sz w:val="16"/>
      <w:szCs w:val="16"/>
    </w:rPr>
  </w:style>
  <w:style w:type="paragraph" w:customStyle="1" w:styleId="ab">
    <w:name w:val="Содержимое врезки"/>
    <w:basedOn w:val="a5"/>
    <w:rsid w:val="00B1356C"/>
  </w:style>
  <w:style w:type="paragraph" w:customStyle="1" w:styleId="15">
    <w:name w:val="Красная строка1"/>
    <w:basedOn w:val="a5"/>
    <w:rsid w:val="00B1356C"/>
    <w:pPr>
      <w:ind w:firstLine="720"/>
    </w:pPr>
  </w:style>
  <w:style w:type="paragraph" w:customStyle="1" w:styleId="ac">
    <w:name w:val="Содержимое таблицы"/>
    <w:basedOn w:val="a"/>
    <w:rsid w:val="00B1356C"/>
    <w:pPr>
      <w:suppressLineNumbers/>
    </w:pPr>
  </w:style>
  <w:style w:type="paragraph" w:customStyle="1" w:styleId="ad">
    <w:name w:val="Заголовок таблицы"/>
    <w:basedOn w:val="ac"/>
    <w:rsid w:val="00B1356C"/>
    <w:pPr>
      <w:jc w:val="center"/>
    </w:pPr>
    <w:rPr>
      <w:b/>
      <w:bCs/>
    </w:rPr>
  </w:style>
  <w:style w:type="paragraph" w:styleId="ae">
    <w:name w:val="header"/>
    <w:basedOn w:val="a"/>
    <w:link w:val="af"/>
    <w:uiPriority w:val="99"/>
    <w:unhideWhenUsed/>
    <w:rsid w:val="00724098"/>
    <w:pPr>
      <w:tabs>
        <w:tab w:val="center" w:pos="4844"/>
        <w:tab w:val="right" w:pos="9689"/>
      </w:tabs>
    </w:pPr>
  </w:style>
  <w:style w:type="character" w:customStyle="1" w:styleId="af">
    <w:name w:val="Верхний колонтитул Знак"/>
    <w:link w:val="ae"/>
    <w:uiPriority w:val="99"/>
    <w:rsid w:val="00724098"/>
    <w:rPr>
      <w:sz w:val="24"/>
      <w:lang w:val="uk-UA" w:eastAsia="ar-SA"/>
    </w:rPr>
  </w:style>
  <w:style w:type="paragraph" w:styleId="af0">
    <w:name w:val="footer"/>
    <w:basedOn w:val="a"/>
    <w:link w:val="af1"/>
    <w:uiPriority w:val="99"/>
    <w:unhideWhenUsed/>
    <w:rsid w:val="00724098"/>
    <w:pPr>
      <w:tabs>
        <w:tab w:val="center" w:pos="4844"/>
        <w:tab w:val="right" w:pos="9689"/>
      </w:tabs>
    </w:pPr>
  </w:style>
  <w:style w:type="character" w:customStyle="1" w:styleId="af1">
    <w:name w:val="Нижний колонтитул Знак"/>
    <w:link w:val="af0"/>
    <w:uiPriority w:val="99"/>
    <w:rsid w:val="00724098"/>
    <w:rPr>
      <w:sz w:val="24"/>
      <w:lang w:val="uk-UA" w:eastAsia="ar-SA"/>
    </w:rPr>
  </w:style>
  <w:style w:type="table" w:styleId="af2">
    <w:name w:val="Table Grid"/>
    <w:basedOn w:val="a1"/>
    <w:uiPriority w:val="39"/>
    <w:rsid w:val="00862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Базовый"/>
    <w:rsid w:val="00F71B84"/>
    <w:pPr>
      <w:suppressAutoHyphens/>
    </w:pPr>
    <w:rPr>
      <w:sz w:val="24"/>
      <w:lang w:val="uk-UA" w:eastAsia="ar-SA"/>
    </w:rPr>
  </w:style>
</w:styles>
</file>

<file path=word/webSettings.xml><?xml version="1.0" encoding="utf-8"?>
<w:webSettings xmlns:r="http://schemas.openxmlformats.org/officeDocument/2006/relationships" xmlns:w="http://schemas.openxmlformats.org/wordprocessingml/2006/main">
  <w:divs>
    <w:div w:id="32351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13142</Words>
  <Characters>7491</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Розпорядження 2012</vt:lpstr>
    </vt:vector>
  </TitlesOfParts>
  <Company>SPecialiST RePack</Company>
  <LinksUpToDate>false</LinksUpToDate>
  <CharactersWithSpaces>20592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Розпорядження 2012</dc:title>
  <dc:creator>Kostya</dc:creator>
  <cp:lastModifiedBy>Zagalniy3</cp:lastModifiedBy>
  <cp:revision>6</cp:revision>
  <cp:lastPrinted>2025-09-17T09:59:00Z</cp:lastPrinted>
  <dcterms:created xsi:type="dcterms:W3CDTF">2025-09-25T11:04:00Z</dcterms:created>
  <dcterms:modified xsi:type="dcterms:W3CDTF">2025-09-25T12:33:00Z</dcterms:modified>
</cp:coreProperties>
</file>