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0AE" w:rsidRPr="00C83C04" w:rsidRDefault="00BF60AE" w:rsidP="00BF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BF60AE" w:rsidRPr="00C83C04" w:rsidRDefault="00BF60AE" w:rsidP="00BF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0AE" w:rsidRPr="00C83C04" w:rsidRDefault="00BF60AE" w:rsidP="00BF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BF60AE" w:rsidRPr="00C83C04" w:rsidRDefault="00BF60AE" w:rsidP="00BF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BF60AE" w:rsidRPr="00C83C04" w:rsidRDefault="00BF60AE" w:rsidP="00BF60A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BF60AE" w:rsidRPr="00C83C04" w:rsidRDefault="00BF60AE" w:rsidP="00BF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BF60AE" w:rsidRPr="00C83C04" w:rsidRDefault="00BF60AE" w:rsidP="00BF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0AE" w:rsidRPr="00C83C04" w:rsidRDefault="00BF60AE" w:rsidP="00BF6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рокум. Прилуки                                          №_____</w:t>
      </w:r>
    </w:p>
    <w:p w:rsidR="00BF60AE" w:rsidRPr="00C83C04" w:rsidRDefault="00BF60AE" w:rsidP="00BF60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0AE" w:rsidRPr="00460126" w:rsidRDefault="00BF60AE" w:rsidP="00BF60AE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   </w:t>
      </w:r>
      <w:proofErr w:type="spellStart"/>
      <w:r w:rsidRPr="0046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наданнядозволукомунальному</w:t>
      </w:r>
      <w:proofErr w:type="spellEnd"/>
    </w:p>
    <w:p w:rsidR="00BF60AE" w:rsidRPr="00460126" w:rsidRDefault="00BF60AE" w:rsidP="00BF60AE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proofErr w:type="spellStart"/>
      <w:r w:rsidRPr="0046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підприємству</w:t>
      </w:r>
      <w:proofErr w:type="spellEnd"/>
      <w:r w:rsidRPr="0046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«Послуга»</w:t>
      </w:r>
    </w:p>
    <w:p w:rsidR="00BF60AE" w:rsidRPr="00460126" w:rsidRDefault="00BF60AE" w:rsidP="00BF60AE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proofErr w:type="spellStart"/>
      <w:r w:rsidRPr="0046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отримання</w:t>
      </w:r>
      <w:proofErr w:type="spellEnd"/>
      <w:r w:rsidRPr="0046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кредиту в ПУБЛІЧНОМУ АКЦІОНЕРНОМУ</w:t>
      </w:r>
    </w:p>
    <w:p w:rsidR="00BF60AE" w:rsidRPr="00460126" w:rsidRDefault="00BF60AE" w:rsidP="00BF60AE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ТОВАРИСТВІ АКЦІОНЕРНОМУ</w:t>
      </w:r>
    </w:p>
    <w:p w:rsidR="00BF60AE" w:rsidRPr="00460126" w:rsidRDefault="00BF60AE" w:rsidP="00BF60AE">
      <w:pPr>
        <w:tabs>
          <w:tab w:val="left" w:pos="6765"/>
        </w:tabs>
        <w:suppressAutoHyphens/>
        <w:spacing w:after="0" w:line="240" w:lineRule="auto"/>
        <w:ind w:left="-284" w:right="140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01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БАНКУ «УКРГАЗБАНК»</w:t>
      </w:r>
    </w:p>
    <w:p w:rsidR="00BF60AE" w:rsidRPr="00C83C04" w:rsidRDefault="00BF60AE" w:rsidP="00BF6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4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статті 25, </w:t>
      </w:r>
      <w:r w:rsidRPr="00CC49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30 частини 1 статті 26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частини 1 статті 59, </w:t>
      </w:r>
      <w:proofErr w:type="spellStart"/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статтей</w:t>
      </w:r>
      <w:proofErr w:type="spellEnd"/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60, 70 Закону України «Про місцеве самоврядування в Україні», на підставі частин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3, 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4, 6 статті 77, частини 10 статті 78 Господарського кодексу України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,розглянувши службову записку дир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ектора КП «Послуга» СОЛОРЄВА Ю.В.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BF60AE" w:rsidRPr="00C83C04" w:rsidRDefault="00BF60AE" w:rsidP="00BF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BF60AE" w:rsidRDefault="00BF60AE" w:rsidP="00BF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Pr="00245B4F" w:rsidRDefault="00BF60AE" w:rsidP="00245B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</w:pPr>
      <w:proofErr w:type="spellStart"/>
      <w:r w:rsidRPr="00245B4F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Надатидозвілкомунальномупідприємству</w:t>
      </w:r>
      <w:proofErr w:type="spellEnd"/>
      <w:r w:rsidRPr="00245B4F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 xml:space="preserve"> «Послуга» </w:t>
      </w:r>
      <w:proofErr w:type="spellStart"/>
      <w:r w:rsidRPr="00245B4F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наотримання</w:t>
      </w:r>
      <w:proofErr w:type="spellEnd"/>
      <w:r w:rsidRPr="00245B4F">
        <w:rPr>
          <w:rFonts w:ascii="Times New Roman" w:eastAsia="Times New Roman" w:hAnsi="Times New Roman" w:cs="Times New Roman"/>
          <w:color w:val="333300"/>
          <w:sz w:val="28"/>
          <w:szCs w:val="28"/>
          <w:lang w:eastAsia="ru-RU"/>
        </w:rPr>
        <w:t>:</w:t>
      </w:r>
    </w:p>
    <w:p w:rsidR="00245B4F" w:rsidRPr="00245B4F" w:rsidRDefault="00245B4F" w:rsidP="00245B4F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Pr="00A61F49" w:rsidRDefault="00BF60AE" w:rsidP="00BF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00"/>
          <w:sz w:val="28"/>
          <w:szCs w:val="28"/>
          <w:lang w:val="uk-UA" w:eastAsia="ru-RU"/>
        </w:rPr>
        <w:t>-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F4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кредиту в ПУБЛІЧНОМУ АКЦІОНЕРНОМУ ТОВАРИСТВІ АКЦІОНЕРНОМУ БАНКУ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1F4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A61F49" w:rsidRPr="00A61F4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УКРГАЗБАНК» у сумі </w:t>
      </w:r>
      <w:r w:rsidR="008A78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не більше ніж</w:t>
      </w:r>
      <w:r w:rsidR="00A61F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1F49"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800</w:t>
      </w:r>
      <w:r w:rsidR="00A61F49" w:rsidRPr="00204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1F49"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000,00</w:t>
      </w:r>
      <w:r w:rsidR="00A61F49" w:rsidRPr="00A61F4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гр</w:t>
      </w:r>
      <w:r w:rsidR="00A61F49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ивень</w:t>
      </w:r>
      <w:r w:rsidR="00A61F49"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(вісімсот</w:t>
      </w:r>
      <w:r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тисяч</w:t>
      </w:r>
      <w:r w:rsidRPr="002042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гривень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00 копійок ), на строк не більше 60 мі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сяців з оплатою не більше ніж </w:t>
      </w:r>
      <w:r w:rsidR="00F5549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22,00 </w:t>
      </w:r>
      <w:r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%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річних та сплатою одноразової комісії в розмірі 1% річних від суми кредиту під заставу рухомого майна комунальної власності </w:t>
      </w:r>
      <w:r w:rsidRPr="00BF60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</w:t>
      </w:r>
      <w:proofErr w:type="spellStart"/>
      <w:r w:rsidRPr="00BF60AE">
        <w:rPr>
          <w:rFonts w:ascii="Times New Roman" w:hAnsi="Times New Roman" w:cs="Times New Roman"/>
          <w:sz w:val="28"/>
          <w:szCs w:val="28"/>
          <w:lang w:val="uk-UA"/>
        </w:rPr>
        <w:t>спецавтомобіля</w:t>
      </w:r>
      <w:proofErr w:type="spellEnd"/>
      <w:r w:rsidRPr="00BF60AE">
        <w:rPr>
          <w:rFonts w:ascii="Times New Roman" w:hAnsi="Times New Roman" w:cs="Times New Roman"/>
          <w:sz w:val="28"/>
          <w:szCs w:val="28"/>
          <w:lang w:val="uk-UA"/>
        </w:rPr>
        <w:t xml:space="preserve"> сміттєвоза із заднім завантаженням,  9 </w:t>
      </w:r>
      <w:proofErr w:type="spellStart"/>
      <w:r w:rsidRPr="00BF60AE">
        <w:rPr>
          <w:rFonts w:ascii="Times New Roman" w:hAnsi="Times New Roman" w:cs="Times New Roman"/>
          <w:sz w:val="28"/>
          <w:szCs w:val="28"/>
          <w:lang w:val="uk-UA"/>
        </w:rPr>
        <w:t>куб.м</w:t>
      </w:r>
      <w:proofErr w:type="spellEnd"/>
      <w:r w:rsidRPr="00BF60AE">
        <w:rPr>
          <w:rFonts w:ascii="Times New Roman" w:hAnsi="Times New Roman" w:cs="Times New Roman"/>
          <w:sz w:val="28"/>
          <w:szCs w:val="28"/>
          <w:lang w:val="uk-UA"/>
        </w:rPr>
        <w:t xml:space="preserve">., СМІТТЄВОЗ АТ – 1021 на шасі </w:t>
      </w:r>
      <w:proofErr w:type="spellStart"/>
      <w:r w:rsidRPr="00BF60AE">
        <w:rPr>
          <w:rFonts w:ascii="Times New Roman" w:hAnsi="Times New Roman" w:cs="Times New Roman"/>
          <w:sz w:val="28"/>
          <w:szCs w:val="28"/>
          <w:lang w:val="uk-UA"/>
        </w:rPr>
        <w:t>ГАЗон</w:t>
      </w:r>
      <w:proofErr w:type="spellEnd"/>
      <w:r w:rsidRPr="00BF60AE"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  <w:lang w:val="uk-UA"/>
        </w:rPr>
        <w:t>(або еквівалент))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0428C" w:rsidRDefault="00BF60AE" w:rsidP="00BF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   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погашення кредиту та відсотків за ко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ристування кредитом 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 рахунок коштів Позичальника, з оплатою за придбаний автомобіль </w:t>
      </w:r>
      <w:r w:rsid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не мен</w:t>
      </w:r>
      <w:r w:rsidR="008A78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ше ніж </w:t>
      </w:r>
    </w:p>
    <w:p w:rsidR="0020428C" w:rsidRDefault="00BF60AE" w:rsidP="00BF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30 %</w:t>
      </w:r>
      <w:r w:rsidRPr="00CC49A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кошти підприємс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тва, </w:t>
      </w:r>
      <w:r w:rsidR="008A789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не більше ніж </w:t>
      </w:r>
      <w:r w:rsidRPr="0020428C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70 %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кошти кредиту </w:t>
      </w:r>
    </w:p>
    <w:p w:rsidR="00BF60AE" w:rsidRDefault="005A02C6" w:rsidP="00BF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АБ «УКРГАЗБАНК»</w:t>
      </w:r>
      <w:r w:rsidR="00BF60A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F60AE" w:rsidRDefault="00BF60AE" w:rsidP="00BF60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F60AE" w:rsidRPr="00CC49AC" w:rsidRDefault="00BF60AE" w:rsidP="00BF60A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Д</w:t>
      </w:r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ля </w:t>
      </w:r>
      <w:proofErr w:type="spellStart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забезпеченнязобов’язань</w:t>
      </w:r>
      <w:proofErr w:type="spellEnd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 за кредитом у ПУБЛІЧНОМУ АКЦІОНЕРНОМУ ТОВАРИСТВІ АКЦІОНЕРНОМУ БАНКУ «УКРГАЗБАНК»  </w:t>
      </w:r>
      <w:proofErr w:type="spellStart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дозволитикомунальномупідприємству</w:t>
      </w:r>
      <w:proofErr w:type="spellEnd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 «Послуга» </w:t>
      </w:r>
      <w:proofErr w:type="spellStart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передати</w:t>
      </w:r>
      <w:proofErr w:type="spellEnd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 в заставу </w:t>
      </w:r>
      <w:proofErr w:type="spellStart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майно</w:t>
      </w:r>
      <w:proofErr w:type="spellEnd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, </w:t>
      </w:r>
      <w:proofErr w:type="spellStart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що</w:t>
      </w:r>
      <w:proofErr w:type="spellEnd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 буде </w:t>
      </w:r>
      <w:proofErr w:type="spellStart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придбане</w:t>
      </w:r>
      <w:proofErr w:type="spellEnd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 за </w:t>
      </w:r>
      <w:proofErr w:type="spellStart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кредитнікошти</w:t>
      </w:r>
      <w:proofErr w:type="spellEnd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 та </w:t>
      </w:r>
      <w:proofErr w:type="spellStart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знаходитиметься</w:t>
      </w:r>
      <w:proofErr w:type="spellEnd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 у </w:t>
      </w:r>
      <w:proofErr w:type="spellStart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повномугосподарськомуволодіннікомунальногопідприємства</w:t>
      </w:r>
      <w:proofErr w:type="spellEnd"/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 xml:space="preserve"> «Послуга</w:t>
      </w:r>
      <w:r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».</w:t>
      </w:r>
    </w:p>
    <w:p w:rsidR="00BF60AE" w:rsidRDefault="00BF60AE" w:rsidP="00BF60A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60AE" w:rsidRPr="00CC49AC" w:rsidRDefault="00BF60AE" w:rsidP="00BF60AE">
      <w:pPr>
        <w:shd w:val="clear" w:color="auto" w:fill="FFFFFF"/>
        <w:jc w:val="both"/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  Надати дозвіл (погодження) к</w:t>
      </w:r>
      <w:r w:rsidRPr="00CC49AC">
        <w:rPr>
          <w:rFonts w:ascii="Times New Roman" w:hAnsi="Times New Roman" w:cs="Times New Roman"/>
          <w:sz w:val="28"/>
          <w:szCs w:val="28"/>
          <w:lang w:val="uk-UA"/>
        </w:rPr>
        <w:t>омунальному підприємству «Послуга» на укладання кредитного договору</w:t>
      </w:r>
      <w:r w:rsidR="004C159E">
        <w:rPr>
          <w:rFonts w:ascii="Times New Roman" w:hAnsi="Times New Roman" w:cs="Times New Roman"/>
          <w:sz w:val="28"/>
          <w:szCs w:val="28"/>
          <w:lang w:val="uk-UA"/>
        </w:rPr>
        <w:t xml:space="preserve">, договору </w:t>
      </w:r>
      <w:proofErr w:type="spellStart"/>
      <w:r w:rsidR="004C159E">
        <w:rPr>
          <w:rFonts w:ascii="Times New Roman" w:hAnsi="Times New Roman" w:cs="Times New Roman"/>
          <w:sz w:val="28"/>
          <w:szCs w:val="28"/>
          <w:lang w:val="uk-UA"/>
        </w:rPr>
        <w:t>заствави</w:t>
      </w:r>
      <w:proofErr w:type="spellEnd"/>
      <w:r w:rsidRPr="00CC49A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CC49AC"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  <w:t xml:space="preserve">доручити </w:t>
      </w:r>
      <w:r w:rsidRPr="00CC49AC">
        <w:rPr>
          <w:rFonts w:ascii="Times New Roman" w:hAnsi="Times New Roman" w:cs="Times New Roman"/>
          <w:color w:val="333300"/>
          <w:sz w:val="28"/>
          <w:szCs w:val="28"/>
          <w:lang w:eastAsia="ru-RU"/>
        </w:rPr>
        <w:t> </w:t>
      </w:r>
      <w:r w:rsidRPr="00CC49AC"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  <w:t>директору комунального підприємства «Послуга»</w:t>
      </w:r>
      <w:r w:rsidR="00245B4F"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  <w:t xml:space="preserve"> (СОЛОРЄВ Ю.В.</w:t>
      </w:r>
      <w:r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  <w:t>)</w:t>
      </w:r>
      <w:r w:rsidRPr="00CC49AC"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  <w:t>підписати відповідні угоди та інші необхідні правочини та документи, пов’язані з отримання кредиту</w:t>
      </w:r>
      <w:r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BF60AE" w:rsidRPr="0058256C" w:rsidRDefault="00BF60AE" w:rsidP="00BF60AE">
      <w:pPr>
        <w:shd w:val="clear" w:color="auto" w:fill="FFFFFF"/>
        <w:jc w:val="both"/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  <w:t>4. Щ</w:t>
      </w:r>
      <w:r w:rsidRPr="0058256C"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  <w:t>орічно, протягом дії договору про кредитування між ПУБЛІЧНИМ АКЦІОНЕРНИМ ТОВАРИСТВОМ АКЦІОНЕРНИМ БАНКОМ «УКРГАЗБАНК» та комунальним підприємством «Послуга», передбачати у бюджеті кошти для забезпечення виконання гарантійних зобов’язань у разі неспроможності комунальним підприємством «Послуга» виконати зобов’язання за договором кредитування</w:t>
      </w:r>
      <w:r>
        <w:rPr>
          <w:rFonts w:ascii="Times New Roman" w:hAnsi="Times New Roman" w:cs="Times New Roman"/>
          <w:color w:val="333300"/>
          <w:sz w:val="28"/>
          <w:szCs w:val="28"/>
          <w:lang w:val="uk-UA" w:eastAsia="ru-RU"/>
        </w:rPr>
        <w:t>.</w:t>
      </w:r>
    </w:p>
    <w:p w:rsidR="00BF60AE" w:rsidRPr="003F553A" w:rsidRDefault="00BF60AE" w:rsidP="00BF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 </w:t>
      </w:r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</w:t>
      </w:r>
      <w:proofErr w:type="spellStart"/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виконаннямданогорішенняпокласти</w:t>
      </w:r>
      <w:proofErr w:type="spellEnd"/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proofErr w:type="spellStart"/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постійнудепутатськукомісію</w:t>
      </w:r>
      <w:proofErr w:type="spellEnd"/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</w:t>
      </w:r>
      <w:proofErr w:type="spellStart"/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питаньжитлово-комунальногогосподарствата</w:t>
      </w:r>
      <w:proofErr w:type="spellEnd"/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управліннякомунальниммайном</w:t>
      </w:r>
      <w:proofErr w:type="spellEnd"/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ГЛУЩЕНКО О.Є./. та з </w:t>
      </w:r>
      <w:proofErr w:type="spellStart"/>
      <w:r w:rsidRPr="003F55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питаньсоціально-економічногорозвитку</w:t>
      </w:r>
      <w:proofErr w:type="spellEnd"/>
      <w:r w:rsidRPr="005825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,планування, обліку, бюджету, фінансів та цін /ЯЦЕНКО Є.М./.</w:t>
      </w:r>
    </w:p>
    <w:p w:rsidR="00BF60AE" w:rsidRPr="0058256C" w:rsidRDefault="00BF60AE" w:rsidP="00BF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Pr="00C83C04" w:rsidRDefault="00BF60AE" w:rsidP="00BF60AE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                                                      </w:t>
      </w:r>
    </w:p>
    <w:p w:rsidR="00BF60AE" w:rsidRPr="00C83C04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Pr="00C83C04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Pr="00C83C04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Pr="00C83C04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Pr="00C83C04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60AE" w:rsidRDefault="00BF60AE" w:rsidP="00BF60AE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69CB" w:rsidRDefault="00A369CB"/>
    <w:sectPr w:rsidR="00A369CB" w:rsidSect="00AC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32155"/>
    <w:multiLevelType w:val="hybridMultilevel"/>
    <w:tmpl w:val="2848CC82"/>
    <w:lvl w:ilvl="0" w:tplc="2230D4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60AE"/>
    <w:rsid w:val="0020428C"/>
    <w:rsid w:val="00245B4F"/>
    <w:rsid w:val="003F553A"/>
    <w:rsid w:val="00483E38"/>
    <w:rsid w:val="004C159E"/>
    <w:rsid w:val="005A02C6"/>
    <w:rsid w:val="007549B2"/>
    <w:rsid w:val="008A789D"/>
    <w:rsid w:val="009E4906"/>
    <w:rsid w:val="00A369CB"/>
    <w:rsid w:val="00A61F49"/>
    <w:rsid w:val="00AC6D84"/>
    <w:rsid w:val="00B17AE6"/>
    <w:rsid w:val="00BF60AE"/>
    <w:rsid w:val="00D34A55"/>
    <w:rsid w:val="00F5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1808</Words>
  <Characters>1032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comptv7</cp:lastModifiedBy>
  <cp:revision>3</cp:revision>
  <cp:lastPrinted>2018-12-05T07:58:00Z</cp:lastPrinted>
  <dcterms:created xsi:type="dcterms:W3CDTF">2018-12-05T08:07:00Z</dcterms:created>
  <dcterms:modified xsi:type="dcterms:W3CDTF">2018-12-06T09:40:00Z</dcterms:modified>
</cp:coreProperties>
</file>