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6731F0" w:rsidRDefault="00BB429A" w:rsidP="00BB429A">
      <w:pPr>
        <w:jc w:val="center"/>
      </w:pPr>
      <w:r w:rsidRPr="006731F0">
        <w:t>(відповідно до пункту 4</w:t>
      </w:r>
      <w:r w:rsidRPr="006731F0">
        <w:rPr>
          <w:vertAlign w:val="superscript"/>
        </w:rPr>
        <w:t xml:space="preserve">1 </w:t>
      </w:r>
      <w:r w:rsidRPr="006731F0">
        <w:t>постанови КМУ від 11.10.2016 № 710 «Про ефективне використання державних коштів»)</w:t>
      </w:r>
    </w:p>
    <w:p w:rsidR="00BB429A" w:rsidRPr="006731F0" w:rsidRDefault="00BB429A" w:rsidP="00BB429A">
      <w:pPr>
        <w:jc w:val="both"/>
        <w:rPr>
          <w:sz w:val="26"/>
          <w:szCs w:val="26"/>
        </w:rPr>
      </w:pPr>
      <w:r w:rsidRPr="006731F0">
        <w:rPr>
          <w:b/>
          <w:sz w:val="26"/>
          <w:szCs w:val="26"/>
        </w:rPr>
        <w:t xml:space="preserve">Процедура закупівлі: </w:t>
      </w:r>
      <w:r w:rsidR="001125FB" w:rsidRPr="006731F0">
        <w:rPr>
          <w:sz w:val="26"/>
          <w:szCs w:val="26"/>
        </w:rPr>
        <w:t>Відкриті торги</w:t>
      </w:r>
    </w:p>
    <w:p w:rsidR="00BB429A" w:rsidRPr="006731F0" w:rsidRDefault="00BB429A" w:rsidP="00BB429A">
      <w:pPr>
        <w:jc w:val="both"/>
        <w:rPr>
          <w:sz w:val="26"/>
          <w:szCs w:val="26"/>
        </w:rPr>
      </w:pPr>
      <w:r w:rsidRPr="006731F0">
        <w:rPr>
          <w:b/>
          <w:sz w:val="26"/>
          <w:szCs w:val="26"/>
        </w:rPr>
        <w:t xml:space="preserve">Назва закупівлі: </w:t>
      </w:r>
      <w:proofErr w:type="spellStart"/>
      <w:r w:rsidR="001125FB" w:rsidRPr="006731F0">
        <w:rPr>
          <w:sz w:val="26"/>
          <w:szCs w:val="26"/>
        </w:rPr>
        <w:t>ДК</w:t>
      </w:r>
      <w:proofErr w:type="spellEnd"/>
      <w:r w:rsidR="001125FB" w:rsidRPr="006731F0">
        <w:rPr>
          <w:sz w:val="26"/>
          <w:szCs w:val="26"/>
        </w:rPr>
        <w:t xml:space="preserve"> 021: 2015</w:t>
      </w:r>
      <w:r w:rsidR="006731F0" w:rsidRPr="006731F0">
        <w:rPr>
          <w:sz w:val="26"/>
          <w:szCs w:val="26"/>
        </w:rPr>
        <w:t xml:space="preserve">  90620000-9 Послуги з прибирання снігу (Послуги з прибирання снігу та льоду на тротуарах та пішохідних доріжках).</w:t>
      </w:r>
      <w:r w:rsidR="001125FB" w:rsidRPr="006731F0">
        <w:rPr>
          <w:sz w:val="26"/>
          <w:szCs w:val="26"/>
        </w:rPr>
        <w:t xml:space="preserve"> </w:t>
      </w:r>
      <w:r w:rsidRPr="006731F0">
        <w:rPr>
          <w:b/>
          <w:sz w:val="26"/>
          <w:szCs w:val="26"/>
        </w:rPr>
        <w:t xml:space="preserve">Очікувана вартість предмета закупівлі: </w:t>
      </w:r>
      <w:r w:rsidR="006731F0" w:rsidRPr="006731F0">
        <w:rPr>
          <w:sz w:val="26"/>
          <w:szCs w:val="26"/>
        </w:rPr>
        <w:t>533 860</w:t>
      </w:r>
      <w:r w:rsidRPr="006731F0">
        <w:rPr>
          <w:sz w:val="26"/>
          <w:szCs w:val="26"/>
        </w:rPr>
        <w:t>,00 грн</w:t>
      </w:r>
      <w:r w:rsidR="006731F0" w:rsidRPr="006731F0">
        <w:rPr>
          <w:sz w:val="26"/>
          <w:szCs w:val="26"/>
        </w:rPr>
        <w:t>.</w:t>
      </w:r>
    </w:p>
    <w:p w:rsidR="00BB429A" w:rsidRPr="006731F0" w:rsidRDefault="00BB429A" w:rsidP="00BB429A">
      <w:pPr>
        <w:jc w:val="both"/>
        <w:rPr>
          <w:sz w:val="26"/>
          <w:szCs w:val="26"/>
        </w:rPr>
      </w:pPr>
      <w:proofErr w:type="spellStart"/>
      <w:r w:rsidRPr="006731F0">
        <w:rPr>
          <w:b/>
          <w:sz w:val="26"/>
          <w:szCs w:val="26"/>
        </w:rPr>
        <w:t>Обгрунтування</w:t>
      </w:r>
      <w:proofErr w:type="spellEnd"/>
      <w:r w:rsidRPr="006731F0">
        <w:rPr>
          <w:b/>
          <w:sz w:val="26"/>
          <w:szCs w:val="26"/>
        </w:rPr>
        <w:t xml:space="preserve"> розміру бюджетного призначення: </w:t>
      </w:r>
      <w:r w:rsidRPr="006731F0">
        <w:rPr>
          <w:sz w:val="26"/>
          <w:szCs w:val="26"/>
        </w:rPr>
        <w:t xml:space="preserve">розмір бюджетного призначення визначений відповідно до </w:t>
      </w:r>
      <w:r w:rsidR="006731F0" w:rsidRPr="006731F0">
        <w:rPr>
          <w:sz w:val="26"/>
          <w:szCs w:val="26"/>
        </w:rPr>
        <w:t>проекту рішення «Про бюджет Прилуцької міської територіальної громади на 2021 рік»</w:t>
      </w:r>
      <w:r w:rsidRPr="006731F0">
        <w:rPr>
          <w:sz w:val="26"/>
          <w:szCs w:val="26"/>
        </w:rPr>
        <w:t>;</w:t>
      </w:r>
    </w:p>
    <w:p w:rsidR="00BB429A" w:rsidRPr="006731F0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6731F0">
        <w:rPr>
          <w:b/>
          <w:sz w:val="26"/>
          <w:szCs w:val="26"/>
        </w:rPr>
        <w:t>Обгрунтування</w:t>
      </w:r>
      <w:proofErr w:type="spellEnd"/>
      <w:r w:rsidRPr="006731F0">
        <w:rPr>
          <w:b/>
          <w:sz w:val="26"/>
          <w:szCs w:val="26"/>
        </w:rPr>
        <w:t xml:space="preserve"> </w:t>
      </w:r>
      <w:r w:rsidR="001125FB" w:rsidRPr="006731F0">
        <w:rPr>
          <w:b/>
          <w:sz w:val="26"/>
          <w:szCs w:val="26"/>
        </w:rPr>
        <w:t xml:space="preserve"> </w:t>
      </w:r>
      <w:r w:rsidRPr="006731F0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6731F0" w:rsidRDefault="006731F0" w:rsidP="006731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Послуга з прибирання </w:t>
      </w:r>
      <w:r>
        <w:rPr>
          <w:rFonts w:eastAsia="Times New Roman CYR"/>
          <w:sz w:val="26"/>
          <w:szCs w:val="26"/>
        </w:rPr>
        <w:t>снігу та льоду на тротуарах та пішохідних доріжках</w:t>
      </w:r>
      <w:r>
        <w:rPr>
          <w:sz w:val="26"/>
          <w:szCs w:val="26"/>
        </w:rPr>
        <w:t xml:space="preserve"> включає в себе механізоване та ручне прибирання. </w:t>
      </w:r>
    </w:p>
    <w:p w:rsidR="006731F0" w:rsidRDefault="006731F0" w:rsidP="006731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Механізоване прибирання передбачає очищення від снігу спецавтотранспортом, розсипання </w:t>
      </w:r>
      <w:proofErr w:type="spellStart"/>
      <w:r>
        <w:rPr>
          <w:sz w:val="26"/>
          <w:szCs w:val="26"/>
        </w:rPr>
        <w:t>протиожеледних</w:t>
      </w:r>
      <w:proofErr w:type="spellEnd"/>
      <w:r>
        <w:rPr>
          <w:sz w:val="26"/>
          <w:szCs w:val="26"/>
        </w:rPr>
        <w:t xml:space="preserve"> матеріалів (ПСС тощо) розподілювачем, зимове утримання та інші заходи.</w:t>
      </w:r>
    </w:p>
    <w:p w:rsidR="006731F0" w:rsidRDefault="006731F0" w:rsidP="006731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Ручне прибирання території здійснюється мітлами, скребками і лопатами з врахуванням специфіки прибирання території. Зимове прибирання повинне забезпечувати комфортне, безперешкодне та безпечне  пересування пішоходів та передбачає підмітання або зсування снігу, усунення ожеледиці, усунення снігу й сніжно-льодяних утворень. Усунення ожеледиці здійснюється шляхом обробки території </w:t>
      </w:r>
      <w:proofErr w:type="spellStart"/>
      <w:r>
        <w:rPr>
          <w:sz w:val="26"/>
          <w:szCs w:val="26"/>
        </w:rPr>
        <w:t>протиожеледними</w:t>
      </w:r>
      <w:proofErr w:type="spellEnd"/>
      <w:r>
        <w:rPr>
          <w:sz w:val="26"/>
          <w:szCs w:val="26"/>
        </w:rPr>
        <w:t xml:space="preserve"> матеріалами (ПСС тощо). </w:t>
      </w:r>
    </w:p>
    <w:p w:rsidR="006731F0" w:rsidRDefault="006731F0" w:rsidP="006731F0">
      <w:pPr>
        <w:jc w:val="both"/>
        <w:rPr>
          <w:sz w:val="26"/>
          <w:szCs w:val="26"/>
        </w:rPr>
      </w:pPr>
    </w:p>
    <w:p w:rsidR="006731F0" w:rsidRDefault="006731F0" w:rsidP="006731F0">
      <w:pPr>
        <w:ind w:firstLine="69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Перелік вулиць (об’єктів), тротуари та пішохідні доріжки на яких підлягають  прибиранню першочергово</w:t>
      </w:r>
      <w:r>
        <w:rPr>
          <w:sz w:val="26"/>
          <w:szCs w:val="26"/>
        </w:rPr>
        <w:t>:</w:t>
      </w:r>
    </w:p>
    <w:p w:rsidR="006731F0" w:rsidRDefault="006731F0" w:rsidP="006731F0">
      <w:pPr>
        <w:ind w:firstLine="690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3"/>
      </w:tblGrid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Історична паркова зона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Парк ім. Дубинського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Центральна площа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Площа літописця</w:t>
            </w:r>
          </w:p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Площа І. Бєлгородського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 xml:space="preserve">Меморіал </w:t>
            </w:r>
            <w:proofErr w:type="spellStart"/>
            <w:r>
              <w:rPr>
                <w:rFonts w:cs="Times New Roman"/>
                <w:sz w:val="26"/>
                <w:szCs w:val="26"/>
              </w:rPr>
              <w:t>“Жертвам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фашизму”</w:t>
            </w:r>
            <w:proofErr w:type="spellEnd"/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Меморіал-сквер Вічної Слави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Парк ім. Т.Г.Шевченка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Алея Л.Забашти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Парк біля ЗОШ №13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 xml:space="preserve">вул. Київська (від вул. Перемоги до вул.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Вавілова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Ярмаркова (від вул. Київська до вул. Гвардійська)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Пушкіна (від вул.  Соборна до вул.  Гвардійська)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Котляревського (від вул. Соборна до вул. 1 Травня (до кругу)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lastRenderedPageBreak/>
              <w:t>вул. Гімназична (від вул. Соборна до вул. 1 Травня)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Садова (від вул. Соборна до Привокзальної площі)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Вокзальна (від вул. Київська до Привокзальної площі)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Ю.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Коптєва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(від вул. Київська до круга в мікрорайоні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Рокитний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та круг)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Земська (від вул. І.Скоропадського до вул. 1 Травня)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 Костянтинівська (від вул. Житня до вул. Земська)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Незалежності (від вул. Київська до вул. Густинська)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 xml:space="preserve">вул. 1 Травня (від Автостанції </w:t>
            </w:r>
            <w:proofErr w:type="spellStart"/>
            <w:r>
              <w:rPr>
                <w:rFonts w:cs="Times New Roman"/>
                <w:sz w:val="26"/>
                <w:szCs w:val="26"/>
              </w:rPr>
              <w:t>“Прилуки”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до 2 пров. Змагання)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 xml:space="preserve">вул.  Перемоги (від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вул.Чехова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до вул. Гвардійська)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Гвардійська (від вул. Пирятинська до вул. Польова)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вул. Польова (від вул. Гвардійська до вул. Індустріальна)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 xml:space="preserve">вул. О.Кошового (від вул. Левка Ревуцького до вул.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Ракітна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Мікрорайон в/м №12</w:t>
            </w:r>
          </w:p>
        </w:tc>
      </w:tr>
      <w:tr w:rsidR="006731F0" w:rsidTr="0009734D">
        <w:tc>
          <w:tcPr>
            <w:tcW w:w="9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1F0" w:rsidRDefault="006731F0" w:rsidP="0009734D">
            <w:pPr>
              <w:pStyle w:val="a7"/>
            </w:pPr>
            <w:r>
              <w:rPr>
                <w:rFonts w:cs="Times New Roman"/>
                <w:sz w:val="26"/>
                <w:szCs w:val="26"/>
              </w:rPr>
              <w:t>Інші вулиці міста в залежності від конкретних кліматичних умов, кількості опадів та доручень Замовника</w:t>
            </w:r>
          </w:p>
        </w:tc>
      </w:tr>
    </w:tbl>
    <w:p w:rsidR="006731F0" w:rsidRDefault="006731F0" w:rsidP="006731F0">
      <w:pPr>
        <w:ind w:firstLine="690"/>
        <w:jc w:val="center"/>
        <w:rPr>
          <w:sz w:val="26"/>
          <w:szCs w:val="26"/>
        </w:rPr>
      </w:pP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В разі необхідності, Замовник має право коригувати перелік по вулицях, пішохідних доріжок</w:t>
      </w:r>
      <w:r>
        <w:rPr>
          <w:rFonts w:eastAsia="Times New Roman CYR"/>
          <w:sz w:val="26"/>
          <w:szCs w:val="26"/>
        </w:rPr>
        <w:t xml:space="preserve"> та об’єктів благоустрою</w:t>
      </w:r>
      <w:r>
        <w:rPr>
          <w:sz w:val="26"/>
          <w:szCs w:val="26"/>
        </w:rPr>
        <w:t xml:space="preserve">, які потребують прибирання в рамках суми договору. Перелік додаткових тротуарів та пішохідних доріжок </w:t>
      </w:r>
      <w:r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на території міста, які необхідно прибирати (як механізовано так і вручну) по мірі засмічення, вказується Замовником.</w:t>
      </w:r>
    </w:p>
    <w:p w:rsidR="006731F0" w:rsidRDefault="006731F0" w:rsidP="006731F0">
      <w:pPr>
        <w:ind w:firstLine="69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Послуги повинні включати:</w:t>
      </w:r>
    </w:p>
    <w:p w:rsidR="006731F0" w:rsidRDefault="006731F0" w:rsidP="006731F0">
      <w:pPr>
        <w:spacing w:line="100" w:lineRule="atLeast"/>
        <w:ind w:firstLine="69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заготівля і складування </w:t>
      </w:r>
      <w:proofErr w:type="spellStart"/>
      <w:r>
        <w:rPr>
          <w:color w:val="000000"/>
          <w:sz w:val="26"/>
          <w:szCs w:val="26"/>
        </w:rPr>
        <w:t>протиожеледних</w:t>
      </w:r>
      <w:proofErr w:type="spellEnd"/>
      <w:r>
        <w:rPr>
          <w:color w:val="000000"/>
          <w:sz w:val="26"/>
          <w:szCs w:val="26"/>
        </w:rPr>
        <w:t xml:space="preserve"> матеріалів;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оброблення покриття технологічними матеріалами, що запобігають утворенню ожеледі та сприяють її ліквідації;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>
        <w:rPr>
          <w:color w:val="000000"/>
          <w:sz w:val="26"/>
          <w:szCs w:val="26"/>
        </w:rPr>
        <w:t xml:space="preserve">воєчасне очищення тротуарів від снігу, </w:t>
      </w:r>
      <w:r>
        <w:rPr>
          <w:sz w:val="26"/>
          <w:szCs w:val="26"/>
        </w:rPr>
        <w:t xml:space="preserve">згрібання та підмітання снігу на тротуарах, пішохідних доріжках та інших об’єктах благоустрою;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розчищення снігових валів;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формування снігового валу;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- видалення снігу;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зачищення покриття у місцях розміщення снігового валу після його видалення;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сколювання та видалення льоду і сніжно - льодового накату; </w:t>
      </w:r>
    </w:p>
    <w:p w:rsidR="006731F0" w:rsidRDefault="006731F0" w:rsidP="006731F0">
      <w:pPr>
        <w:ind w:firstLine="69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підмітання за тривалої відсутності снігопаду;</w:t>
      </w:r>
    </w:p>
    <w:p w:rsidR="006731F0" w:rsidRDefault="006731F0" w:rsidP="006731F0">
      <w:pPr>
        <w:spacing w:line="100" w:lineRule="atLeast"/>
        <w:ind w:firstLine="69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заготівля та встановлення тимчасових огороджувальних бар'єрів, </w:t>
      </w:r>
      <w:proofErr w:type="spellStart"/>
      <w:r>
        <w:rPr>
          <w:color w:val="000000"/>
          <w:sz w:val="26"/>
          <w:szCs w:val="26"/>
        </w:rPr>
        <w:t>направних</w:t>
      </w:r>
      <w:proofErr w:type="spellEnd"/>
      <w:r>
        <w:rPr>
          <w:color w:val="000000"/>
          <w:sz w:val="26"/>
          <w:szCs w:val="26"/>
        </w:rPr>
        <w:t xml:space="preserve"> конусів та комплектів тимчасових знаків для обладнання місць проведення очищувальних робіт;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Тротуари на перехрестях чистять з обов’язковим використанням спеціалізованої техніки.</w:t>
      </w:r>
    </w:p>
    <w:p w:rsidR="006731F0" w:rsidRDefault="006731F0" w:rsidP="006731F0">
      <w:pPr>
        <w:ind w:firstLine="69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Ширина механізованого очищення тротуарів від снігу розраховується відповідно технічних характеристик техніки, але повинна складати не менше 1,0 м.</w:t>
      </w:r>
    </w:p>
    <w:p w:rsidR="006731F0" w:rsidRDefault="006731F0" w:rsidP="006731F0">
      <w:pPr>
        <w:spacing w:line="1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Інтервал часу від початку снігопаду до очищення тротуарів повинен відповідати Додатку 8 Технічних правил ремонту і утримання вулиць та тротуарів населених пунктів.</w:t>
      </w:r>
    </w:p>
    <w:p w:rsidR="006731F0" w:rsidRDefault="006731F0" w:rsidP="006731F0">
      <w:pPr>
        <w:spacing w:line="100" w:lineRule="atLeast"/>
        <w:jc w:val="both"/>
        <w:rPr>
          <w:color w:val="000000"/>
          <w:sz w:val="26"/>
          <w:szCs w:val="26"/>
        </w:rPr>
      </w:pPr>
    </w:p>
    <w:p w:rsidR="006731F0" w:rsidRDefault="006731F0" w:rsidP="006731F0">
      <w:pPr>
        <w:spacing w:line="1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Після очищення тротуарів, пішохідних доріжок та інших об’єктів благоустрою від снігу, Підрядник виконує посипання  </w:t>
      </w:r>
      <w:proofErr w:type="spellStart"/>
      <w:r>
        <w:rPr>
          <w:color w:val="000000"/>
          <w:sz w:val="26"/>
          <w:szCs w:val="26"/>
        </w:rPr>
        <w:t>протиожиледними</w:t>
      </w:r>
      <w:proofErr w:type="spellEnd"/>
      <w:r>
        <w:rPr>
          <w:color w:val="000000"/>
          <w:sz w:val="26"/>
          <w:szCs w:val="26"/>
        </w:rPr>
        <w:t xml:space="preserve"> матеріалами, з дотриманням вимог, зазначених п.5.29-5.30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№54.</w:t>
      </w:r>
    </w:p>
    <w:p w:rsidR="006731F0" w:rsidRDefault="006731F0" w:rsidP="006731F0">
      <w:pPr>
        <w:spacing w:line="100" w:lineRule="atLeast"/>
        <w:ind w:firstLine="69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Надання послуг здійснюється в залежності від конкретних кліматичних умов, кількості опадів та доручень Замовника.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Виконавець повинен забезпечити оперативне реагування на зміну погодних умов (ожеледиця, снігопад, тощо). Очищення пішохідних доріжок і тротуарів починають не пізніше, ніж через 0,5 години після початку снігопаду і повторюють через кожні 1,5 - 2 години в міру накопичення снігу. Після закінчення снігопаду виконують завершальні роботи - сніг згрібають та підмітають. Враховуючи безперервний характер виконання послуг, підрядник зобов’язаний забезпечити своєчасне проведення комплексу послуг з прибирання території міста, надавати послуги в робочі, передсвяткові, святкові, вихідні і інші не робочі дні. Забезпечити чергування працівників під час ожеледиці та снігопадів.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Виконавець під час надання послуг повинен самостійно за свій рахунок забезпечити виконання правил охорони праці, техніку безпеки та інше;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Якість послуг повинна відповідати вимогам діючого законодавства, нормам та правилам, у т.ч. технічним правилам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№54.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Виконавець послуг повинен застосовувати заходи із захисту довкілля: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- забезпечувати унеможливлення розсипання зібраного сміття в процесі його прибирання та перевезення;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забезпечувати унеможливлення забруднення ґрунтів </w:t>
      </w:r>
      <w:proofErr w:type="spellStart"/>
      <w:r>
        <w:rPr>
          <w:sz w:val="26"/>
          <w:szCs w:val="26"/>
        </w:rPr>
        <w:t>паливно</w:t>
      </w:r>
      <w:proofErr w:type="spellEnd"/>
      <w:r>
        <w:rPr>
          <w:sz w:val="26"/>
          <w:szCs w:val="26"/>
        </w:rPr>
        <w:t xml:space="preserve"> - мастильними матеріалами (які використовуються в процесі експлуатації машин та механізмів при виконанні послуг). </w:t>
      </w:r>
    </w:p>
    <w:p w:rsidR="006731F0" w:rsidRDefault="006731F0" w:rsidP="006731F0">
      <w:pPr>
        <w:ind w:firstLine="690"/>
        <w:jc w:val="both"/>
        <w:rPr>
          <w:sz w:val="26"/>
          <w:szCs w:val="26"/>
        </w:rPr>
      </w:pPr>
    </w:p>
    <w:p w:rsidR="006731F0" w:rsidRDefault="006731F0" w:rsidP="006731F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 w:rsidR="001125FB" w:rsidRDefault="001125FB" w:rsidP="001125FB"/>
    <w:p w:rsidR="001125FB" w:rsidRDefault="001125FB" w:rsidP="001125FB">
      <w:pPr>
        <w:ind w:firstLine="540"/>
        <w:jc w:val="both"/>
        <w:rPr>
          <w:rFonts w:eastAsia="Times New Roman CYR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52583C"/>
    <w:rsid w:val="005D7725"/>
    <w:rsid w:val="006731F0"/>
    <w:rsid w:val="00BB429A"/>
    <w:rsid w:val="00BE7EAF"/>
    <w:rsid w:val="00D578DE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4</cp:revision>
  <dcterms:created xsi:type="dcterms:W3CDTF">2021-12-03T08:58:00Z</dcterms:created>
  <dcterms:modified xsi:type="dcterms:W3CDTF">2021-12-03T09:30:00Z</dcterms:modified>
</cp:coreProperties>
</file>