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29A" w:rsidRDefault="00BB429A" w:rsidP="00BB429A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Обгрунтування</w:t>
      </w:r>
      <w:proofErr w:type="spellEnd"/>
      <w:r>
        <w:rPr>
          <w:b/>
          <w:sz w:val="28"/>
          <w:szCs w:val="28"/>
        </w:rPr>
        <w:t xml:space="preserve">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BB429A" w:rsidRPr="00C06918" w:rsidRDefault="00BB429A" w:rsidP="00BB429A">
      <w:pPr>
        <w:jc w:val="center"/>
      </w:pPr>
      <w:r w:rsidRPr="00C06918">
        <w:t>(відповідно до пункту 4</w:t>
      </w:r>
      <w:r w:rsidRPr="00C06918">
        <w:rPr>
          <w:vertAlign w:val="superscript"/>
        </w:rPr>
        <w:t xml:space="preserve">1 </w:t>
      </w:r>
      <w:r w:rsidRPr="00C06918">
        <w:t>постанови КМУ від 11.10.2016 № 710 «Про ефективне використання державних коштів»)</w:t>
      </w:r>
    </w:p>
    <w:p w:rsidR="00BB429A" w:rsidRPr="00C06918" w:rsidRDefault="00BB429A" w:rsidP="00BB429A">
      <w:pPr>
        <w:jc w:val="both"/>
        <w:rPr>
          <w:sz w:val="26"/>
          <w:szCs w:val="26"/>
        </w:rPr>
      </w:pPr>
      <w:r w:rsidRPr="00C06918">
        <w:rPr>
          <w:b/>
          <w:sz w:val="26"/>
          <w:szCs w:val="26"/>
        </w:rPr>
        <w:t xml:space="preserve">Процедура закупівлі: </w:t>
      </w:r>
      <w:r w:rsidR="001125FB" w:rsidRPr="00C06918">
        <w:rPr>
          <w:sz w:val="26"/>
          <w:szCs w:val="26"/>
        </w:rPr>
        <w:t>Відкриті торги</w:t>
      </w:r>
    </w:p>
    <w:p w:rsidR="00B265B0" w:rsidRDefault="00BB429A" w:rsidP="00BB429A">
      <w:pPr>
        <w:jc w:val="both"/>
      </w:pPr>
      <w:r w:rsidRPr="00C06918">
        <w:rPr>
          <w:b/>
          <w:sz w:val="26"/>
          <w:szCs w:val="26"/>
        </w:rPr>
        <w:t xml:space="preserve">Назва закупівлі: </w:t>
      </w:r>
      <w:proofErr w:type="spellStart"/>
      <w:r w:rsidR="00B265B0">
        <w:t>ДК</w:t>
      </w:r>
      <w:proofErr w:type="spellEnd"/>
      <w:r w:rsidR="00B265B0">
        <w:t xml:space="preserve"> 021: 2015  </w:t>
      </w:r>
      <w:r w:rsidR="00B265B0">
        <w:rPr>
          <w:color w:val="000000"/>
        </w:rPr>
        <w:t>50230000-6 — Послуги з</w:t>
      </w:r>
      <w:r w:rsidR="00B265B0" w:rsidRPr="007E7830">
        <w:t xml:space="preserve"> </w:t>
      </w:r>
      <w:r w:rsidR="00B265B0">
        <w:t xml:space="preserve">технічного обслуговування систем освітлення вулиць і громадських місць та світлофорів </w:t>
      </w:r>
    </w:p>
    <w:p w:rsidR="00BB429A" w:rsidRPr="00C06918" w:rsidRDefault="00BB429A" w:rsidP="00BB429A">
      <w:pPr>
        <w:jc w:val="both"/>
        <w:rPr>
          <w:sz w:val="26"/>
          <w:szCs w:val="26"/>
        </w:rPr>
      </w:pPr>
      <w:r w:rsidRPr="00C06918">
        <w:rPr>
          <w:b/>
          <w:sz w:val="26"/>
          <w:szCs w:val="26"/>
        </w:rPr>
        <w:t xml:space="preserve">Очікувана вартість предмета закупівлі: </w:t>
      </w:r>
      <w:r w:rsidR="00B265B0" w:rsidRPr="00B265B0">
        <w:rPr>
          <w:sz w:val="26"/>
          <w:szCs w:val="26"/>
        </w:rPr>
        <w:t>1 451 966</w:t>
      </w:r>
      <w:r w:rsidRPr="00C06918">
        <w:rPr>
          <w:sz w:val="26"/>
          <w:szCs w:val="26"/>
        </w:rPr>
        <w:t xml:space="preserve">,00 </w:t>
      </w:r>
      <w:proofErr w:type="spellStart"/>
      <w:r w:rsidRPr="00C06918">
        <w:rPr>
          <w:sz w:val="26"/>
          <w:szCs w:val="26"/>
        </w:rPr>
        <w:t>грн</w:t>
      </w:r>
      <w:proofErr w:type="spellEnd"/>
    </w:p>
    <w:p w:rsidR="00BB429A" w:rsidRPr="00C06918" w:rsidRDefault="00BB429A" w:rsidP="00BB429A">
      <w:pPr>
        <w:jc w:val="both"/>
        <w:rPr>
          <w:sz w:val="26"/>
          <w:szCs w:val="26"/>
        </w:rPr>
      </w:pPr>
      <w:proofErr w:type="spellStart"/>
      <w:r w:rsidRPr="00C06918">
        <w:rPr>
          <w:b/>
          <w:sz w:val="26"/>
          <w:szCs w:val="26"/>
        </w:rPr>
        <w:t>Обгрунтування</w:t>
      </w:r>
      <w:proofErr w:type="spellEnd"/>
      <w:r w:rsidRPr="00C06918">
        <w:rPr>
          <w:b/>
          <w:sz w:val="26"/>
          <w:szCs w:val="26"/>
        </w:rPr>
        <w:t xml:space="preserve"> розміру бюджетного призначення: </w:t>
      </w:r>
      <w:r w:rsidR="002319CD" w:rsidRPr="00C06918">
        <w:rPr>
          <w:sz w:val="26"/>
          <w:szCs w:val="26"/>
        </w:rPr>
        <w:t>розмір бюджетного призначення визначений відповідно до проекту рішення «Про бюджет Прилуцької міської територіальної громади на 2021 рік»;</w:t>
      </w:r>
    </w:p>
    <w:p w:rsidR="00BB429A" w:rsidRPr="00C06918" w:rsidRDefault="00BB429A" w:rsidP="00BB429A">
      <w:pPr>
        <w:jc w:val="both"/>
        <w:rPr>
          <w:b/>
          <w:sz w:val="26"/>
          <w:szCs w:val="26"/>
        </w:rPr>
      </w:pPr>
      <w:proofErr w:type="spellStart"/>
      <w:r w:rsidRPr="00C06918">
        <w:rPr>
          <w:b/>
          <w:sz w:val="26"/>
          <w:szCs w:val="26"/>
        </w:rPr>
        <w:t>Обгрунтування</w:t>
      </w:r>
      <w:proofErr w:type="spellEnd"/>
      <w:r w:rsidRPr="00C06918">
        <w:rPr>
          <w:b/>
          <w:sz w:val="26"/>
          <w:szCs w:val="26"/>
        </w:rPr>
        <w:t xml:space="preserve"> </w:t>
      </w:r>
      <w:r w:rsidR="001125FB" w:rsidRPr="00C06918">
        <w:rPr>
          <w:b/>
          <w:sz w:val="26"/>
          <w:szCs w:val="26"/>
        </w:rPr>
        <w:t xml:space="preserve"> </w:t>
      </w:r>
      <w:r w:rsidRPr="00C06918">
        <w:rPr>
          <w:b/>
          <w:sz w:val="26"/>
          <w:szCs w:val="26"/>
        </w:rPr>
        <w:t>технічних та якісних характеристик предмета закупівлі:</w:t>
      </w:r>
    </w:p>
    <w:p w:rsidR="001125FB" w:rsidRDefault="001125FB" w:rsidP="001125FB">
      <w:pPr>
        <w:rPr>
          <w:b/>
          <w:bCs/>
        </w:rPr>
      </w:pPr>
    </w:p>
    <w:p w:rsidR="00B265B0" w:rsidRDefault="00B265B0" w:rsidP="00B265B0">
      <w:pPr>
        <w:ind w:left="15" w:firstLine="69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Послуга з технічного обслуговування систем освітлення вулиць і громадських місць міста (у парках, скверах, на вулицях, провулках, в’їздах, проїздах та інших місцях, де розміщені </w:t>
      </w:r>
      <w:proofErr w:type="spellStart"/>
      <w:r>
        <w:rPr>
          <w:sz w:val="26"/>
          <w:szCs w:val="26"/>
        </w:rPr>
        <w:t>світлоточки</w:t>
      </w:r>
      <w:proofErr w:type="spellEnd"/>
      <w:r>
        <w:rPr>
          <w:sz w:val="26"/>
          <w:szCs w:val="26"/>
        </w:rPr>
        <w:t>) включає наступні заходи:</w:t>
      </w:r>
    </w:p>
    <w:p w:rsidR="00B265B0" w:rsidRDefault="00B265B0" w:rsidP="00B265B0">
      <w:pPr>
        <w:ind w:left="15"/>
        <w:jc w:val="both"/>
        <w:rPr>
          <w:sz w:val="26"/>
          <w:szCs w:val="26"/>
        </w:rPr>
      </w:pPr>
      <w:r>
        <w:rPr>
          <w:sz w:val="26"/>
          <w:szCs w:val="26"/>
        </w:rPr>
        <w:tab/>
        <w:t>Обслуговування 6336</w:t>
      </w:r>
      <w:r w:rsidRPr="00915FD3">
        <w:rPr>
          <w:color w:val="FF6600"/>
          <w:sz w:val="26"/>
          <w:szCs w:val="26"/>
          <w:lang w:val="ru-RU"/>
        </w:rPr>
        <w:t xml:space="preserve"> </w:t>
      </w:r>
      <w:proofErr w:type="spellStart"/>
      <w:r>
        <w:rPr>
          <w:sz w:val="26"/>
          <w:szCs w:val="26"/>
        </w:rPr>
        <w:t>світлоточок</w:t>
      </w:r>
      <w:proofErr w:type="spellEnd"/>
      <w:r>
        <w:rPr>
          <w:sz w:val="26"/>
          <w:szCs w:val="26"/>
        </w:rPr>
        <w:t xml:space="preserve"> (</w:t>
      </w:r>
      <w:r>
        <w:rPr>
          <w:rFonts w:eastAsia="Times New Roman CYR"/>
          <w:sz w:val="26"/>
          <w:szCs w:val="26"/>
        </w:rPr>
        <w:t xml:space="preserve">кількість </w:t>
      </w:r>
      <w:proofErr w:type="spellStart"/>
      <w:r>
        <w:rPr>
          <w:rFonts w:eastAsia="Times New Roman CYR"/>
          <w:sz w:val="26"/>
          <w:szCs w:val="26"/>
        </w:rPr>
        <w:t>світлоточок</w:t>
      </w:r>
      <w:proofErr w:type="spellEnd"/>
      <w:r>
        <w:rPr>
          <w:rFonts w:eastAsia="Times New Roman CYR"/>
          <w:sz w:val="26"/>
          <w:szCs w:val="26"/>
        </w:rPr>
        <w:t xml:space="preserve"> протягом року може збільшуватися в разі встановлення нових)</w:t>
      </w:r>
      <w:r>
        <w:rPr>
          <w:sz w:val="26"/>
          <w:szCs w:val="26"/>
        </w:rPr>
        <w:t xml:space="preserve"> та заміна ламп. Заміна існуючих ламп здійснюється на </w:t>
      </w:r>
      <w:proofErr w:type="spellStart"/>
      <w:r>
        <w:rPr>
          <w:sz w:val="26"/>
          <w:szCs w:val="26"/>
        </w:rPr>
        <w:t>енерогозберігаючі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світлодіодні</w:t>
      </w:r>
      <w:proofErr w:type="spellEnd"/>
      <w:r>
        <w:rPr>
          <w:sz w:val="26"/>
          <w:szCs w:val="26"/>
        </w:rPr>
        <w:t xml:space="preserve"> лампи.</w:t>
      </w:r>
    </w:p>
    <w:p w:rsidR="00B265B0" w:rsidRDefault="00B265B0" w:rsidP="00B265B0">
      <w:pPr>
        <w:ind w:left="-15" w:firstLine="735"/>
        <w:jc w:val="both"/>
        <w:rPr>
          <w:rFonts w:eastAsia="Times New Roman CYR"/>
          <w:sz w:val="26"/>
          <w:szCs w:val="26"/>
        </w:rPr>
      </w:pPr>
      <w:r>
        <w:rPr>
          <w:sz w:val="26"/>
          <w:szCs w:val="26"/>
        </w:rPr>
        <w:t xml:space="preserve">Довжина мереж зовнішнього освітлення складає 258,5 км. Роботи по експлуатації та обслуговуванню мереж виконуються впродовж року спеціалізованою бригадою електриків ІІІ, IV розрядів з правом працювати на мережах до 1 кВт  і, які повинні мати допуск до робіт з підвищеною небезпекою. Бригада повинна бути оснащена спеціалізованою технікою для роботи на висоті, в т.ч. автовишкою, яка постійно повинна знаходитися в місті Прилуки. </w:t>
      </w:r>
    </w:p>
    <w:p w:rsidR="00B265B0" w:rsidRDefault="00B265B0" w:rsidP="00B265B0">
      <w:pPr>
        <w:tabs>
          <w:tab w:val="left" w:pos="2460"/>
        </w:tabs>
        <w:autoSpaceDE w:val="0"/>
        <w:ind w:left="-15" w:firstLine="735"/>
        <w:jc w:val="both"/>
        <w:rPr>
          <w:rFonts w:eastAsia="Times New Roman CYR"/>
          <w:sz w:val="26"/>
          <w:szCs w:val="26"/>
        </w:rPr>
      </w:pPr>
      <w:r>
        <w:rPr>
          <w:rFonts w:eastAsia="Times New Roman CYR"/>
          <w:sz w:val="26"/>
          <w:szCs w:val="26"/>
        </w:rPr>
        <w:t xml:space="preserve">По мірі надходження звернень громадян чи згідно з розпорядженням Замовника, впродовж 2021 року бригада проводить заміну світильників та газорозрядних ламп, а при необхідності </w:t>
      </w:r>
      <w:proofErr w:type="spellStart"/>
      <w:r>
        <w:rPr>
          <w:rFonts w:eastAsia="Times New Roman CYR"/>
          <w:sz w:val="26"/>
          <w:szCs w:val="26"/>
        </w:rPr>
        <w:t>електродротів</w:t>
      </w:r>
      <w:proofErr w:type="spellEnd"/>
      <w:r>
        <w:rPr>
          <w:rFonts w:eastAsia="Times New Roman CYR"/>
          <w:sz w:val="26"/>
          <w:szCs w:val="26"/>
        </w:rPr>
        <w:t xml:space="preserve">.  Розрахунок проводиться за виконані роботи за п/м та за фактично замінену кількість світильників та ламп. </w:t>
      </w:r>
    </w:p>
    <w:p w:rsidR="00B265B0" w:rsidRDefault="00B265B0" w:rsidP="00B265B0">
      <w:pPr>
        <w:tabs>
          <w:tab w:val="left" w:pos="2460"/>
        </w:tabs>
        <w:autoSpaceDE w:val="0"/>
        <w:ind w:left="-15" w:firstLine="735"/>
        <w:jc w:val="both"/>
        <w:rPr>
          <w:rFonts w:eastAsia="Times New Roman CYR"/>
          <w:sz w:val="26"/>
          <w:szCs w:val="26"/>
        </w:rPr>
      </w:pPr>
      <w:r>
        <w:rPr>
          <w:rFonts w:eastAsia="Times New Roman CYR"/>
          <w:sz w:val="26"/>
          <w:szCs w:val="26"/>
        </w:rPr>
        <w:t>Обслуговування 45 розподільчих щитів.</w:t>
      </w:r>
    </w:p>
    <w:p w:rsidR="00B265B0" w:rsidRDefault="00B265B0" w:rsidP="00B265B0">
      <w:pPr>
        <w:tabs>
          <w:tab w:val="left" w:pos="690"/>
        </w:tabs>
        <w:jc w:val="both"/>
        <w:rPr>
          <w:rFonts w:eastAsia="Times New Roman CYR"/>
          <w:sz w:val="26"/>
          <w:szCs w:val="26"/>
        </w:rPr>
      </w:pPr>
      <w:r>
        <w:rPr>
          <w:rFonts w:eastAsia="Times New Roman CYR"/>
          <w:sz w:val="26"/>
          <w:szCs w:val="26"/>
        </w:rPr>
        <w:tab/>
        <w:t xml:space="preserve">Виконавець повинен вживати необхідних дій щодо ліквідації аварійної та надзвичайної ситуації. </w:t>
      </w:r>
    </w:p>
    <w:p w:rsidR="00B265B0" w:rsidRDefault="00B265B0" w:rsidP="00B265B0">
      <w:pPr>
        <w:tabs>
          <w:tab w:val="left" w:pos="690"/>
        </w:tabs>
        <w:jc w:val="both"/>
        <w:rPr>
          <w:rFonts w:eastAsia="Times New Roman CYR"/>
          <w:sz w:val="26"/>
          <w:szCs w:val="26"/>
        </w:rPr>
      </w:pPr>
      <w:r>
        <w:rPr>
          <w:rFonts w:eastAsia="Times New Roman CYR"/>
          <w:sz w:val="26"/>
          <w:szCs w:val="26"/>
        </w:rPr>
        <w:tab/>
        <w:t>Виконавець має приступити до виконання робіт протягом 45 хвилин з часу виникнення ситуації та забезпечити своєчасне проведення комплексу послуг, у тому числі у вихідні, передсвяткові та святкові дні.</w:t>
      </w:r>
    </w:p>
    <w:p w:rsidR="00B265B0" w:rsidRDefault="00B265B0" w:rsidP="00B265B0">
      <w:pPr>
        <w:tabs>
          <w:tab w:val="left" w:pos="690"/>
        </w:tabs>
        <w:jc w:val="both"/>
        <w:rPr>
          <w:rFonts w:eastAsia="Times New Roman CYR"/>
          <w:sz w:val="26"/>
          <w:szCs w:val="26"/>
        </w:rPr>
      </w:pPr>
      <w:r>
        <w:rPr>
          <w:rFonts w:eastAsia="Times New Roman CYR"/>
          <w:sz w:val="26"/>
          <w:szCs w:val="26"/>
        </w:rPr>
        <w:tab/>
      </w:r>
      <w:r>
        <w:rPr>
          <w:rFonts w:eastAsia="Times New Roman CYR"/>
          <w:b/>
          <w:bCs/>
          <w:sz w:val="26"/>
          <w:szCs w:val="26"/>
        </w:rPr>
        <w:t>Т</w:t>
      </w:r>
      <w:r>
        <w:rPr>
          <w:rFonts w:eastAsia="Times New Roman CYR"/>
          <w:b/>
          <w:bCs/>
          <w:sz w:val="26"/>
          <w:szCs w:val="26"/>
          <w:u w:val="single"/>
        </w:rPr>
        <w:t>ехнічне обслуговування світлофорів:</w:t>
      </w:r>
    </w:p>
    <w:p w:rsidR="00B265B0" w:rsidRDefault="00B265B0" w:rsidP="00B265B0">
      <w:pPr>
        <w:tabs>
          <w:tab w:val="left" w:pos="705"/>
        </w:tabs>
        <w:jc w:val="both"/>
        <w:rPr>
          <w:sz w:val="26"/>
          <w:szCs w:val="26"/>
        </w:rPr>
      </w:pPr>
      <w:r>
        <w:rPr>
          <w:rFonts w:eastAsia="Times New Roman CYR"/>
          <w:sz w:val="26"/>
          <w:szCs w:val="26"/>
        </w:rPr>
        <w:tab/>
        <w:t>Обслуговування 13 світлофорних об’єктів протягом 2021 року (кількість світлофорних об’єктів протягом року може збільшуватися в разі встановлення нових).</w:t>
      </w:r>
    </w:p>
    <w:p w:rsidR="00B265B0" w:rsidRDefault="00B265B0" w:rsidP="00B265B0">
      <w:pPr>
        <w:spacing w:line="100" w:lineRule="atLeast"/>
        <w:jc w:val="both"/>
        <w:rPr>
          <w:rFonts w:eastAsia="Times New Roman CYR"/>
          <w:sz w:val="26"/>
          <w:szCs w:val="26"/>
        </w:rPr>
      </w:pPr>
      <w:r>
        <w:rPr>
          <w:sz w:val="26"/>
          <w:szCs w:val="26"/>
        </w:rPr>
        <w:tab/>
        <w:t xml:space="preserve">Якість послуг повинна забезпечувати стан та роботу світлофорних об’єктів відповідно до вимог ДСТУ4092-2002 «Безпека дорожнього руху. Світлофори дорожні. Загальні технічні вимоги, правила застосування та вимоги безпеки». Обслуговування світлофорних об’єктів передбачає заміну в них ламп на енергозберігаючі </w:t>
      </w:r>
      <w:proofErr w:type="spellStart"/>
      <w:r>
        <w:rPr>
          <w:sz w:val="26"/>
          <w:szCs w:val="26"/>
        </w:rPr>
        <w:t>електродіодні</w:t>
      </w:r>
      <w:proofErr w:type="spellEnd"/>
      <w:r>
        <w:rPr>
          <w:sz w:val="26"/>
          <w:szCs w:val="26"/>
        </w:rPr>
        <w:t xml:space="preserve"> лампи.</w:t>
      </w:r>
    </w:p>
    <w:p w:rsidR="00B265B0" w:rsidRDefault="00B265B0" w:rsidP="00B265B0">
      <w:pPr>
        <w:tabs>
          <w:tab w:val="left" w:pos="690"/>
        </w:tabs>
        <w:spacing w:line="100" w:lineRule="atLeast"/>
        <w:ind w:firstLine="708"/>
        <w:jc w:val="both"/>
        <w:rPr>
          <w:rFonts w:eastAsia="Times New Roman CYR"/>
          <w:color w:val="000000"/>
          <w:sz w:val="26"/>
          <w:szCs w:val="26"/>
        </w:rPr>
      </w:pPr>
      <w:r>
        <w:rPr>
          <w:rFonts w:eastAsia="Times New Roman CYR"/>
          <w:sz w:val="26"/>
          <w:szCs w:val="26"/>
        </w:rPr>
        <w:t>Учасник (Виконавець) під час надання послуги з технічного обслуговування систем освітлення  вулиць і громадських місць та світлофорів  гарантує захист довкілля та природного середовища в процесі своєї діяльності.</w:t>
      </w:r>
    </w:p>
    <w:p w:rsidR="00B265B0" w:rsidRDefault="00B265B0" w:rsidP="00B265B0">
      <w:pPr>
        <w:tabs>
          <w:tab w:val="left" w:pos="690"/>
        </w:tabs>
        <w:spacing w:line="100" w:lineRule="atLeast"/>
        <w:ind w:firstLine="690"/>
        <w:jc w:val="both"/>
        <w:rPr>
          <w:b/>
          <w:bCs/>
          <w:i/>
          <w:iCs/>
          <w:color w:val="000000"/>
        </w:rPr>
      </w:pPr>
      <w:r>
        <w:rPr>
          <w:rFonts w:eastAsia="Times New Roman CYR"/>
          <w:color w:val="000000"/>
          <w:sz w:val="26"/>
          <w:szCs w:val="26"/>
        </w:rPr>
        <w:lastRenderedPageBreak/>
        <w:t>У разі виявлення Замовником при візуальному обстеженні неякісного виконання послуг Виконавцем, про що представниками Замовника за результатами перевірки складається акт - претензія, Замовник не сплачує учаснику за неякісно виконані послуги (згідно складеного акту — претензії).</w:t>
      </w:r>
    </w:p>
    <w:p w:rsidR="001125FB" w:rsidRDefault="001125FB" w:rsidP="001125FB"/>
    <w:p w:rsidR="001125FB" w:rsidRDefault="001125FB" w:rsidP="001125FB">
      <w:pPr>
        <w:ind w:firstLine="540"/>
        <w:jc w:val="both"/>
        <w:rPr>
          <w:rFonts w:eastAsia="Times New Roman CYR"/>
        </w:rPr>
      </w:pPr>
    </w:p>
    <w:p w:rsidR="00BB429A" w:rsidRDefault="00BB429A" w:rsidP="0052583C">
      <w:pPr>
        <w:pStyle w:val="3"/>
        <w:numPr>
          <w:ilvl w:val="0"/>
          <w:numId w:val="0"/>
        </w:numPr>
        <w:spacing w:before="0"/>
        <w:jc w:val="center"/>
        <w:rPr>
          <w:color w:val="000000"/>
        </w:rPr>
      </w:pPr>
    </w:p>
    <w:p w:rsidR="00BB429A" w:rsidRDefault="00BB429A" w:rsidP="0052583C">
      <w:pPr>
        <w:pStyle w:val="3"/>
        <w:numPr>
          <w:ilvl w:val="0"/>
          <w:numId w:val="0"/>
        </w:numPr>
        <w:spacing w:before="0"/>
        <w:jc w:val="center"/>
        <w:rPr>
          <w:color w:val="000000"/>
        </w:rPr>
      </w:pPr>
    </w:p>
    <w:p w:rsidR="00BB429A" w:rsidRDefault="00BB429A" w:rsidP="0052583C">
      <w:pPr>
        <w:pStyle w:val="3"/>
        <w:numPr>
          <w:ilvl w:val="0"/>
          <w:numId w:val="0"/>
        </w:numPr>
        <w:spacing w:before="0"/>
        <w:jc w:val="center"/>
        <w:rPr>
          <w:color w:val="000000"/>
        </w:rPr>
      </w:pPr>
    </w:p>
    <w:p w:rsidR="00BB429A" w:rsidRDefault="00BB429A" w:rsidP="0052583C">
      <w:pPr>
        <w:pStyle w:val="3"/>
        <w:numPr>
          <w:ilvl w:val="0"/>
          <w:numId w:val="0"/>
        </w:numPr>
        <w:spacing w:before="0"/>
        <w:jc w:val="center"/>
        <w:rPr>
          <w:color w:val="000000"/>
        </w:rPr>
      </w:pPr>
    </w:p>
    <w:sectPr w:rsidR="00BB429A" w:rsidSect="00F83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7EAF"/>
    <w:rsid w:val="001125FB"/>
    <w:rsid w:val="002319CD"/>
    <w:rsid w:val="00423919"/>
    <w:rsid w:val="004A0CBA"/>
    <w:rsid w:val="0052583C"/>
    <w:rsid w:val="00B05186"/>
    <w:rsid w:val="00B265B0"/>
    <w:rsid w:val="00BB429A"/>
    <w:rsid w:val="00BE7EAF"/>
    <w:rsid w:val="00C06918"/>
    <w:rsid w:val="00D578DE"/>
    <w:rsid w:val="00E21487"/>
    <w:rsid w:val="00E32DDD"/>
    <w:rsid w:val="00F83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8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3">
    <w:name w:val="heading 3"/>
    <w:basedOn w:val="a"/>
    <w:next w:val="a0"/>
    <w:link w:val="30"/>
    <w:qFormat/>
    <w:rsid w:val="0052583C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52583C"/>
    <w:rPr>
      <w:rFonts w:ascii="Times New Roman" w:eastAsia="Times New Roman" w:hAnsi="Times New Roman" w:cs="Times New Roman"/>
      <w:b/>
      <w:bCs/>
      <w:sz w:val="27"/>
      <w:szCs w:val="27"/>
      <w:lang w:val="uk-UA" w:eastAsia="ar-SA"/>
    </w:rPr>
  </w:style>
  <w:style w:type="character" w:styleId="a4">
    <w:name w:val="Hyperlink"/>
    <w:rsid w:val="0052583C"/>
    <w:rPr>
      <w:color w:val="000080"/>
      <w:u w:val="single"/>
    </w:rPr>
  </w:style>
  <w:style w:type="paragraph" w:styleId="a5">
    <w:name w:val="Normal (Web)"/>
    <w:basedOn w:val="a"/>
    <w:rsid w:val="0052583C"/>
    <w:pPr>
      <w:spacing w:before="280" w:after="280"/>
    </w:pPr>
  </w:style>
  <w:style w:type="paragraph" w:customStyle="1" w:styleId="Standard">
    <w:name w:val="Standard"/>
    <w:rsid w:val="0052583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0">
    <w:name w:val="Body Text"/>
    <w:basedOn w:val="a"/>
    <w:link w:val="a6"/>
    <w:uiPriority w:val="99"/>
    <w:semiHidden/>
    <w:unhideWhenUsed/>
    <w:rsid w:val="0052583C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52583C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customStyle="1" w:styleId="2">
    <w:name w:val="Основной шрифт абзаца2"/>
    <w:rsid w:val="001125FB"/>
  </w:style>
  <w:style w:type="paragraph" w:customStyle="1" w:styleId="a7">
    <w:name w:val="Содержимое таблицы"/>
    <w:basedOn w:val="a"/>
    <w:rsid w:val="001125FB"/>
    <w:pPr>
      <w:widowControl w:val="0"/>
      <w:suppressLineNumbers/>
    </w:pPr>
    <w:rPr>
      <w:rFonts w:eastAsia="Lucida Sans Unicode" w:cs="Mangal"/>
      <w:kern w:val="1"/>
      <w:sz w:val="28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ugkh5</dc:creator>
  <cp:lastModifiedBy>ugkh5</cp:lastModifiedBy>
  <cp:revision>7</cp:revision>
  <dcterms:created xsi:type="dcterms:W3CDTF">2021-12-03T08:58:00Z</dcterms:created>
  <dcterms:modified xsi:type="dcterms:W3CDTF">2021-12-03T09:33:00Z</dcterms:modified>
</cp:coreProperties>
</file>