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10" w:rsidRDefault="006D3A10" w:rsidP="006D3A1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ПРИЛУЦЬКА МІСЬКА РАДА</w:t>
      </w:r>
    </w:p>
    <w:p w:rsidR="006D3A10" w:rsidRDefault="006D3A10" w:rsidP="006D3A1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ЧЕРНІГІВСЬКОЇ ОБЛАСТІ </w:t>
      </w:r>
    </w:p>
    <w:p w:rsidR="006D3A10" w:rsidRDefault="006D3A10" w:rsidP="006D3A10">
      <w:pPr>
        <w:jc w:val="center"/>
        <w:rPr>
          <w:sz w:val="27"/>
          <w:szCs w:val="27"/>
          <w:lang w:val="uk-UA"/>
        </w:rPr>
      </w:pPr>
    </w:p>
    <w:p w:rsidR="006D3A10" w:rsidRPr="002D5E1F" w:rsidRDefault="006D3A10" w:rsidP="006D3A10">
      <w:pPr>
        <w:jc w:val="center"/>
        <w:rPr>
          <w:sz w:val="27"/>
          <w:szCs w:val="27"/>
          <w:lang w:val="uk-UA"/>
        </w:rPr>
      </w:pPr>
      <w:r w:rsidRPr="002D5E1F">
        <w:rPr>
          <w:sz w:val="27"/>
          <w:szCs w:val="27"/>
          <w:lang w:val="uk-UA"/>
        </w:rPr>
        <w:t>ВИКОНАВЧИЙ КОМІТЕТ</w:t>
      </w:r>
    </w:p>
    <w:p w:rsidR="006D3A10" w:rsidRPr="002D5E1F" w:rsidRDefault="006D3A10" w:rsidP="006D3A10">
      <w:pPr>
        <w:jc w:val="center"/>
        <w:rPr>
          <w:sz w:val="23"/>
          <w:szCs w:val="23"/>
          <w:lang w:val="uk-UA"/>
        </w:rPr>
      </w:pPr>
    </w:p>
    <w:p w:rsidR="006D3A10" w:rsidRPr="002D5E1F" w:rsidRDefault="006D3A10" w:rsidP="006D3A1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ПРОЄ</w:t>
      </w:r>
      <w:r w:rsidRPr="002D5E1F">
        <w:rPr>
          <w:sz w:val="27"/>
          <w:szCs w:val="27"/>
          <w:lang w:val="uk-UA"/>
        </w:rPr>
        <w:t>КТ  РІШЕННЯ</w:t>
      </w:r>
    </w:p>
    <w:p w:rsidR="006D3A10" w:rsidRPr="00086F4B" w:rsidRDefault="006D3A10" w:rsidP="006D3A10">
      <w:pPr>
        <w:widowControl w:val="0"/>
        <w:spacing w:line="360" w:lineRule="auto"/>
        <w:ind w:firstLine="709"/>
        <w:jc w:val="both"/>
        <w:rPr>
          <w:sz w:val="20"/>
          <w:szCs w:val="20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6D3A10" w:rsidTr="00B03C3F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6D3A10" w:rsidRPr="00CF2250" w:rsidRDefault="006D3A10" w:rsidP="00B03C3F">
            <w:pPr>
              <w:pStyle w:val="a4"/>
              <w:snapToGrid w:val="0"/>
            </w:pPr>
            <w:r>
              <w:rPr>
                <w:lang w:val="en-US"/>
              </w:rPr>
              <w:t xml:space="preserve">                          </w:t>
            </w:r>
            <w:r w:rsidRPr="00CF2250">
              <w:t>20</w:t>
            </w:r>
            <w:r>
              <w:t>24</w:t>
            </w:r>
            <w:r w:rsidRPr="00CF2250"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6D3A10" w:rsidRDefault="006D3A10" w:rsidP="00B03C3F">
            <w:pPr>
              <w:pStyle w:val="a4"/>
              <w:snapToGrid w:val="0"/>
            </w:pPr>
          </w:p>
        </w:tc>
        <w:tc>
          <w:tcPr>
            <w:tcW w:w="2111" w:type="dxa"/>
            <w:shd w:val="clear" w:color="auto" w:fill="auto"/>
          </w:tcPr>
          <w:p w:rsidR="006D3A10" w:rsidRDefault="006D3A10" w:rsidP="00B03C3F">
            <w:pPr>
              <w:pStyle w:val="a4"/>
              <w:snapToGrid w:val="0"/>
              <w:jc w:val="center"/>
            </w:pPr>
            <w:r>
              <w:rPr>
                <w:lang w:val="ru-RU"/>
              </w:rPr>
              <w:t xml:space="preserve">м. </w:t>
            </w:r>
            <w: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6D3A10" w:rsidRDefault="006D3A10" w:rsidP="00B03C3F">
            <w:pPr>
              <w:pStyle w:val="a4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6D3A10" w:rsidRPr="00046847" w:rsidRDefault="006D3A10" w:rsidP="00B03C3F">
            <w:pPr>
              <w:pStyle w:val="a4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6D3A10" w:rsidRPr="00086F4B" w:rsidRDefault="006D3A10" w:rsidP="006D3A10">
      <w:pPr>
        <w:widowControl w:val="0"/>
        <w:ind w:firstLine="709"/>
        <w:jc w:val="both"/>
        <w:rPr>
          <w:sz w:val="20"/>
          <w:szCs w:val="20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звіту про виконання </w:t>
      </w: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фінансового плану комунального </w:t>
      </w: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підприємства «Послуга» </w:t>
      </w: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Прилуцької міської ради за </w:t>
      </w:r>
      <w:r w:rsidR="005B0A97">
        <w:rPr>
          <w:sz w:val="28"/>
          <w:szCs w:val="28"/>
          <w:lang w:val="uk-UA"/>
        </w:rPr>
        <w:t xml:space="preserve">1 квартал </w:t>
      </w:r>
      <w:r>
        <w:rPr>
          <w:sz w:val="28"/>
          <w:szCs w:val="28"/>
          <w:lang w:val="uk-UA"/>
        </w:rPr>
        <w:t>202</w:t>
      </w:r>
      <w:r w:rsidR="005B0A97">
        <w:rPr>
          <w:sz w:val="28"/>
          <w:szCs w:val="28"/>
          <w:lang w:val="uk-UA"/>
        </w:rPr>
        <w:t>4 ро</w:t>
      </w:r>
      <w:r>
        <w:rPr>
          <w:sz w:val="28"/>
          <w:szCs w:val="28"/>
          <w:lang w:val="uk-UA"/>
        </w:rPr>
        <w:t>к</w:t>
      </w:r>
      <w:r w:rsidR="005B0A97">
        <w:rPr>
          <w:sz w:val="28"/>
          <w:szCs w:val="28"/>
          <w:lang w:val="uk-UA"/>
        </w:rPr>
        <w:t>у</w:t>
      </w:r>
    </w:p>
    <w:p w:rsidR="006D3A10" w:rsidRPr="00086F4B" w:rsidRDefault="006D3A10" w:rsidP="006D3A10">
      <w:pPr>
        <w:widowControl w:val="0"/>
        <w:ind w:firstLine="709"/>
        <w:jc w:val="both"/>
        <w:rPr>
          <w:sz w:val="20"/>
          <w:szCs w:val="20"/>
          <w:lang w:val="uk-UA"/>
        </w:rPr>
      </w:pPr>
    </w:p>
    <w:p w:rsidR="006D3A10" w:rsidRDefault="006D3A10" w:rsidP="006D3A10">
      <w:pPr>
        <w:ind w:firstLine="709"/>
        <w:jc w:val="both"/>
        <w:rPr>
          <w:sz w:val="28"/>
          <w:szCs w:val="28"/>
          <w:lang w:val="uk-UA"/>
        </w:rPr>
      </w:pPr>
      <w:r w:rsidRPr="00D567DC">
        <w:rPr>
          <w:sz w:val="28"/>
          <w:szCs w:val="28"/>
          <w:lang w:val="uk-UA"/>
        </w:rPr>
        <w:t>Відповідно до п</w:t>
      </w:r>
      <w:r>
        <w:rPr>
          <w:sz w:val="28"/>
          <w:szCs w:val="28"/>
          <w:lang w:val="uk-UA"/>
        </w:rPr>
        <w:t>ідпункту 4 пункту «а» статті</w:t>
      </w:r>
      <w:r w:rsidRPr="00D567DC">
        <w:rPr>
          <w:sz w:val="28"/>
          <w:szCs w:val="28"/>
          <w:lang w:val="uk-UA"/>
        </w:rPr>
        <w:t xml:space="preserve"> 27, п</w:t>
      </w:r>
      <w:r>
        <w:rPr>
          <w:sz w:val="28"/>
          <w:szCs w:val="28"/>
          <w:lang w:val="uk-UA"/>
        </w:rPr>
        <w:t xml:space="preserve">ідпункту </w:t>
      </w:r>
      <w:r w:rsidRPr="00D567DC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пункту «а» статті</w:t>
      </w:r>
      <w:r w:rsidRPr="00D567DC">
        <w:rPr>
          <w:sz w:val="28"/>
          <w:szCs w:val="28"/>
          <w:lang w:val="uk-UA"/>
        </w:rPr>
        <w:t xml:space="preserve"> 29 Закону України «Про місцеве самоврядування в Україні», рішення міської ради </w:t>
      </w:r>
      <w:r>
        <w:rPr>
          <w:sz w:val="28"/>
          <w:szCs w:val="28"/>
          <w:lang w:val="uk-UA"/>
        </w:rPr>
        <w:t xml:space="preserve">(сімдесят друга сесія сьомого скликання) від 15 вересня 2020 року </w:t>
      </w:r>
      <w:r w:rsidRPr="00D567DC">
        <w:rPr>
          <w:sz w:val="28"/>
          <w:szCs w:val="28"/>
          <w:lang w:val="uk-UA"/>
        </w:rPr>
        <w:t xml:space="preserve"> № 5 «Про затвердження «Порядку складання, затвердження та контролю</w:t>
      </w:r>
      <w:r>
        <w:rPr>
          <w:sz w:val="28"/>
          <w:szCs w:val="28"/>
          <w:lang w:val="uk-UA"/>
        </w:rPr>
        <w:t xml:space="preserve"> за </w:t>
      </w:r>
      <w:r w:rsidRPr="00D567DC">
        <w:rPr>
          <w:sz w:val="28"/>
          <w:szCs w:val="28"/>
          <w:lang w:val="uk-UA"/>
        </w:rPr>
        <w:t xml:space="preserve"> виконанням фінансових планів комунальних, комунальних некомерційних підприємств Прилуцької міської ради»,</w:t>
      </w:r>
      <w:r>
        <w:rPr>
          <w:sz w:val="28"/>
          <w:szCs w:val="28"/>
          <w:lang w:val="uk-UA"/>
        </w:rPr>
        <w:t xml:space="preserve"> розглянувши службову записку директора комунального підприємства «Послуга» СТРАХОВА С.В., з</w:t>
      </w:r>
      <w:r w:rsidRPr="00D567DC">
        <w:rPr>
          <w:sz w:val="28"/>
          <w:szCs w:val="28"/>
          <w:lang w:val="uk-UA"/>
        </w:rPr>
        <w:t xml:space="preserve"> метою здійснення контролю за фіна</w:t>
      </w:r>
      <w:r>
        <w:rPr>
          <w:sz w:val="28"/>
          <w:szCs w:val="28"/>
          <w:lang w:val="uk-UA"/>
        </w:rPr>
        <w:t xml:space="preserve">нсово-господарською діяльністю, </w:t>
      </w:r>
      <w:r w:rsidRPr="00D567DC">
        <w:rPr>
          <w:sz w:val="28"/>
          <w:szCs w:val="28"/>
          <w:lang w:val="uk-UA"/>
        </w:rPr>
        <w:t>підвищення ефективної роботи підприємств комунальної власності територіальної громади міст</w:t>
      </w:r>
      <w:r>
        <w:rPr>
          <w:sz w:val="28"/>
          <w:szCs w:val="28"/>
          <w:lang w:val="uk-UA"/>
        </w:rPr>
        <w:t xml:space="preserve">а, </w:t>
      </w:r>
      <w:r w:rsidRPr="00C962B2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C962B2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C962B2">
        <w:rPr>
          <w:sz w:val="28"/>
          <w:szCs w:val="28"/>
          <w:lang w:val="uk-UA"/>
        </w:rPr>
        <w:t xml:space="preserve"> міської ради </w:t>
      </w:r>
    </w:p>
    <w:p w:rsidR="006D3A10" w:rsidRPr="00B50639" w:rsidRDefault="006D3A10" w:rsidP="006D3A10">
      <w:pPr>
        <w:ind w:firstLine="360"/>
        <w:jc w:val="both"/>
        <w:rPr>
          <w:sz w:val="20"/>
          <w:szCs w:val="20"/>
          <w:lang w:val="uk-UA"/>
        </w:rPr>
      </w:pPr>
    </w:p>
    <w:p w:rsidR="006D3A10" w:rsidRPr="00D567DC" w:rsidRDefault="006D3A10" w:rsidP="006D3A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</w:p>
    <w:p w:rsidR="006D3A10" w:rsidRPr="006D0218" w:rsidRDefault="006D3A10" w:rsidP="006D3A10">
      <w:pPr>
        <w:pStyle w:val="a3"/>
        <w:ind w:left="0"/>
        <w:jc w:val="both"/>
        <w:rPr>
          <w:sz w:val="20"/>
          <w:szCs w:val="20"/>
          <w:lang w:val="uk-UA"/>
        </w:rPr>
      </w:pPr>
    </w:p>
    <w:p w:rsidR="006D3A10" w:rsidRPr="00D567DC" w:rsidRDefault="006D3A10" w:rsidP="006D3A10">
      <w:pPr>
        <w:widowControl w:val="0"/>
        <w:jc w:val="both"/>
        <w:rPr>
          <w:sz w:val="28"/>
          <w:szCs w:val="28"/>
          <w:lang w:val="uk-UA"/>
        </w:rPr>
      </w:pPr>
      <w:r w:rsidRPr="006D021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6D0218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звіт про виконання </w:t>
      </w:r>
      <w:r w:rsidRPr="006D0218">
        <w:rPr>
          <w:sz w:val="28"/>
          <w:szCs w:val="28"/>
          <w:lang w:val="uk-UA"/>
        </w:rPr>
        <w:t>фінансов</w:t>
      </w:r>
      <w:r>
        <w:rPr>
          <w:sz w:val="28"/>
          <w:szCs w:val="28"/>
          <w:lang w:val="uk-UA"/>
        </w:rPr>
        <w:t>ого</w:t>
      </w:r>
      <w:r w:rsidRPr="006D0218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 xml:space="preserve">лану комунального підприємства «Послуга» Прилуцької міської ради за </w:t>
      </w:r>
      <w:r w:rsidR="005B0A97">
        <w:rPr>
          <w:sz w:val="28"/>
          <w:szCs w:val="28"/>
          <w:lang w:val="uk-UA"/>
        </w:rPr>
        <w:t>1 квартал</w:t>
      </w:r>
      <w:r>
        <w:rPr>
          <w:sz w:val="28"/>
          <w:szCs w:val="28"/>
          <w:lang w:val="uk-UA"/>
        </w:rPr>
        <w:t xml:space="preserve"> 202</w:t>
      </w:r>
      <w:r w:rsidR="005B0A97">
        <w:rPr>
          <w:sz w:val="28"/>
          <w:szCs w:val="28"/>
          <w:lang w:val="uk-UA"/>
        </w:rPr>
        <w:t>4 ро</w:t>
      </w:r>
      <w:r>
        <w:rPr>
          <w:sz w:val="28"/>
          <w:szCs w:val="28"/>
          <w:lang w:val="uk-UA"/>
        </w:rPr>
        <w:t>к</w:t>
      </w:r>
      <w:r w:rsidR="005B0A9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(додається).</w:t>
      </w:r>
    </w:p>
    <w:p w:rsidR="006D3A10" w:rsidRPr="00D567DC" w:rsidRDefault="006D3A10" w:rsidP="006D3A10">
      <w:pPr>
        <w:jc w:val="both"/>
        <w:rPr>
          <w:sz w:val="28"/>
          <w:szCs w:val="28"/>
          <w:lang w:val="uk-UA"/>
        </w:rPr>
      </w:pPr>
    </w:p>
    <w:p w:rsidR="006D3A10" w:rsidRDefault="006D3A10" w:rsidP="006D3A10">
      <w:pPr>
        <w:rPr>
          <w:sz w:val="27"/>
          <w:szCs w:val="27"/>
          <w:lang w:val="uk-UA"/>
        </w:rPr>
      </w:pPr>
    </w:p>
    <w:p w:rsidR="006D3A10" w:rsidRDefault="006D3A10" w:rsidP="006D3A10">
      <w:pPr>
        <w:rPr>
          <w:sz w:val="27"/>
          <w:szCs w:val="27"/>
          <w:lang w:val="uk-UA"/>
        </w:rPr>
      </w:pPr>
    </w:p>
    <w:p w:rsidR="006D3A10" w:rsidRPr="002D5E1F" w:rsidRDefault="006D3A10" w:rsidP="006D3A10">
      <w:pPr>
        <w:rPr>
          <w:sz w:val="27"/>
          <w:szCs w:val="27"/>
          <w:lang w:val="uk-UA"/>
        </w:rPr>
      </w:pPr>
    </w:p>
    <w:p w:rsidR="006D3A10" w:rsidRPr="006A7574" w:rsidRDefault="006D3A10" w:rsidP="006D3A10">
      <w:pPr>
        <w:rPr>
          <w:sz w:val="28"/>
          <w:szCs w:val="28"/>
        </w:rPr>
      </w:pPr>
      <w:proofErr w:type="spellStart"/>
      <w:r w:rsidRPr="006A7574">
        <w:rPr>
          <w:sz w:val="28"/>
          <w:szCs w:val="28"/>
        </w:rPr>
        <w:t>Міський</w:t>
      </w:r>
      <w:proofErr w:type="spellEnd"/>
      <w:r w:rsidRPr="006A7574">
        <w:rPr>
          <w:sz w:val="28"/>
          <w:szCs w:val="28"/>
        </w:rPr>
        <w:t xml:space="preserve"> голова</w:t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  <w:t>О.М.Попенко</w:t>
      </w:r>
    </w:p>
    <w:p w:rsidR="006D3A10" w:rsidRPr="009920B2" w:rsidRDefault="006D3A10" w:rsidP="006D3A10">
      <w:pPr>
        <w:pStyle w:val="a3"/>
        <w:jc w:val="both"/>
        <w:rPr>
          <w:sz w:val="20"/>
          <w:szCs w:val="20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</w:p>
    <w:p w:rsidR="00B83044" w:rsidRDefault="00B83044"/>
    <w:sectPr w:rsidR="00B83044" w:rsidSect="00B8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A10"/>
    <w:rsid w:val="005B0A97"/>
    <w:rsid w:val="006D3A10"/>
    <w:rsid w:val="00B83044"/>
    <w:rsid w:val="00E3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A10"/>
    <w:pPr>
      <w:ind w:left="720"/>
      <w:contextualSpacing/>
    </w:pPr>
  </w:style>
  <w:style w:type="paragraph" w:customStyle="1" w:styleId="a4">
    <w:name w:val="Содержимое таблицы"/>
    <w:basedOn w:val="a"/>
    <w:rsid w:val="006D3A10"/>
    <w:pPr>
      <w:suppressLineNumbers/>
      <w:suppressAutoHyphens/>
    </w:pPr>
    <w:rPr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2024-02-26T11:13:00Z</dcterms:created>
  <dcterms:modified xsi:type="dcterms:W3CDTF">2024-05-08T11:27:00Z</dcterms:modified>
</cp:coreProperties>
</file>