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97E" w:rsidRDefault="001F097E" w:rsidP="001F097E">
      <w:pPr>
        <w:rPr>
          <w:szCs w:val="26"/>
          <w:lang w:val="uk-UA"/>
        </w:rPr>
      </w:pPr>
    </w:p>
    <w:p w:rsidR="001F097E" w:rsidRDefault="001F097E" w:rsidP="001F097E">
      <w:pPr>
        <w:pStyle w:val="Standard"/>
        <w:tabs>
          <w:tab w:val="left" w:pos="1008"/>
        </w:tabs>
        <w:jc w:val="lef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ЗАТВЕРДЖЕНО</w:t>
      </w:r>
    </w:p>
    <w:p w:rsidR="001F097E" w:rsidRDefault="001F097E" w:rsidP="001F097E">
      <w:pPr>
        <w:pStyle w:val="Standard"/>
        <w:tabs>
          <w:tab w:val="left" w:pos="1008"/>
        </w:tabs>
        <w:jc w:val="lef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Рішення міської ради</w:t>
      </w:r>
    </w:p>
    <w:p w:rsidR="001F097E" w:rsidRDefault="001F097E" w:rsidP="001F097E">
      <w:pPr>
        <w:pStyle w:val="Standard"/>
        <w:tabs>
          <w:tab w:val="left" w:pos="1008"/>
        </w:tabs>
        <w:jc w:val="lef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 сесія 8 скликання)</w:t>
      </w:r>
    </w:p>
    <w:p w:rsidR="001F097E" w:rsidRDefault="001F097E" w:rsidP="001F097E">
      <w:pPr>
        <w:pStyle w:val="Standard"/>
        <w:tabs>
          <w:tab w:val="left" w:pos="1008"/>
        </w:tabs>
        <w:ind w:left="360"/>
        <w:jc w:val="lef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w:t>
      </w:r>
      <w:r>
        <w:rPr>
          <w:sz w:val="28"/>
          <w:szCs w:val="28"/>
          <w:lang w:val="ru-RU"/>
        </w:rPr>
        <w:t>________</w:t>
      </w:r>
      <w:r>
        <w:rPr>
          <w:sz w:val="28"/>
          <w:szCs w:val="28"/>
        </w:rPr>
        <w:t xml:space="preserve"> року №</w:t>
      </w:r>
    </w:p>
    <w:p w:rsidR="001F097E" w:rsidRDefault="001F097E" w:rsidP="001F097E">
      <w:pPr>
        <w:pStyle w:val="Standard"/>
        <w:tabs>
          <w:tab w:val="left" w:pos="1008"/>
        </w:tabs>
        <w:jc w:val="lef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Секретар міської ради</w:t>
      </w:r>
    </w:p>
    <w:p w:rsidR="001F097E" w:rsidRDefault="001F097E" w:rsidP="001F097E">
      <w:pPr>
        <w:pStyle w:val="Standard"/>
        <w:tabs>
          <w:tab w:val="left" w:pos="1008"/>
        </w:tabs>
        <w:ind w:left="360" w:firstLine="5452"/>
        <w:jc w:val="left"/>
        <w:rPr>
          <w:sz w:val="28"/>
          <w:szCs w:val="28"/>
        </w:rPr>
      </w:pPr>
    </w:p>
    <w:p w:rsidR="001F097E" w:rsidRDefault="001F097E" w:rsidP="001F097E">
      <w:pPr>
        <w:pStyle w:val="Standard"/>
        <w:tabs>
          <w:tab w:val="left" w:pos="1008"/>
        </w:tabs>
        <w:ind w:left="360" w:firstLine="5452"/>
        <w:jc w:val="left"/>
        <w:rPr>
          <w:b/>
          <w:sz w:val="28"/>
          <w:szCs w:val="28"/>
        </w:rPr>
      </w:pPr>
      <w:r>
        <w:rPr>
          <w:sz w:val="28"/>
          <w:szCs w:val="28"/>
        </w:rPr>
        <w:t>____________ Р.О.ГОГОЛЬ</w:t>
      </w:r>
      <w:r>
        <w:rPr>
          <w:b/>
          <w:sz w:val="28"/>
          <w:szCs w:val="28"/>
        </w:rPr>
        <w:t xml:space="preserve"> </w:t>
      </w:r>
    </w:p>
    <w:p w:rsidR="001F097E" w:rsidRDefault="001F097E" w:rsidP="001F097E">
      <w:pPr>
        <w:pStyle w:val="Standard"/>
        <w:tabs>
          <w:tab w:val="left" w:pos="1008"/>
        </w:tabs>
        <w:ind w:left="360"/>
        <w:jc w:val="center"/>
        <w:rPr>
          <w:b/>
          <w:sz w:val="28"/>
          <w:szCs w:val="28"/>
        </w:rPr>
      </w:pPr>
    </w:p>
    <w:p w:rsidR="001F097E" w:rsidRDefault="001F097E" w:rsidP="001F097E">
      <w:pPr>
        <w:pStyle w:val="Standard"/>
        <w:tabs>
          <w:tab w:val="left" w:pos="1008"/>
        </w:tabs>
        <w:ind w:left="360"/>
        <w:jc w:val="center"/>
        <w:rPr>
          <w:b/>
          <w:sz w:val="28"/>
          <w:szCs w:val="28"/>
        </w:rPr>
      </w:pPr>
    </w:p>
    <w:p w:rsidR="001F097E" w:rsidRDefault="001F097E" w:rsidP="001F097E">
      <w:pPr>
        <w:pStyle w:val="Standard"/>
        <w:tabs>
          <w:tab w:val="left" w:pos="1008"/>
        </w:tabs>
        <w:ind w:left="360"/>
        <w:jc w:val="center"/>
        <w:rPr>
          <w:b/>
          <w:sz w:val="28"/>
          <w:szCs w:val="28"/>
        </w:rPr>
      </w:pPr>
    </w:p>
    <w:p w:rsidR="001F097E" w:rsidRDefault="001F097E" w:rsidP="001F097E">
      <w:pPr>
        <w:pStyle w:val="Standard"/>
        <w:tabs>
          <w:tab w:val="left" w:pos="1008"/>
        </w:tabs>
        <w:ind w:left="360"/>
        <w:jc w:val="center"/>
        <w:rPr>
          <w:b/>
          <w:sz w:val="28"/>
          <w:szCs w:val="28"/>
        </w:rPr>
      </w:pPr>
    </w:p>
    <w:p w:rsidR="001F097E" w:rsidRDefault="001F097E" w:rsidP="001F097E">
      <w:pPr>
        <w:pStyle w:val="Standard"/>
        <w:tabs>
          <w:tab w:val="left" w:pos="1008"/>
        </w:tabs>
        <w:ind w:left="360"/>
        <w:jc w:val="center"/>
        <w:rPr>
          <w:b/>
          <w:sz w:val="28"/>
          <w:szCs w:val="28"/>
        </w:rPr>
      </w:pPr>
    </w:p>
    <w:p w:rsidR="001F097E" w:rsidRDefault="001F097E" w:rsidP="001F097E">
      <w:pPr>
        <w:pStyle w:val="Standard"/>
        <w:tabs>
          <w:tab w:val="left" w:pos="1008"/>
        </w:tabs>
        <w:ind w:left="360"/>
        <w:jc w:val="center"/>
        <w:rPr>
          <w:b/>
          <w:sz w:val="28"/>
          <w:szCs w:val="28"/>
        </w:rPr>
      </w:pPr>
    </w:p>
    <w:p w:rsidR="001F097E" w:rsidRDefault="001F097E" w:rsidP="001F097E">
      <w:pPr>
        <w:pStyle w:val="Standard"/>
        <w:tabs>
          <w:tab w:val="left" w:pos="1008"/>
        </w:tabs>
        <w:ind w:left="360"/>
        <w:jc w:val="center"/>
        <w:rPr>
          <w:b/>
          <w:sz w:val="28"/>
          <w:szCs w:val="28"/>
        </w:rPr>
      </w:pPr>
    </w:p>
    <w:p w:rsidR="001F097E" w:rsidRDefault="001F097E" w:rsidP="001F097E">
      <w:pPr>
        <w:pStyle w:val="Standard"/>
        <w:tabs>
          <w:tab w:val="left" w:pos="1008"/>
        </w:tabs>
        <w:ind w:left="360"/>
        <w:jc w:val="left"/>
        <w:rPr>
          <w:sz w:val="28"/>
          <w:szCs w:val="28"/>
        </w:rPr>
      </w:pPr>
    </w:p>
    <w:p w:rsidR="001F097E" w:rsidRDefault="001F097E" w:rsidP="001F097E">
      <w:pPr>
        <w:pStyle w:val="Standard"/>
        <w:tabs>
          <w:tab w:val="left" w:pos="1008"/>
        </w:tabs>
        <w:jc w:val="left"/>
        <w:rPr>
          <w:sz w:val="28"/>
          <w:szCs w:val="28"/>
        </w:rPr>
      </w:pPr>
    </w:p>
    <w:p w:rsidR="001F097E" w:rsidRDefault="001F097E" w:rsidP="001F097E">
      <w:pPr>
        <w:pStyle w:val="Standard"/>
        <w:tabs>
          <w:tab w:val="left" w:pos="1008"/>
        </w:tabs>
        <w:jc w:val="left"/>
        <w:rPr>
          <w:sz w:val="28"/>
          <w:szCs w:val="28"/>
        </w:rPr>
      </w:pPr>
    </w:p>
    <w:p w:rsidR="001F097E" w:rsidRDefault="001F097E" w:rsidP="001F097E">
      <w:pPr>
        <w:pStyle w:val="Standard"/>
        <w:tabs>
          <w:tab w:val="left" w:pos="1008"/>
        </w:tabs>
        <w:jc w:val="left"/>
        <w:rPr>
          <w:sz w:val="28"/>
          <w:szCs w:val="28"/>
        </w:rPr>
      </w:pPr>
    </w:p>
    <w:p w:rsidR="001F097E" w:rsidRDefault="001F097E" w:rsidP="001F097E">
      <w:pPr>
        <w:pStyle w:val="Standard"/>
        <w:tabs>
          <w:tab w:val="left" w:pos="1008"/>
        </w:tabs>
        <w:jc w:val="left"/>
        <w:rPr>
          <w:sz w:val="28"/>
          <w:szCs w:val="28"/>
        </w:rPr>
      </w:pPr>
    </w:p>
    <w:p w:rsidR="001F097E" w:rsidRPr="003C054C" w:rsidRDefault="001F097E" w:rsidP="001F097E">
      <w:pPr>
        <w:pStyle w:val="Standard"/>
        <w:tabs>
          <w:tab w:val="left" w:pos="1008"/>
        </w:tabs>
        <w:jc w:val="left"/>
        <w:rPr>
          <w:iCs/>
          <w:sz w:val="28"/>
          <w:szCs w:val="28"/>
        </w:rPr>
      </w:pPr>
      <w:r>
        <w:rPr>
          <w:sz w:val="28"/>
          <w:szCs w:val="28"/>
        </w:rPr>
        <w:t>Міська цільова Програма</w:t>
      </w:r>
      <w:r>
        <w:rPr>
          <w:sz w:val="28"/>
          <w:szCs w:val="28"/>
          <w:lang w:val="ru-RU"/>
        </w:rPr>
        <w:t xml:space="preserve"> </w:t>
      </w:r>
      <w:r w:rsidRPr="003C054C">
        <w:rPr>
          <w:sz w:val="28"/>
          <w:szCs w:val="28"/>
        </w:rPr>
        <w:t>для кривдників</w:t>
      </w:r>
    </w:p>
    <w:p w:rsidR="001F097E" w:rsidRPr="003C054C" w:rsidRDefault="001F097E" w:rsidP="001F097E">
      <w:pPr>
        <w:jc w:val="both"/>
        <w:rPr>
          <w:rStyle w:val="1"/>
          <w:iCs/>
          <w:sz w:val="28"/>
          <w:szCs w:val="28"/>
        </w:rPr>
      </w:pPr>
      <w:r>
        <w:rPr>
          <w:iCs/>
          <w:sz w:val="28"/>
          <w:szCs w:val="28"/>
        </w:rPr>
        <w:t>у</w:t>
      </w:r>
      <w:r w:rsidRPr="003C054C">
        <w:rPr>
          <w:iCs/>
          <w:sz w:val="28"/>
          <w:szCs w:val="28"/>
        </w:rPr>
        <w:t xml:space="preserve"> м</w:t>
      </w:r>
      <w:proofErr w:type="gramStart"/>
      <w:r w:rsidRPr="003C054C">
        <w:rPr>
          <w:iCs/>
          <w:sz w:val="28"/>
          <w:szCs w:val="28"/>
        </w:rPr>
        <w:t>.П</w:t>
      </w:r>
      <w:proofErr w:type="gramEnd"/>
      <w:r w:rsidRPr="003C054C">
        <w:rPr>
          <w:iCs/>
          <w:sz w:val="28"/>
          <w:szCs w:val="28"/>
        </w:rPr>
        <w:t xml:space="preserve">рилуки </w:t>
      </w:r>
      <w:r w:rsidRPr="003C054C">
        <w:rPr>
          <w:rStyle w:val="1"/>
          <w:iCs/>
          <w:sz w:val="28"/>
          <w:szCs w:val="28"/>
        </w:rPr>
        <w:t xml:space="preserve">на 2025 </w:t>
      </w:r>
      <w:proofErr w:type="spellStart"/>
      <w:r w:rsidRPr="003C054C">
        <w:rPr>
          <w:rStyle w:val="1"/>
          <w:iCs/>
          <w:sz w:val="28"/>
          <w:szCs w:val="28"/>
        </w:rPr>
        <w:t>р</w:t>
      </w:r>
      <w:proofErr w:type="spellEnd"/>
      <w:r w:rsidR="00117FCD">
        <w:rPr>
          <w:rStyle w:val="1"/>
          <w:iCs/>
          <w:sz w:val="28"/>
          <w:szCs w:val="28"/>
          <w:lang w:val="uk-UA"/>
        </w:rPr>
        <w:t>і</w:t>
      </w:r>
      <w:r w:rsidRPr="003C054C">
        <w:rPr>
          <w:rStyle w:val="1"/>
          <w:iCs/>
          <w:sz w:val="28"/>
          <w:szCs w:val="28"/>
        </w:rPr>
        <w:t xml:space="preserve">к </w:t>
      </w:r>
    </w:p>
    <w:p w:rsidR="001F097E" w:rsidRDefault="001F097E" w:rsidP="001F097E">
      <w:pPr>
        <w:rPr>
          <w:sz w:val="28"/>
          <w:szCs w:val="28"/>
          <w:lang w:val="uk-UA"/>
        </w:rPr>
      </w:pPr>
    </w:p>
    <w:p w:rsidR="001F097E" w:rsidRDefault="001F097E" w:rsidP="001F097E">
      <w:pPr>
        <w:rPr>
          <w:sz w:val="28"/>
          <w:szCs w:val="28"/>
          <w:lang w:val="uk-UA"/>
        </w:rPr>
      </w:pPr>
      <w:r>
        <w:rPr>
          <w:sz w:val="28"/>
          <w:szCs w:val="28"/>
          <w:lang w:val="uk-UA"/>
        </w:rPr>
        <w:t>«____»____________2024 року № ____</w:t>
      </w:r>
    </w:p>
    <w:p w:rsidR="001F097E" w:rsidRDefault="001F097E" w:rsidP="001F097E">
      <w:pPr>
        <w:tabs>
          <w:tab w:val="left" w:pos="2820"/>
        </w:tabs>
        <w:jc w:val="both"/>
        <w:rPr>
          <w:b/>
          <w:sz w:val="28"/>
          <w:szCs w:val="28"/>
        </w:rPr>
      </w:pPr>
      <w:r>
        <w:rPr>
          <w:sz w:val="28"/>
          <w:szCs w:val="28"/>
          <w:lang w:val="uk-UA"/>
        </w:rPr>
        <w:t>м. Прилуки</w:t>
      </w:r>
    </w:p>
    <w:p w:rsidR="001F097E" w:rsidRDefault="001F097E" w:rsidP="001F097E">
      <w:pPr>
        <w:pStyle w:val="Standard"/>
        <w:tabs>
          <w:tab w:val="left" w:pos="1008"/>
        </w:tabs>
        <w:ind w:left="360"/>
        <w:jc w:val="center"/>
        <w:rPr>
          <w:b/>
          <w:sz w:val="28"/>
          <w:szCs w:val="28"/>
        </w:rPr>
      </w:pPr>
    </w:p>
    <w:p w:rsidR="001F097E" w:rsidRDefault="001F097E" w:rsidP="001F097E">
      <w:pPr>
        <w:pStyle w:val="Standard"/>
        <w:tabs>
          <w:tab w:val="left" w:pos="1008"/>
        </w:tabs>
        <w:ind w:left="360"/>
        <w:jc w:val="center"/>
        <w:rPr>
          <w:b/>
          <w:sz w:val="28"/>
          <w:szCs w:val="28"/>
        </w:rPr>
      </w:pPr>
    </w:p>
    <w:p w:rsidR="001F097E" w:rsidRDefault="001F097E" w:rsidP="001F097E">
      <w:pPr>
        <w:pStyle w:val="Standard"/>
        <w:tabs>
          <w:tab w:val="left" w:pos="1008"/>
        </w:tabs>
        <w:ind w:left="360"/>
        <w:jc w:val="center"/>
        <w:rPr>
          <w:b/>
          <w:sz w:val="28"/>
          <w:szCs w:val="28"/>
        </w:rPr>
      </w:pPr>
    </w:p>
    <w:p w:rsidR="001F097E" w:rsidRDefault="001F097E" w:rsidP="001F097E">
      <w:pPr>
        <w:pStyle w:val="Standard"/>
        <w:tabs>
          <w:tab w:val="left" w:pos="1008"/>
        </w:tabs>
        <w:ind w:left="360"/>
        <w:jc w:val="center"/>
        <w:rPr>
          <w:b/>
          <w:sz w:val="28"/>
          <w:szCs w:val="28"/>
        </w:rPr>
      </w:pPr>
    </w:p>
    <w:p w:rsidR="001F097E" w:rsidRDefault="001F097E" w:rsidP="001F097E">
      <w:pPr>
        <w:pStyle w:val="Standard"/>
        <w:tabs>
          <w:tab w:val="left" w:pos="1008"/>
        </w:tabs>
        <w:ind w:left="360"/>
        <w:jc w:val="center"/>
        <w:rPr>
          <w:b/>
          <w:sz w:val="28"/>
          <w:szCs w:val="28"/>
        </w:rPr>
      </w:pPr>
    </w:p>
    <w:p w:rsidR="001F097E" w:rsidRDefault="001F097E" w:rsidP="001F097E">
      <w:pPr>
        <w:pStyle w:val="Standard"/>
        <w:tabs>
          <w:tab w:val="left" w:pos="1008"/>
        </w:tabs>
        <w:ind w:left="360"/>
        <w:jc w:val="center"/>
        <w:rPr>
          <w:b/>
          <w:sz w:val="28"/>
          <w:szCs w:val="28"/>
        </w:rPr>
      </w:pPr>
    </w:p>
    <w:p w:rsidR="001F097E" w:rsidRDefault="001F097E" w:rsidP="001F097E">
      <w:pPr>
        <w:pStyle w:val="Standard"/>
        <w:tabs>
          <w:tab w:val="left" w:pos="1008"/>
        </w:tabs>
        <w:ind w:left="360"/>
        <w:jc w:val="center"/>
        <w:rPr>
          <w:b/>
          <w:sz w:val="28"/>
          <w:szCs w:val="28"/>
        </w:rPr>
      </w:pPr>
    </w:p>
    <w:p w:rsidR="001F097E" w:rsidRDefault="001F097E" w:rsidP="001F097E">
      <w:pPr>
        <w:pStyle w:val="Standard"/>
        <w:tabs>
          <w:tab w:val="left" w:pos="1008"/>
        </w:tabs>
        <w:ind w:left="360"/>
        <w:jc w:val="center"/>
        <w:rPr>
          <w:b/>
          <w:sz w:val="28"/>
          <w:szCs w:val="28"/>
        </w:rPr>
      </w:pPr>
    </w:p>
    <w:p w:rsidR="00117FCD" w:rsidRDefault="00117FCD" w:rsidP="00117FCD">
      <w:pPr>
        <w:jc w:val="center"/>
        <w:rPr>
          <w:b/>
          <w:sz w:val="28"/>
          <w:szCs w:val="28"/>
          <w:lang w:val="uk-UA"/>
        </w:rPr>
      </w:pPr>
    </w:p>
    <w:p w:rsidR="00117FCD" w:rsidRDefault="00117FCD" w:rsidP="00117FCD">
      <w:pPr>
        <w:jc w:val="center"/>
        <w:rPr>
          <w:b/>
          <w:sz w:val="28"/>
          <w:szCs w:val="28"/>
          <w:lang w:val="uk-UA"/>
        </w:rPr>
      </w:pPr>
    </w:p>
    <w:p w:rsidR="00117FCD" w:rsidRDefault="00117FCD" w:rsidP="00117FCD">
      <w:pPr>
        <w:jc w:val="center"/>
        <w:rPr>
          <w:b/>
          <w:sz w:val="28"/>
          <w:szCs w:val="28"/>
          <w:lang w:val="uk-UA"/>
        </w:rPr>
      </w:pPr>
    </w:p>
    <w:p w:rsidR="00117FCD" w:rsidRDefault="00117FCD" w:rsidP="00117FCD">
      <w:pPr>
        <w:jc w:val="center"/>
        <w:rPr>
          <w:b/>
          <w:sz w:val="28"/>
          <w:szCs w:val="28"/>
          <w:lang w:val="uk-UA"/>
        </w:rPr>
      </w:pPr>
    </w:p>
    <w:p w:rsidR="00117FCD" w:rsidRDefault="00117FCD" w:rsidP="00117FCD">
      <w:pPr>
        <w:jc w:val="center"/>
        <w:rPr>
          <w:b/>
          <w:sz w:val="28"/>
          <w:szCs w:val="28"/>
          <w:lang w:val="uk-UA"/>
        </w:rPr>
      </w:pPr>
    </w:p>
    <w:p w:rsidR="00117FCD" w:rsidRDefault="00117FCD" w:rsidP="00117FCD">
      <w:pPr>
        <w:jc w:val="center"/>
        <w:rPr>
          <w:b/>
          <w:sz w:val="28"/>
          <w:szCs w:val="28"/>
          <w:lang w:val="uk-UA"/>
        </w:rPr>
      </w:pPr>
    </w:p>
    <w:p w:rsidR="00117FCD" w:rsidRDefault="00117FCD" w:rsidP="00117FCD">
      <w:pPr>
        <w:jc w:val="center"/>
        <w:rPr>
          <w:b/>
          <w:sz w:val="28"/>
          <w:szCs w:val="28"/>
          <w:lang w:val="uk-UA"/>
        </w:rPr>
      </w:pPr>
    </w:p>
    <w:p w:rsidR="00117FCD" w:rsidRDefault="00117FCD" w:rsidP="00117FCD">
      <w:pPr>
        <w:jc w:val="center"/>
        <w:rPr>
          <w:b/>
          <w:sz w:val="28"/>
          <w:szCs w:val="28"/>
          <w:lang w:val="uk-UA"/>
        </w:rPr>
      </w:pPr>
    </w:p>
    <w:p w:rsidR="00117FCD" w:rsidRDefault="00117FCD" w:rsidP="00117FCD">
      <w:pPr>
        <w:jc w:val="center"/>
        <w:rPr>
          <w:b/>
          <w:sz w:val="28"/>
          <w:szCs w:val="28"/>
          <w:lang w:val="uk-UA"/>
        </w:rPr>
      </w:pPr>
    </w:p>
    <w:p w:rsidR="00553AC0" w:rsidRDefault="00553AC0" w:rsidP="00117FCD">
      <w:pPr>
        <w:jc w:val="center"/>
        <w:rPr>
          <w:b/>
          <w:sz w:val="28"/>
          <w:szCs w:val="28"/>
          <w:lang w:val="uk-UA"/>
        </w:rPr>
      </w:pPr>
    </w:p>
    <w:p w:rsidR="00553AC0" w:rsidRDefault="00553AC0" w:rsidP="00117FCD">
      <w:pPr>
        <w:jc w:val="center"/>
        <w:rPr>
          <w:b/>
          <w:sz w:val="28"/>
          <w:szCs w:val="28"/>
          <w:lang w:val="uk-UA"/>
        </w:rPr>
      </w:pPr>
    </w:p>
    <w:p w:rsidR="00553AC0" w:rsidRDefault="00553AC0" w:rsidP="00117FCD">
      <w:pPr>
        <w:jc w:val="center"/>
        <w:rPr>
          <w:b/>
          <w:sz w:val="28"/>
          <w:szCs w:val="28"/>
          <w:lang w:val="uk-UA"/>
        </w:rPr>
      </w:pPr>
    </w:p>
    <w:p w:rsidR="00117FCD" w:rsidRPr="00111E03" w:rsidRDefault="00117FCD" w:rsidP="00117FCD">
      <w:pPr>
        <w:jc w:val="center"/>
        <w:rPr>
          <w:b/>
          <w:sz w:val="28"/>
          <w:szCs w:val="28"/>
        </w:rPr>
      </w:pPr>
      <w:r w:rsidRPr="00111E03">
        <w:rPr>
          <w:b/>
          <w:sz w:val="28"/>
          <w:szCs w:val="28"/>
        </w:rPr>
        <w:lastRenderedPageBreak/>
        <w:t>ЗМІ</w:t>
      </w:r>
      <w:proofErr w:type="gramStart"/>
      <w:r w:rsidRPr="00111E03">
        <w:rPr>
          <w:b/>
          <w:sz w:val="28"/>
          <w:szCs w:val="28"/>
        </w:rPr>
        <w:t>СТ</w:t>
      </w:r>
      <w:proofErr w:type="gramEnd"/>
    </w:p>
    <w:p w:rsidR="00117FCD" w:rsidRPr="00111E03" w:rsidRDefault="00117FCD" w:rsidP="00117FCD">
      <w:pPr>
        <w:rPr>
          <w:sz w:val="28"/>
          <w:szCs w:val="28"/>
        </w:rPr>
      </w:pPr>
      <w:r w:rsidRPr="00111E03">
        <w:rPr>
          <w:b/>
          <w:sz w:val="28"/>
          <w:szCs w:val="28"/>
        </w:rPr>
        <w:tab/>
      </w:r>
    </w:p>
    <w:tbl>
      <w:tblPr>
        <w:tblW w:w="0" w:type="auto"/>
        <w:tblLayout w:type="fixed"/>
        <w:tblLook w:val="0000"/>
      </w:tblPr>
      <w:tblGrid>
        <w:gridCol w:w="768"/>
        <w:gridCol w:w="7786"/>
        <w:gridCol w:w="548"/>
        <w:gridCol w:w="220"/>
        <w:gridCol w:w="548"/>
      </w:tblGrid>
      <w:tr w:rsidR="00117FCD" w:rsidRPr="00111E03" w:rsidTr="00F4439A">
        <w:tc>
          <w:tcPr>
            <w:tcW w:w="768" w:type="dxa"/>
            <w:shd w:val="clear" w:color="auto" w:fill="auto"/>
          </w:tcPr>
          <w:p w:rsidR="00117FCD" w:rsidRPr="00111E03" w:rsidRDefault="00117FCD" w:rsidP="00F4439A">
            <w:pPr>
              <w:jc w:val="center"/>
              <w:rPr>
                <w:sz w:val="28"/>
                <w:szCs w:val="28"/>
              </w:rPr>
            </w:pPr>
            <w:r w:rsidRPr="00111E03">
              <w:rPr>
                <w:sz w:val="28"/>
                <w:szCs w:val="28"/>
              </w:rPr>
              <w:t>І.</w:t>
            </w:r>
          </w:p>
        </w:tc>
        <w:tc>
          <w:tcPr>
            <w:tcW w:w="8554" w:type="dxa"/>
            <w:gridSpan w:val="3"/>
            <w:shd w:val="clear" w:color="auto" w:fill="auto"/>
          </w:tcPr>
          <w:p w:rsidR="00117FCD" w:rsidRPr="00111E03" w:rsidRDefault="00117FCD" w:rsidP="00117FCD">
            <w:pPr>
              <w:autoSpaceDE w:val="0"/>
              <w:jc w:val="both"/>
              <w:rPr>
                <w:b/>
                <w:sz w:val="28"/>
                <w:szCs w:val="28"/>
              </w:rPr>
            </w:pPr>
            <w:r w:rsidRPr="00111E03">
              <w:rPr>
                <w:sz w:val="28"/>
                <w:szCs w:val="28"/>
              </w:rPr>
              <w:t xml:space="preserve">Паспорт </w:t>
            </w:r>
            <w:proofErr w:type="spellStart"/>
            <w:r w:rsidRPr="00111E03">
              <w:rPr>
                <w:sz w:val="28"/>
                <w:szCs w:val="28"/>
              </w:rPr>
              <w:t>м</w:t>
            </w:r>
            <w:r w:rsidRPr="00111E03">
              <w:rPr>
                <w:rFonts w:eastAsia="Calibri"/>
                <w:bCs/>
                <w:color w:val="000000"/>
                <w:sz w:val="28"/>
                <w:szCs w:val="28"/>
              </w:rPr>
              <w:t>іської</w:t>
            </w:r>
            <w:proofErr w:type="spellEnd"/>
            <w:r w:rsidRPr="00111E03">
              <w:rPr>
                <w:rFonts w:eastAsia="Calibri"/>
                <w:bCs/>
                <w:color w:val="000000"/>
                <w:sz w:val="28"/>
                <w:szCs w:val="28"/>
              </w:rPr>
              <w:t xml:space="preserve"> </w:t>
            </w:r>
            <w:proofErr w:type="spellStart"/>
            <w:r w:rsidRPr="00111E03">
              <w:rPr>
                <w:rFonts w:eastAsia="Calibri"/>
                <w:bCs/>
                <w:color w:val="000000"/>
                <w:sz w:val="28"/>
                <w:szCs w:val="28"/>
              </w:rPr>
              <w:t>цільової</w:t>
            </w:r>
            <w:proofErr w:type="spellEnd"/>
            <w:r w:rsidRPr="00111E03">
              <w:rPr>
                <w:rFonts w:eastAsia="Calibri"/>
                <w:bCs/>
                <w:color w:val="000000"/>
                <w:sz w:val="28"/>
                <w:szCs w:val="28"/>
              </w:rPr>
              <w:t xml:space="preserve"> </w:t>
            </w:r>
            <w:proofErr w:type="spellStart"/>
            <w:r w:rsidRPr="00111E03">
              <w:rPr>
                <w:rFonts w:eastAsia="Calibri"/>
                <w:bCs/>
                <w:color w:val="000000"/>
                <w:sz w:val="28"/>
                <w:szCs w:val="28"/>
              </w:rPr>
              <w:t>Програми</w:t>
            </w:r>
            <w:proofErr w:type="spellEnd"/>
            <w:r w:rsidRPr="00111E03">
              <w:rPr>
                <w:rFonts w:eastAsia="Calibri"/>
                <w:bCs/>
                <w:color w:val="000000"/>
                <w:sz w:val="28"/>
                <w:szCs w:val="28"/>
              </w:rPr>
              <w:t xml:space="preserve"> </w:t>
            </w:r>
            <w:r>
              <w:rPr>
                <w:rFonts w:eastAsia="Calibri"/>
                <w:bCs/>
                <w:color w:val="000000"/>
                <w:sz w:val="28"/>
                <w:szCs w:val="28"/>
                <w:lang w:val="uk-UA"/>
              </w:rPr>
              <w:t>для кривдників у</w:t>
            </w:r>
            <w:r w:rsidRPr="00111E03">
              <w:rPr>
                <w:rFonts w:eastAsia="Calibri"/>
                <w:color w:val="000000"/>
                <w:sz w:val="28"/>
                <w:szCs w:val="28"/>
              </w:rPr>
              <w:t xml:space="preserve"> м</w:t>
            </w:r>
            <w:proofErr w:type="gramStart"/>
            <w:r w:rsidRPr="00111E03">
              <w:rPr>
                <w:rFonts w:eastAsia="Calibri"/>
                <w:color w:val="000000"/>
                <w:sz w:val="28"/>
                <w:szCs w:val="28"/>
              </w:rPr>
              <w:t>.П</w:t>
            </w:r>
            <w:proofErr w:type="gramEnd"/>
            <w:r w:rsidRPr="00111E03">
              <w:rPr>
                <w:rFonts w:eastAsia="Calibri"/>
                <w:color w:val="000000"/>
                <w:sz w:val="28"/>
                <w:szCs w:val="28"/>
              </w:rPr>
              <w:t xml:space="preserve">рилуки на 2025 </w:t>
            </w:r>
            <w:proofErr w:type="spellStart"/>
            <w:r w:rsidRPr="00111E03">
              <w:rPr>
                <w:rFonts w:eastAsia="Calibri"/>
                <w:color w:val="000000"/>
                <w:sz w:val="28"/>
                <w:szCs w:val="28"/>
              </w:rPr>
              <w:t>р</w:t>
            </w:r>
            <w:proofErr w:type="spellEnd"/>
            <w:r>
              <w:rPr>
                <w:rFonts w:eastAsia="Calibri"/>
                <w:color w:val="000000"/>
                <w:sz w:val="28"/>
                <w:szCs w:val="28"/>
                <w:lang w:val="uk-UA"/>
              </w:rPr>
              <w:t>і</w:t>
            </w:r>
            <w:r w:rsidRPr="00111E03">
              <w:rPr>
                <w:rFonts w:eastAsia="Calibri"/>
                <w:color w:val="000000"/>
                <w:sz w:val="28"/>
                <w:szCs w:val="28"/>
              </w:rPr>
              <w:t>к</w:t>
            </w:r>
            <w:r>
              <w:rPr>
                <w:rFonts w:eastAsia="Calibri"/>
                <w:color w:val="000000"/>
                <w:sz w:val="28"/>
                <w:szCs w:val="28"/>
                <w:lang w:val="uk-UA"/>
              </w:rPr>
              <w:t xml:space="preserve"> </w:t>
            </w:r>
            <w:r w:rsidRPr="00111E03">
              <w:rPr>
                <w:rFonts w:eastAsia="Calibri"/>
                <w:color w:val="000000"/>
                <w:sz w:val="28"/>
                <w:szCs w:val="28"/>
              </w:rPr>
              <w:t>(</w:t>
            </w:r>
            <w:proofErr w:type="spellStart"/>
            <w:r w:rsidRPr="00111E03">
              <w:rPr>
                <w:rFonts w:eastAsia="Calibri"/>
                <w:color w:val="000000"/>
                <w:sz w:val="28"/>
                <w:szCs w:val="28"/>
              </w:rPr>
              <w:t>далі</w:t>
            </w:r>
            <w:proofErr w:type="spellEnd"/>
            <w:r w:rsidRPr="00111E03">
              <w:rPr>
                <w:rFonts w:eastAsia="Calibri"/>
                <w:color w:val="000000"/>
                <w:sz w:val="28"/>
                <w:szCs w:val="28"/>
              </w:rPr>
              <w:t xml:space="preserve"> - </w:t>
            </w:r>
            <w:proofErr w:type="spellStart"/>
            <w:r w:rsidRPr="00111E03">
              <w:rPr>
                <w:rFonts w:eastAsia="Calibri"/>
                <w:color w:val="000000"/>
                <w:sz w:val="28"/>
                <w:szCs w:val="28"/>
              </w:rPr>
              <w:t>Програма</w:t>
            </w:r>
            <w:proofErr w:type="spellEnd"/>
            <w:r w:rsidRPr="00111E03">
              <w:rPr>
                <w:rFonts w:eastAsia="Calibri"/>
                <w:color w:val="000000"/>
                <w:sz w:val="28"/>
                <w:szCs w:val="28"/>
              </w:rPr>
              <w:t>)</w:t>
            </w:r>
            <w:r>
              <w:rPr>
                <w:rFonts w:eastAsia="Calibri"/>
                <w:color w:val="000000"/>
                <w:sz w:val="28"/>
                <w:szCs w:val="28"/>
                <w:lang w:val="uk-UA"/>
              </w:rPr>
              <w:t>……………………..</w:t>
            </w:r>
            <w:r w:rsidRPr="00111E03">
              <w:rPr>
                <w:bCs/>
                <w:sz w:val="28"/>
                <w:szCs w:val="28"/>
              </w:rPr>
              <w:t>……………………</w:t>
            </w:r>
          </w:p>
          <w:p w:rsidR="00117FCD" w:rsidRPr="00111E03" w:rsidRDefault="00117FCD" w:rsidP="00F4439A">
            <w:pPr>
              <w:jc w:val="both"/>
              <w:rPr>
                <w:b/>
                <w:sz w:val="28"/>
                <w:szCs w:val="28"/>
              </w:rPr>
            </w:pPr>
          </w:p>
        </w:tc>
        <w:tc>
          <w:tcPr>
            <w:tcW w:w="548" w:type="dxa"/>
            <w:shd w:val="clear" w:color="auto" w:fill="auto"/>
          </w:tcPr>
          <w:p w:rsidR="00117FCD" w:rsidRDefault="00117FCD" w:rsidP="00117FCD">
            <w:pPr>
              <w:rPr>
                <w:sz w:val="28"/>
                <w:szCs w:val="28"/>
                <w:lang w:val="uk-UA"/>
              </w:rPr>
            </w:pPr>
          </w:p>
          <w:p w:rsidR="00117FCD" w:rsidRPr="00111E03" w:rsidRDefault="00117FCD" w:rsidP="00117FCD">
            <w:pPr>
              <w:rPr>
                <w:sz w:val="28"/>
                <w:szCs w:val="28"/>
              </w:rPr>
            </w:pPr>
            <w:r w:rsidRPr="00111E03">
              <w:rPr>
                <w:sz w:val="28"/>
                <w:szCs w:val="28"/>
              </w:rPr>
              <w:t>3</w:t>
            </w:r>
          </w:p>
          <w:p w:rsidR="00117FCD" w:rsidRPr="00111E03" w:rsidRDefault="00117FCD" w:rsidP="00F4439A">
            <w:pPr>
              <w:rPr>
                <w:sz w:val="28"/>
                <w:szCs w:val="28"/>
              </w:rPr>
            </w:pPr>
          </w:p>
        </w:tc>
      </w:tr>
      <w:tr w:rsidR="00117FCD" w:rsidRPr="00111E03" w:rsidTr="00F4439A">
        <w:tc>
          <w:tcPr>
            <w:tcW w:w="768" w:type="dxa"/>
            <w:shd w:val="clear" w:color="auto" w:fill="auto"/>
          </w:tcPr>
          <w:p w:rsidR="00117FCD" w:rsidRPr="00111E03" w:rsidRDefault="00117FCD" w:rsidP="00F4439A">
            <w:pPr>
              <w:jc w:val="center"/>
              <w:rPr>
                <w:bCs/>
                <w:sz w:val="28"/>
                <w:szCs w:val="28"/>
              </w:rPr>
            </w:pPr>
            <w:r w:rsidRPr="00111E03">
              <w:rPr>
                <w:sz w:val="28"/>
                <w:szCs w:val="28"/>
              </w:rPr>
              <w:t>ІІ.</w:t>
            </w:r>
          </w:p>
        </w:tc>
        <w:tc>
          <w:tcPr>
            <w:tcW w:w="8554" w:type="dxa"/>
            <w:gridSpan w:val="3"/>
            <w:shd w:val="clear" w:color="auto" w:fill="auto"/>
          </w:tcPr>
          <w:p w:rsidR="00117FCD" w:rsidRPr="00111E03" w:rsidRDefault="00117FCD" w:rsidP="00F4439A">
            <w:pPr>
              <w:jc w:val="both"/>
              <w:rPr>
                <w:b/>
                <w:sz w:val="28"/>
                <w:szCs w:val="28"/>
              </w:rPr>
            </w:pPr>
            <w:proofErr w:type="spellStart"/>
            <w:r w:rsidRPr="00111E03">
              <w:rPr>
                <w:bCs/>
                <w:sz w:val="28"/>
                <w:szCs w:val="28"/>
              </w:rPr>
              <w:t>Визначення</w:t>
            </w:r>
            <w:proofErr w:type="spellEnd"/>
            <w:r w:rsidRPr="00111E03">
              <w:rPr>
                <w:bCs/>
                <w:sz w:val="28"/>
                <w:szCs w:val="28"/>
              </w:rPr>
              <w:t xml:space="preserve"> </w:t>
            </w:r>
            <w:proofErr w:type="spellStart"/>
            <w:r w:rsidRPr="00111E03">
              <w:rPr>
                <w:bCs/>
                <w:sz w:val="28"/>
                <w:szCs w:val="28"/>
              </w:rPr>
              <w:t>проблеми</w:t>
            </w:r>
            <w:proofErr w:type="spellEnd"/>
            <w:r w:rsidRPr="00111E03">
              <w:rPr>
                <w:bCs/>
                <w:sz w:val="28"/>
                <w:szCs w:val="28"/>
              </w:rPr>
              <w:t xml:space="preserve">, на </w:t>
            </w:r>
            <w:proofErr w:type="spellStart"/>
            <w:r w:rsidRPr="00111E03">
              <w:rPr>
                <w:bCs/>
                <w:sz w:val="28"/>
                <w:szCs w:val="28"/>
              </w:rPr>
              <w:t>розв’язання</w:t>
            </w:r>
            <w:proofErr w:type="spellEnd"/>
            <w:r w:rsidRPr="00111E03">
              <w:rPr>
                <w:bCs/>
                <w:sz w:val="28"/>
                <w:szCs w:val="28"/>
              </w:rPr>
              <w:t xml:space="preserve"> </w:t>
            </w:r>
            <w:proofErr w:type="spellStart"/>
            <w:r w:rsidRPr="00111E03">
              <w:rPr>
                <w:bCs/>
                <w:sz w:val="28"/>
                <w:szCs w:val="28"/>
              </w:rPr>
              <w:t>якої</w:t>
            </w:r>
            <w:proofErr w:type="spellEnd"/>
            <w:r w:rsidRPr="00111E03">
              <w:rPr>
                <w:bCs/>
                <w:sz w:val="28"/>
                <w:szCs w:val="28"/>
              </w:rPr>
              <w:t xml:space="preserve"> </w:t>
            </w:r>
            <w:proofErr w:type="spellStart"/>
            <w:r w:rsidRPr="00111E03">
              <w:rPr>
                <w:bCs/>
                <w:sz w:val="28"/>
                <w:szCs w:val="28"/>
              </w:rPr>
              <w:t>спрямована</w:t>
            </w:r>
            <w:proofErr w:type="spellEnd"/>
            <w:r w:rsidRPr="00111E03">
              <w:rPr>
                <w:bCs/>
                <w:sz w:val="28"/>
                <w:szCs w:val="28"/>
              </w:rPr>
              <w:t xml:space="preserve"> </w:t>
            </w:r>
            <w:proofErr w:type="spellStart"/>
            <w:r w:rsidRPr="00111E03">
              <w:rPr>
                <w:bCs/>
                <w:sz w:val="28"/>
                <w:szCs w:val="28"/>
              </w:rPr>
              <w:t>Програма</w:t>
            </w:r>
            <w:proofErr w:type="spellEnd"/>
            <w:r w:rsidRPr="00111E03">
              <w:rPr>
                <w:bCs/>
                <w:sz w:val="28"/>
                <w:szCs w:val="28"/>
              </w:rPr>
              <w:t>…….……………………………………………………………</w:t>
            </w:r>
          </w:p>
          <w:p w:rsidR="00117FCD" w:rsidRPr="00111E03" w:rsidRDefault="00117FCD" w:rsidP="00F4439A">
            <w:pPr>
              <w:jc w:val="both"/>
              <w:rPr>
                <w:b/>
                <w:sz w:val="28"/>
                <w:szCs w:val="28"/>
              </w:rPr>
            </w:pPr>
          </w:p>
        </w:tc>
        <w:tc>
          <w:tcPr>
            <w:tcW w:w="548" w:type="dxa"/>
            <w:shd w:val="clear" w:color="auto" w:fill="auto"/>
          </w:tcPr>
          <w:p w:rsidR="00117FCD" w:rsidRPr="00111E03" w:rsidRDefault="00117FCD" w:rsidP="00F4439A">
            <w:pPr>
              <w:snapToGrid w:val="0"/>
              <w:jc w:val="center"/>
              <w:rPr>
                <w:bCs/>
                <w:sz w:val="28"/>
                <w:szCs w:val="28"/>
              </w:rPr>
            </w:pPr>
          </w:p>
          <w:p w:rsidR="00117FCD" w:rsidRPr="00111E03" w:rsidRDefault="00117FCD" w:rsidP="00F4439A">
            <w:pPr>
              <w:jc w:val="center"/>
              <w:rPr>
                <w:sz w:val="28"/>
                <w:szCs w:val="28"/>
              </w:rPr>
            </w:pPr>
            <w:r w:rsidRPr="00111E03">
              <w:rPr>
                <w:sz w:val="28"/>
                <w:szCs w:val="28"/>
              </w:rPr>
              <w:t>4</w:t>
            </w:r>
          </w:p>
        </w:tc>
      </w:tr>
      <w:tr w:rsidR="00117FCD" w:rsidRPr="00111E03" w:rsidTr="00F4439A">
        <w:tc>
          <w:tcPr>
            <w:tcW w:w="768" w:type="dxa"/>
            <w:shd w:val="clear" w:color="auto" w:fill="auto"/>
          </w:tcPr>
          <w:p w:rsidR="00117FCD" w:rsidRPr="00111E03" w:rsidRDefault="00117FCD" w:rsidP="00F4439A">
            <w:pPr>
              <w:jc w:val="center"/>
              <w:rPr>
                <w:bCs/>
                <w:sz w:val="28"/>
                <w:szCs w:val="28"/>
              </w:rPr>
            </w:pPr>
            <w:r w:rsidRPr="00111E03">
              <w:rPr>
                <w:sz w:val="28"/>
                <w:szCs w:val="28"/>
              </w:rPr>
              <w:t>ІІІ.</w:t>
            </w:r>
          </w:p>
        </w:tc>
        <w:tc>
          <w:tcPr>
            <w:tcW w:w="8554" w:type="dxa"/>
            <w:gridSpan w:val="3"/>
            <w:shd w:val="clear" w:color="auto" w:fill="auto"/>
          </w:tcPr>
          <w:p w:rsidR="00117FCD" w:rsidRPr="00111E03" w:rsidRDefault="00117FCD" w:rsidP="00F4439A">
            <w:pPr>
              <w:jc w:val="both"/>
              <w:rPr>
                <w:b/>
                <w:sz w:val="28"/>
                <w:szCs w:val="28"/>
              </w:rPr>
            </w:pPr>
            <w:proofErr w:type="spellStart"/>
            <w:r w:rsidRPr="00111E03">
              <w:rPr>
                <w:bCs/>
                <w:sz w:val="28"/>
                <w:szCs w:val="28"/>
              </w:rPr>
              <w:t>Визначення</w:t>
            </w:r>
            <w:proofErr w:type="spellEnd"/>
            <w:r w:rsidRPr="00111E03">
              <w:rPr>
                <w:bCs/>
                <w:sz w:val="28"/>
                <w:szCs w:val="28"/>
              </w:rPr>
              <w:t xml:space="preserve"> мети </w:t>
            </w:r>
            <w:proofErr w:type="spellStart"/>
            <w:r w:rsidRPr="00111E03">
              <w:rPr>
                <w:bCs/>
                <w:sz w:val="28"/>
                <w:szCs w:val="28"/>
              </w:rPr>
              <w:t>Програми</w:t>
            </w:r>
            <w:proofErr w:type="spellEnd"/>
            <w:r w:rsidRPr="00111E03">
              <w:rPr>
                <w:bCs/>
                <w:sz w:val="28"/>
                <w:szCs w:val="28"/>
              </w:rPr>
              <w:t>…...…………………………………………</w:t>
            </w:r>
          </w:p>
          <w:p w:rsidR="00117FCD" w:rsidRPr="00111E03" w:rsidRDefault="00117FCD" w:rsidP="00F4439A">
            <w:pPr>
              <w:jc w:val="both"/>
              <w:rPr>
                <w:b/>
                <w:sz w:val="28"/>
                <w:szCs w:val="28"/>
              </w:rPr>
            </w:pPr>
          </w:p>
        </w:tc>
        <w:tc>
          <w:tcPr>
            <w:tcW w:w="548" w:type="dxa"/>
            <w:shd w:val="clear" w:color="auto" w:fill="auto"/>
          </w:tcPr>
          <w:p w:rsidR="00117FCD" w:rsidRPr="00111E03" w:rsidRDefault="00117FCD" w:rsidP="00F4439A">
            <w:pPr>
              <w:jc w:val="center"/>
              <w:rPr>
                <w:sz w:val="28"/>
                <w:szCs w:val="28"/>
              </w:rPr>
            </w:pPr>
            <w:r w:rsidRPr="00111E03">
              <w:rPr>
                <w:sz w:val="28"/>
                <w:szCs w:val="28"/>
              </w:rPr>
              <w:t>6</w:t>
            </w:r>
          </w:p>
        </w:tc>
      </w:tr>
      <w:tr w:rsidR="00117FCD" w:rsidRPr="00111E03" w:rsidTr="00F4439A">
        <w:tc>
          <w:tcPr>
            <w:tcW w:w="768" w:type="dxa"/>
            <w:shd w:val="clear" w:color="auto" w:fill="auto"/>
          </w:tcPr>
          <w:p w:rsidR="00117FCD" w:rsidRPr="00111E03" w:rsidRDefault="00117FCD" w:rsidP="00F4439A">
            <w:pPr>
              <w:jc w:val="center"/>
              <w:rPr>
                <w:sz w:val="28"/>
                <w:szCs w:val="28"/>
              </w:rPr>
            </w:pPr>
            <w:r w:rsidRPr="00111E03">
              <w:rPr>
                <w:sz w:val="28"/>
                <w:szCs w:val="28"/>
              </w:rPr>
              <w:t>ІV.</w:t>
            </w:r>
          </w:p>
          <w:p w:rsidR="00117FCD" w:rsidRPr="00111E03" w:rsidRDefault="00117FCD" w:rsidP="00F4439A">
            <w:pPr>
              <w:jc w:val="center"/>
              <w:rPr>
                <w:sz w:val="28"/>
                <w:szCs w:val="28"/>
              </w:rPr>
            </w:pPr>
          </w:p>
          <w:p w:rsidR="00117FCD" w:rsidRPr="00111E03" w:rsidRDefault="00117FCD" w:rsidP="00F4439A">
            <w:pPr>
              <w:jc w:val="center"/>
              <w:rPr>
                <w:sz w:val="28"/>
                <w:szCs w:val="28"/>
              </w:rPr>
            </w:pPr>
          </w:p>
          <w:p w:rsidR="00117FCD" w:rsidRPr="00111E03" w:rsidRDefault="00117FCD" w:rsidP="00F4439A">
            <w:pPr>
              <w:jc w:val="center"/>
              <w:rPr>
                <w:sz w:val="28"/>
                <w:szCs w:val="28"/>
                <w:lang w:val="en-US"/>
              </w:rPr>
            </w:pPr>
            <w:r w:rsidRPr="00111E03">
              <w:rPr>
                <w:sz w:val="28"/>
                <w:szCs w:val="28"/>
                <w:lang w:val="en-US"/>
              </w:rPr>
              <w:t>V.</w:t>
            </w:r>
          </w:p>
        </w:tc>
        <w:tc>
          <w:tcPr>
            <w:tcW w:w="8554" w:type="dxa"/>
            <w:gridSpan w:val="3"/>
            <w:shd w:val="clear" w:color="auto" w:fill="auto"/>
          </w:tcPr>
          <w:p w:rsidR="00117FCD" w:rsidRPr="00117FCD" w:rsidRDefault="00117FCD" w:rsidP="00F4439A">
            <w:pPr>
              <w:jc w:val="both"/>
              <w:rPr>
                <w:sz w:val="28"/>
                <w:szCs w:val="28"/>
                <w:lang w:val="en-US"/>
              </w:rPr>
            </w:pPr>
            <w:proofErr w:type="spellStart"/>
            <w:r w:rsidRPr="00111E03">
              <w:rPr>
                <w:sz w:val="28"/>
                <w:szCs w:val="28"/>
              </w:rPr>
              <w:t>Обґрунтування</w:t>
            </w:r>
            <w:proofErr w:type="spellEnd"/>
            <w:r w:rsidRPr="00117FCD">
              <w:rPr>
                <w:sz w:val="28"/>
                <w:szCs w:val="28"/>
                <w:lang w:val="en-US"/>
              </w:rPr>
              <w:t xml:space="preserve"> </w:t>
            </w:r>
            <w:proofErr w:type="spellStart"/>
            <w:r w:rsidRPr="00111E03">
              <w:rPr>
                <w:sz w:val="28"/>
                <w:szCs w:val="28"/>
              </w:rPr>
              <w:t>шляхів</w:t>
            </w:r>
            <w:proofErr w:type="spellEnd"/>
            <w:r w:rsidRPr="00117FCD">
              <w:rPr>
                <w:sz w:val="28"/>
                <w:szCs w:val="28"/>
                <w:lang w:val="en-US"/>
              </w:rPr>
              <w:t xml:space="preserve"> </w:t>
            </w:r>
            <w:proofErr w:type="spellStart"/>
            <w:r w:rsidRPr="00111E03">
              <w:rPr>
                <w:sz w:val="28"/>
                <w:szCs w:val="28"/>
              </w:rPr>
              <w:t>і</w:t>
            </w:r>
            <w:proofErr w:type="spellEnd"/>
            <w:r w:rsidRPr="00117FCD">
              <w:rPr>
                <w:sz w:val="28"/>
                <w:szCs w:val="28"/>
                <w:lang w:val="en-US"/>
              </w:rPr>
              <w:t xml:space="preserve"> </w:t>
            </w:r>
            <w:proofErr w:type="spellStart"/>
            <w:r w:rsidRPr="00111E03">
              <w:rPr>
                <w:sz w:val="28"/>
                <w:szCs w:val="28"/>
              </w:rPr>
              <w:t>засобів</w:t>
            </w:r>
            <w:proofErr w:type="spellEnd"/>
            <w:r w:rsidRPr="00117FCD">
              <w:rPr>
                <w:sz w:val="28"/>
                <w:szCs w:val="28"/>
                <w:lang w:val="en-US"/>
              </w:rPr>
              <w:t xml:space="preserve"> </w:t>
            </w:r>
            <w:proofErr w:type="spellStart"/>
            <w:r w:rsidRPr="00111E03">
              <w:rPr>
                <w:sz w:val="28"/>
                <w:szCs w:val="28"/>
              </w:rPr>
              <w:t>розв</w:t>
            </w:r>
            <w:proofErr w:type="spellEnd"/>
            <w:r w:rsidRPr="00117FCD">
              <w:rPr>
                <w:sz w:val="28"/>
                <w:szCs w:val="28"/>
                <w:lang w:val="en-US"/>
              </w:rPr>
              <w:t>’</w:t>
            </w:r>
            <w:proofErr w:type="spellStart"/>
            <w:r w:rsidRPr="00111E03">
              <w:rPr>
                <w:sz w:val="28"/>
                <w:szCs w:val="28"/>
              </w:rPr>
              <w:t>язання</w:t>
            </w:r>
            <w:proofErr w:type="spellEnd"/>
            <w:r w:rsidRPr="00117FCD">
              <w:rPr>
                <w:sz w:val="28"/>
                <w:szCs w:val="28"/>
                <w:lang w:val="en-US"/>
              </w:rPr>
              <w:t xml:space="preserve"> </w:t>
            </w:r>
            <w:proofErr w:type="spellStart"/>
            <w:r w:rsidRPr="00111E03">
              <w:rPr>
                <w:sz w:val="28"/>
                <w:szCs w:val="28"/>
              </w:rPr>
              <w:t>проблеми</w:t>
            </w:r>
            <w:proofErr w:type="spellEnd"/>
            <w:r w:rsidRPr="00117FCD">
              <w:rPr>
                <w:sz w:val="28"/>
                <w:szCs w:val="28"/>
                <w:lang w:val="en-US"/>
              </w:rPr>
              <w:t xml:space="preserve">, </w:t>
            </w:r>
            <w:proofErr w:type="spellStart"/>
            <w:r w:rsidRPr="00111E03">
              <w:rPr>
                <w:sz w:val="28"/>
                <w:szCs w:val="28"/>
              </w:rPr>
              <w:t>обсягі</w:t>
            </w:r>
            <w:proofErr w:type="gramStart"/>
            <w:r w:rsidRPr="00111E03">
              <w:rPr>
                <w:sz w:val="28"/>
                <w:szCs w:val="28"/>
              </w:rPr>
              <w:t>в</w:t>
            </w:r>
            <w:proofErr w:type="spellEnd"/>
            <w:proofErr w:type="gramEnd"/>
            <w:r w:rsidRPr="00117FCD">
              <w:rPr>
                <w:sz w:val="28"/>
                <w:szCs w:val="28"/>
                <w:lang w:val="en-US"/>
              </w:rPr>
              <w:t xml:space="preserve"> </w:t>
            </w:r>
            <w:r w:rsidRPr="00111E03">
              <w:rPr>
                <w:sz w:val="28"/>
                <w:szCs w:val="28"/>
              </w:rPr>
              <w:t>та</w:t>
            </w:r>
            <w:r w:rsidRPr="00117FCD">
              <w:rPr>
                <w:sz w:val="28"/>
                <w:szCs w:val="28"/>
                <w:lang w:val="en-US"/>
              </w:rPr>
              <w:t xml:space="preserve"> </w:t>
            </w:r>
            <w:proofErr w:type="spellStart"/>
            <w:r w:rsidRPr="00111E03">
              <w:rPr>
                <w:sz w:val="28"/>
                <w:szCs w:val="28"/>
              </w:rPr>
              <w:t>джерел</w:t>
            </w:r>
            <w:proofErr w:type="spellEnd"/>
            <w:r w:rsidRPr="00117FCD">
              <w:rPr>
                <w:sz w:val="28"/>
                <w:szCs w:val="28"/>
                <w:lang w:val="en-US"/>
              </w:rPr>
              <w:t xml:space="preserve"> </w:t>
            </w:r>
            <w:proofErr w:type="spellStart"/>
            <w:r w:rsidRPr="00111E03">
              <w:rPr>
                <w:sz w:val="28"/>
                <w:szCs w:val="28"/>
              </w:rPr>
              <w:t>фінансування</w:t>
            </w:r>
            <w:proofErr w:type="spellEnd"/>
            <w:r w:rsidRPr="00117FCD">
              <w:rPr>
                <w:sz w:val="28"/>
                <w:szCs w:val="28"/>
                <w:lang w:val="en-US"/>
              </w:rPr>
              <w:t>……………………………………………………</w:t>
            </w:r>
          </w:p>
          <w:p w:rsidR="00117FCD" w:rsidRPr="00117FCD" w:rsidRDefault="00117FCD" w:rsidP="00F4439A">
            <w:pPr>
              <w:jc w:val="both"/>
              <w:rPr>
                <w:sz w:val="28"/>
                <w:szCs w:val="28"/>
                <w:lang w:val="en-US"/>
              </w:rPr>
            </w:pPr>
          </w:p>
          <w:p w:rsidR="00117FCD" w:rsidRPr="00111E03" w:rsidRDefault="00117FCD" w:rsidP="00F4439A">
            <w:pPr>
              <w:jc w:val="both"/>
              <w:rPr>
                <w:b/>
                <w:sz w:val="28"/>
                <w:szCs w:val="28"/>
              </w:rPr>
            </w:pPr>
            <w:r w:rsidRPr="00111E03">
              <w:rPr>
                <w:sz w:val="28"/>
                <w:szCs w:val="28"/>
              </w:rPr>
              <w:t xml:space="preserve">Строки та </w:t>
            </w:r>
            <w:proofErr w:type="spellStart"/>
            <w:r w:rsidRPr="00111E03">
              <w:rPr>
                <w:sz w:val="28"/>
                <w:szCs w:val="28"/>
              </w:rPr>
              <w:t>етапи</w:t>
            </w:r>
            <w:proofErr w:type="spellEnd"/>
            <w:r w:rsidRPr="00111E03">
              <w:rPr>
                <w:sz w:val="28"/>
                <w:szCs w:val="28"/>
              </w:rPr>
              <w:t xml:space="preserve"> </w:t>
            </w:r>
            <w:proofErr w:type="spellStart"/>
            <w:r w:rsidRPr="00111E03">
              <w:rPr>
                <w:sz w:val="28"/>
                <w:szCs w:val="28"/>
              </w:rPr>
              <w:t>виконання</w:t>
            </w:r>
            <w:proofErr w:type="spellEnd"/>
            <w:r w:rsidRPr="00111E03">
              <w:rPr>
                <w:sz w:val="28"/>
                <w:szCs w:val="28"/>
              </w:rPr>
              <w:t xml:space="preserve"> </w:t>
            </w:r>
            <w:proofErr w:type="spellStart"/>
            <w:r w:rsidRPr="00111E03">
              <w:rPr>
                <w:sz w:val="28"/>
                <w:szCs w:val="28"/>
              </w:rPr>
              <w:t>Програми</w:t>
            </w:r>
            <w:proofErr w:type="spellEnd"/>
            <w:r w:rsidRPr="00111E03">
              <w:rPr>
                <w:sz w:val="28"/>
                <w:szCs w:val="28"/>
              </w:rPr>
              <w:t>…………………………………</w:t>
            </w:r>
          </w:p>
          <w:p w:rsidR="00117FCD" w:rsidRPr="00111E03" w:rsidRDefault="00117FCD" w:rsidP="00F4439A">
            <w:pPr>
              <w:jc w:val="both"/>
              <w:rPr>
                <w:b/>
                <w:sz w:val="28"/>
                <w:szCs w:val="28"/>
              </w:rPr>
            </w:pPr>
          </w:p>
        </w:tc>
        <w:tc>
          <w:tcPr>
            <w:tcW w:w="548" w:type="dxa"/>
            <w:shd w:val="clear" w:color="auto" w:fill="auto"/>
          </w:tcPr>
          <w:p w:rsidR="00117FCD" w:rsidRPr="00111E03" w:rsidRDefault="00117FCD" w:rsidP="00F4439A">
            <w:pPr>
              <w:snapToGrid w:val="0"/>
              <w:jc w:val="center"/>
              <w:rPr>
                <w:sz w:val="28"/>
                <w:szCs w:val="28"/>
              </w:rPr>
            </w:pPr>
          </w:p>
          <w:p w:rsidR="00117FCD" w:rsidRPr="00FF0AAC" w:rsidRDefault="00FF0AAC" w:rsidP="00F4439A">
            <w:pPr>
              <w:jc w:val="center"/>
              <w:rPr>
                <w:sz w:val="28"/>
                <w:szCs w:val="28"/>
                <w:lang w:val="uk-UA"/>
              </w:rPr>
            </w:pPr>
            <w:r>
              <w:rPr>
                <w:sz w:val="28"/>
                <w:szCs w:val="28"/>
                <w:lang w:val="uk-UA"/>
              </w:rPr>
              <w:t>6</w:t>
            </w:r>
          </w:p>
          <w:p w:rsidR="00117FCD" w:rsidRDefault="00117FCD" w:rsidP="00F4439A">
            <w:pPr>
              <w:jc w:val="center"/>
              <w:rPr>
                <w:sz w:val="28"/>
                <w:szCs w:val="28"/>
              </w:rPr>
            </w:pPr>
          </w:p>
          <w:p w:rsidR="00117FCD" w:rsidRPr="00FF0AAC" w:rsidRDefault="00FF0AAC" w:rsidP="00F4439A">
            <w:pPr>
              <w:jc w:val="center"/>
              <w:rPr>
                <w:sz w:val="28"/>
                <w:szCs w:val="28"/>
                <w:lang w:val="uk-UA"/>
              </w:rPr>
            </w:pPr>
            <w:r>
              <w:rPr>
                <w:sz w:val="28"/>
                <w:szCs w:val="28"/>
                <w:lang w:val="uk-UA"/>
              </w:rPr>
              <w:t>9</w:t>
            </w:r>
          </w:p>
        </w:tc>
      </w:tr>
      <w:tr w:rsidR="00117FCD" w:rsidRPr="00111E03" w:rsidTr="00F4439A">
        <w:tc>
          <w:tcPr>
            <w:tcW w:w="768" w:type="dxa"/>
            <w:shd w:val="clear" w:color="auto" w:fill="auto"/>
          </w:tcPr>
          <w:p w:rsidR="00117FCD" w:rsidRPr="00111E03" w:rsidRDefault="00117FCD" w:rsidP="00F4439A">
            <w:pPr>
              <w:jc w:val="center"/>
              <w:rPr>
                <w:sz w:val="28"/>
                <w:szCs w:val="28"/>
              </w:rPr>
            </w:pPr>
            <w:r w:rsidRPr="00111E03">
              <w:rPr>
                <w:sz w:val="28"/>
                <w:szCs w:val="28"/>
                <w:lang w:val="en-US"/>
              </w:rPr>
              <w:t>V</w:t>
            </w:r>
            <w:r w:rsidRPr="00111E03">
              <w:rPr>
                <w:sz w:val="28"/>
                <w:szCs w:val="28"/>
              </w:rPr>
              <w:t>.</w:t>
            </w:r>
          </w:p>
        </w:tc>
        <w:tc>
          <w:tcPr>
            <w:tcW w:w="8554" w:type="dxa"/>
            <w:gridSpan w:val="3"/>
            <w:shd w:val="clear" w:color="auto" w:fill="auto"/>
          </w:tcPr>
          <w:p w:rsidR="00117FCD" w:rsidRPr="00111E03" w:rsidRDefault="00117FCD" w:rsidP="00F4439A">
            <w:pPr>
              <w:jc w:val="both"/>
              <w:rPr>
                <w:sz w:val="28"/>
                <w:szCs w:val="28"/>
              </w:rPr>
            </w:pPr>
            <w:proofErr w:type="spellStart"/>
            <w:r w:rsidRPr="00111E03">
              <w:rPr>
                <w:sz w:val="28"/>
                <w:szCs w:val="28"/>
              </w:rPr>
              <w:t>Перелік</w:t>
            </w:r>
            <w:proofErr w:type="spellEnd"/>
            <w:r w:rsidRPr="00111E03">
              <w:rPr>
                <w:sz w:val="28"/>
                <w:szCs w:val="28"/>
              </w:rPr>
              <w:t xml:space="preserve"> </w:t>
            </w:r>
            <w:proofErr w:type="spellStart"/>
            <w:r w:rsidRPr="00111E03">
              <w:rPr>
                <w:sz w:val="28"/>
                <w:szCs w:val="28"/>
              </w:rPr>
              <w:t>завдань</w:t>
            </w:r>
            <w:proofErr w:type="spellEnd"/>
            <w:r w:rsidRPr="00111E03">
              <w:rPr>
                <w:sz w:val="28"/>
                <w:szCs w:val="28"/>
              </w:rPr>
              <w:t xml:space="preserve"> </w:t>
            </w:r>
            <w:proofErr w:type="spellStart"/>
            <w:r w:rsidRPr="00111E03">
              <w:rPr>
                <w:sz w:val="28"/>
                <w:szCs w:val="28"/>
              </w:rPr>
              <w:t>Програми</w:t>
            </w:r>
            <w:proofErr w:type="spellEnd"/>
            <w:r w:rsidRPr="00111E03">
              <w:rPr>
                <w:sz w:val="28"/>
                <w:szCs w:val="28"/>
              </w:rPr>
              <w:t xml:space="preserve"> та </w:t>
            </w:r>
            <w:proofErr w:type="spellStart"/>
            <w:r w:rsidRPr="00111E03">
              <w:rPr>
                <w:sz w:val="28"/>
                <w:szCs w:val="28"/>
              </w:rPr>
              <w:t>результативні</w:t>
            </w:r>
            <w:proofErr w:type="spellEnd"/>
            <w:r w:rsidRPr="00111E03">
              <w:rPr>
                <w:sz w:val="28"/>
                <w:szCs w:val="28"/>
              </w:rPr>
              <w:t xml:space="preserve"> </w:t>
            </w:r>
            <w:proofErr w:type="spellStart"/>
            <w:r w:rsidRPr="00111E03">
              <w:rPr>
                <w:sz w:val="28"/>
                <w:szCs w:val="28"/>
              </w:rPr>
              <w:t>показники</w:t>
            </w:r>
            <w:proofErr w:type="spellEnd"/>
            <w:r w:rsidRPr="00111E03">
              <w:rPr>
                <w:sz w:val="28"/>
                <w:szCs w:val="28"/>
              </w:rPr>
              <w:t xml:space="preserve"> …..…</w:t>
            </w:r>
          </w:p>
          <w:p w:rsidR="00117FCD" w:rsidRPr="00111E03" w:rsidRDefault="00117FCD" w:rsidP="00F4439A">
            <w:pPr>
              <w:jc w:val="both"/>
              <w:rPr>
                <w:sz w:val="28"/>
                <w:szCs w:val="28"/>
              </w:rPr>
            </w:pPr>
          </w:p>
        </w:tc>
        <w:tc>
          <w:tcPr>
            <w:tcW w:w="548" w:type="dxa"/>
            <w:shd w:val="clear" w:color="auto" w:fill="auto"/>
          </w:tcPr>
          <w:p w:rsidR="00117FCD" w:rsidRPr="00FF0AAC" w:rsidRDefault="00FF0AAC" w:rsidP="00F4439A">
            <w:pPr>
              <w:jc w:val="center"/>
              <w:rPr>
                <w:sz w:val="28"/>
                <w:szCs w:val="28"/>
                <w:lang w:val="uk-UA"/>
              </w:rPr>
            </w:pPr>
            <w:r>
              <w:rPr>
                <w:sz w:val="28"/>
                <w:szCs w:val="28"/>
                <w:lang w:val="uk-UA"/>
              </w:rPr>
              <w:t>9</w:t>
            </w:r>
          </w:p>
        </w:tc>
      </w:tr>
      <w:tr w:rsidR="00117FCD" w:rsidRPr="00111E03" w:rsidTr="00F4439A">
        <w:tc>
          <w:tcPr>
            <w:tcW w:w="768" w:type="dxa"/>
            <w:shd w:val="clear" w:color="auto" w:fill="auto"/>
          </w:tcPr>
          <w:p w:rsidR="00117FCD" w:rsidRPr="00111E03" w:rsidRDefault="00117FCD" w:rsidP="00F4439A">
            <w:pPr>
              <w:jc w:val="center"/>
              <w:rPr>
                <w:sz w:val="28"/>
                <w:szCs w:val="28"/>
              </w:rPr>
            </w:pPr>
            <w:r w:rsidRPr="00111E03">
              <w:rPr>
                <w:sz w:val="28"/>
                <w:szCs w:val="28"/>
                <w:lang w:val="en-US"/>
              </w:rPr>
              <w:t>VI</w:t>
            </w:r>
            <w:r w:rsidRPr="00111E03">
              <w:rPr>
                <w:sz w:val="28"/>
                <w:szCs w:val="28"/>
              </w:rPr>
              <w:t>.</w:t>
            </w:r>
          </w:p>
        </w:tc>
        <w:tc>
          <w:tcPr>
            <w:tcW w:w="8554" w:type="dxa"/>
            <w:gridSpan w:val="3"/>
            <w:shd w:val="clear" w:color="auto" w:fill="auto"/>
          </w:tcPr>
          <w:p w:rsidR="00117FCD" w:rsidRPr="00111E03" w:rsidRDefault="00117FCD" w:rsidP="00F4439A">
            <w:pPr>
              <w:jc w:val="both"/>
              <w:rPr>
                <w:sz w:val="28"/>
                <w:szCs w:val="28"/>
              </w:rPr>
            </w:pPr>
            <w:proofErr w:type="spellStart"/>
            <w:r w:rsidRPr="00111E03">
              <w:rPr>
                <w:sz w:val="28"/>
                <w:szCs w:val="28"/>
              </w:rPr>
              <w:t>Напрями</w:t>
            </w:r>
            <w:proofErr w:type="spellEnd"/>
            <w:r w:rsidRPr="00111E03">
              <w:rPr>
                <w:sz w:val="28"/>
                <w:szCs w:val="28"/>
              </w:rPr>
              <w:t xml:space="preserve"> </w:t>
            </w:r>
            <w:proofErr w:type="spellStart"/>
            <w:r w:rsidRPr="00111E03">
              <w:rPr>
                <w:sz w:val="28"/>
                <w:szCs w:val="28"/>
              </w:rPr>
              <w:t>діяльності</w:t>
            </w:r>
            <w:proofErr w:type="spellEnd"/>
            <w:r w:rsidRPr="00111E03">
              <w:rPr>
                <w:sz w:val="28"/>
                <w:szCs w:val="28"/>
              </w:rPr>
              <w:t xml:space="preserve"> та заходи </w:t>
            </w:r>
            <w:proofErr w:type="spellStart"/>
            <w:r w:rsidRPr="00111E03">
              <w:rPr>
                <w:sz w:val="28"/>
                <w:szCs w:val="28"/>
              </w:rPr>
              <w:t>Програми</w:t>
            </w:r>
            <w:proofErr w:type="spellEnd"/>
            <w:r w:rsidRPr="00111E03">
              <w:rPr>
                <w:sz w:val="28"/>
                <w:szCs w:val="28"/>
              </w:rPr>
              <w:t xml:space="preserve"> ………………………………</w:t>
            </w:r>
          </w:p>
          <w:p w:rsidR="00117FCD" w:rsidRPr="00111E03" w:rsidRDefault="00117FCD" w:rsidP="00F4439A">
            <w:pPr>
              <w:jc w:val="both"/>
              <w:rPr>
                <w:sz w:val="28"/>
                <w:szCs w:val="28"/>
              </w:rPr>
            </w:pPr>
          </w:p>
        </w:tc>
        <w:tc>
          <w:tcPr>
            <w:tcW w:w="548" w:type="dxa"/>
            <w:shd w:val="clear" w:color="auto" w:fill="auto"/>
          </w:tcPr>
          <w:p w:rsidR="00117FCD" w:rsidRPr="00FF0AAC" w:rsidRDefault="00FF0AAC" w:rsidP="00F4439A">
            <w:pPr>
              <w:jc w:val="center"/>
              <w:rPr>
                <w:sz w:val="28"/>
                <w:szCs w:val="28"/>
                <w:lang w:val="uk-UA"/>
              </w:rPr>
            </w:pPr>
            <w:r>
              <w:rPr>
                <w:sz w:val="28"/>
                <w:szCs w:val="28"/>
                <w:lang w:val="uk-UA"/>
              </w:rPr>
              <w:t>10</w:t>
            </w:r>
          </w:p>
        </w:tc>
      </w:tr>
      <w:tr w:rsidR="00117FCD" w:rsidRPr="00111E03" w:rsidTr="00F4439A">
        <w:tc>
          <w:tcPr>
            <w:tcW w:w="768" w:type="dxa"/>
            <w:shd w:val="clear" w:color="auto" w:fill="auto"/>
          </w:tcPr>
          <w:p w:rsidR="00117FCD" w:rsidRPr="00111E03" w:rsidRDefault="00117FCD" w:rsidP="00F4439A">
            <w:pPr>
              <w:jc w:val="center"/>
              <w:rPr>
                <w:sz w:val="28"/>
                <w:szCs w:val="28"/>
              </w:rPr>
            </w:pPr>
            <w:r w:rsidRPr="00111E03">
              <w:rPr>
                <w:sz w:val="28"/>
                <w:szCs w:val="28"/>
                <w:lang w:val="en-US"/>
              </w:rPr>
              <w:t>VII</w:t>
            </w:r>
            <w:r w:rsidRPr="00111E03">
              <w:rPr>
                <w:sz w:val="28"/>
                <w:szCs w:val="28"/>
              </w:rPr>
              <w:t>.</w:t>
            </w:r>
          </w:p>
          <w:p w:rsidR="00117FCD" w:rsidRPr="00111E03" w:rsidRDefault="00117FCD" w:rsidP="00F4439A">
            <w:pPr>
              <w:jc w:val="center"/>
              <w:rPr>
                <w:sz w:val="28"/>
                <w:szCs w:val="28"/>
              </w:rPr>
            </w:pPr>
          </w:p>
          <w:p w:rsidR="00117FCD" w:rsidRPr="00111E03" w:rsidRDefault="00117FCD" w:rsidP="00F4439A">
            <w:pPr>
              <w:jc w:val="center"/>
              <w:rPr>
                <w:sz w:val="28"/>
                <w:szCs w:val="28"/>
                <w:lang w:val="en-US"/>
              </w:rPr>
            </w:pPr>
            <w:r w:rsidRPr="00111E03">
              <w:rPr>
                <w:sz w:val="28"/>
                <w:szCs w:val="28"/>
                <w:lang w:val="en-US"/>
              </w:rPr>
              <w:t>VIII.</w:t>
            </w:r>
          </w:p>
        </w:tc>
        <w:tc>
          <w:tcPr>
            <w:tcW w:w="8554" w:type="dxa"/>
            <w:gridSpan w:val="3"/>
            <w:shd w:val="clear" w:color="auto" w:fill="auto"/>
          </w:tcPr>
          <w:p w:rsidR="00117FCD" w:rsidRPr="00FF0AAC" w:rsidRDefault="00117FCD" w:rsidP="00F4439A">
            <w:pPr>
              <w:jc w:val="both"/>
              <w:rPr>
                <w:sz w:val="28"/>
                <w:szCs w:val="28"/>
                <w:lang w:val="uk-UA"/>
              </w:rPr>
            </w:pPr>
            <w:proofErr w:type="spellStart"/>
            <w:r w:rsidRPr="00111E03">
              <w:rPr>
                <w:sz w:val="28"/>
                <w:szCs w:val="28"/>
              </w:rPr>
              <w:t>Очікувані</w:t>
            </w:r>
            <w:proofErr w:type="spellEnd"/>
            <w:r w:rsidRPr="00111E03">
              <w:rPr>
                <w:sz w:val="28"/>
                <w:szCs w:val="28"/>
              </w:rPr>
              <w:t xml:space="preserve"> </w:t>
            </w:r>
            <w:proofErr w:type="spellStart"/>
            <w:r w:rsidRPr="00111E03">
              <w:rPr>
                <w:sz w:val="28"/>
                <w:szCs w:val="28"/>
              </w:rPr>
              <w:t>результати</w:t>
            </w:r>
            <w:proofErr w:type="spellEnd"/>
            <w:r w:rsidRPr="00111E03">
              <w:rPr>
                <w:sz w:val="28"/>
                <w:szCs w:val="28"/>
              </w:rPr>
              <w:t xml:space="preserve"> та </w:t>
            </w:r>
            <w:proofErr w:type="spellStart"/>
            <w:r w:rsidRPr="00111E03">
              <w:rPr>
                <w:sz w:val="28"/>
                <w:szCs w:val="28"/>
              </w:rPr>
              <w:t>ефективність</w:t>
            </w:r>
            <w:proofErr w:type="spellEnd"/>
            <w:r w:rsidRPr="00111E03">
              <w:rPr>
                <w:sz w:val="28"/>
                <w:szCs w:val="28"/>
              </w:rPr>
              <w:t xml:space="preserve"> </w:t>
            </w:r>
            <w:proofErr w:type="spellStart"/>
            <w:r w:rsidRPr="00111E03">
              <w:rPr>
                <w:sz w:val="28"/>
                <w:szCs w:val="28"/>
              </w:rPr>
              <w:t>Програми</w:t>
            </w:r>
            <w:proofErr w:type="spellEnd"/>
            <w:r w:rsidR="00FF0AAC">
              <w:rPr>
                <w:sz w:val="28"/>
                <w:szCs w:val="28"/>
                <w:lang w:val="uk-UA"/>
              </w:rPr>
              <w:t>……………………</w:t>
            </w:r>
          </w:p>
          <w:p w:rsidR="00117FCD" w:rsidRPr="00111E03" w:rsidRDefault="00117FCD" w:rsidP="00F4439A">
            <w:pPr>
              <w:jc w:val="both"/>
              <w:rPr>
                <w:sz w:val="28"/>
                <w:szCs w:val="28"/>
              </w:rPr>
            </w:pPr>
          </w:p>
          <w:p w:rsidR="00117FCD" w:rsidRPr="00111E03" w:rsidRDefault="00117FCD" w:rsidP="00F4439A">
            <w:pPr>
              <w:jc w:val="both"/>
              <w:rPr>
                <w:sz w:val="28"/>
                <w:szCs w:val="28"/>
              </w:rPr>
            </w:pPr>
            <w:proofErr w:type="spellStart"/>
            <w:r w:rsidRPr="00111E03">
              <w:rPr>
                <w:sz w:val="28"/>
                <w:szCs w:val="28"/>
              </w:rPr>
              <w:t>Координація</w:t>
            </w:r>
            <w:proofErr w:type="spellEnd"/>
            <w:r w:rsidRPr="00111E03">
              <w:rPr>
                <w:sz w:val="28"/>
                <w:szCs w:val="28"/>
              </w:rPr>
              <w:t xml:space="preserve"> та </w:t>
            </w:r>
            <w:proofErr w:type="gramStart"/>
            <w:r w:rsidRPr="00111E03">
              <w:rPr>
                <w:sz w:val="28"/>
                <w:szCs w:val="28"/>
              </w:rPr>
              <w:t>контроль за</w:t>
            </w:r>
            <w:proofErr w:type="gramEnd"/>
            <w:r w:rsidRPr="00111E03">
              <w:rPr>
                <w:sz w:val="28"/>
                <w:szCs w:val="28"/>
              </w:rPr>
              <w:t xml:space="preserve"> ходом </w:t>
            </w:r>
            <w:proofErr w:type="spellStart"/>
            <w:r w:rsidRPr="00111E03">
              <w:rPr>
                <w:sz w:val="28"/>
                <w:szCs w:val="28"/>
              </w:rPr>
              <w:t>виконання</w:t>
            </w:r>
            <w:proofErr w:type="spellEnd"/>
            <w:r w:rsidRPr="00111E03">
              <w:rPr>
                <w:sz w:val="28"/>
                <w:szCs w:val="28"/>
              </w:rPr>
              <w:t xml:space="preserve"> </w:t>
            </w:r>
            <w:proofErr w:type="spellStart"/>
            <w:r w:rsidRPr="00111E03">
              <w:rPr>
                <w:sz w:val="28"/>
                <w:szCs w:val="28"/>
              </w:rPr>
              <w:t>Програми</w:t>
            </w:r>
            <w:proofErr w:type="spellEnd"/>
            <w:r w:rsidRPr="00111E03">
              <w:rPr>
                <w:sz w:val="28"/>
                <w:szCs w:val="28"/>
              </w:rPr>
              <w:t>……………</w:t>
            </w:r>
          </w:p>
        </w:tc>
        <w:tc>
          <w:tcPr>
            <w:tcW w:w="548" w:type="dxa"/>
            <w:shd w:val="clear" w:color="auto" w:fill="auto"/>
          </w:tcPr>
          <w:p w:rsidR="00117FCD" w:rsidRPr="00FF0AAC" w:rsidRDefault="00117FCD" w:rsidP="00F4439A">
            <w:pPr>
              <w:rPr>
                <w:sz w:val="28"/>
                <w:szCs w:val="28"/>
                <w:lang w:val="uk-UA"/>
              </w:rPr>
            </w:pPr>
            <w:r w:rsidRPr="00111E03">
              <w:rPr>
                <w:sz w:val="28"/>
                <w:szCs w:val="28"/>
              </w:rPr>
              <w:t>1</w:t>
            </w:r>
            <w:proofErr w:type="spellStart"/>
            <w:r w:rsidR="00FF0AAC">
              <w:rPr>
                <w:sz w:val="28"/>
                <w:szCs w:val="28"/>
                <w:lang w:val="uk-UA"/>
              </w:rPr>
              <w:t>1</w:t>
            </w:r>
            <w:proofErr w:type="spellEnd"/>
          </w:p>
          <w:p w:rsidR="00117FCD" w:rsidRDefault="00117FCD" w:rsidP="00F4439A">
            <w:pPr>
              <w:rPr>
                <w:sz w:val="28"/>
                <w:szCs w:val="28"/>
              </w:rPr>
            </w:pPr>
          </w:p>
          <w:p w:rsidR="00117FCD" w:rsidRPr="00111E03" w:rsidRDefault="00117FCD" w:rsidP="00F4439A">
            <w:pPr>
              <w:rPr>
                <w:sz w:val="28"/>
                <w:szCs w:val="28"/>
              </w:rPr>
            </w:pPr>
            <w:r>
              <w:rPr>
                <w:sz w:val="28"/>
                <w:szCs w:val="28"/>
              </w:rPr>
              <w:t>12</w:t>
            </w:r>
          </w:p>
        </w:tc>
      </w:tr>
      <w:tr w:rsidR="00117FCD" w:rsidRPr="00111E03" w:rsidTr="00F4439A">
        <w:trPr>
          <w:trHeight w:val="80"/>
        </w:trPr>
        <w:tc>
          <w:tcPr>
            <w:tcW w:w="768" w:type="dxa"/>
            <w:shd w:val="clear" w:color="auto" w:fill="auto"/>
          </w:tcPr>
          <w:p w:rsidR="00117FCD" w:rsidRPr="00111E03" w:rsidRDefault="00117FCD" w:rsidP="00F4439A">
            <w:pPr>
              <w:snapToGrid w:val="0"/>
              <w:jc w:val="center"/>
              <w:rPr>
                <w:b/>
                <w:sz w:val="28"/>
                <w:szCs w:val="28"/>
              </w:rPr>
            </w:pPr>
          </w:p>
        </w:tc>
        <w:tc>
          <w:tcPr>
            <w:tcW w:w="8554" w:type="dxa"/>
            <w:gridSpan w:val="3"/>
            <w:shd w:val="clear" w:color="auto" w:fill="auto"/>
          </w:tcPr>
          <w:p w:rsidR="00117FCD" w:rsidRPr="00117FCD" w:rsidRDefault="00117FCD" w:rsidP="00F4439A">
            <w:pPr>
              <w:jc w:val="both"/>
              <w:rPr>
                <w:sz w:val="28"/>
                <w:szCs w:val="28"/>
              </w:rPr>
            </w:pPr>
          </w:p>
          <w:p w:rsidR="00117FCD" w:rsidRPr="00111E03" w:rsidRDefault="00117FCD" w:rsidP="00F4439A">
            <w:pPr>
              <w:jc w:val="both"/>
              <w:rPr>
                <w:sz w:val="28"/>
                <w:szCs w:val="28"/>
              </w:rPr>
            </w:pPr>
            <w:proofErr w:type="spellStart"/>
            <w:r w:rsidRPr="00111E03">
              <w:rPr>
                <w:sz w:val="28"/>
                <w:szCs w:val="28"/>
              </w:rPr>
              <w:t>Додаток</w:t>
            </w:r>
            <w:proofErr w:type="spellEnd"/>
            <w:r w:rsidRPr="00111E03">
              <w:rPr>
                <w:sz w:val="28"/>
                <w:szCs w:val="28"/>
              </w:rPr>
              <w:t xml:space="preserve"> 1. </w:t>
            </w:r>
            <w:proofErr w:type="spellStart"/>
            <w:r w:rsidRPr="00111E03">
              <w:rPr>
                <w:sz w:val="28"/>
                <w:szCs w:val="28"/>
              </w:rPr>
              <w:t>Орієнтовне</w:t>
            </w:r>
            <w:proofErr w:type="spellEnd"/>
            <w:r w:rsidRPr="00111E03">
              <w:rPr>
                <w:sz w:val="28"/>
                <w:szCs w:val="28"/>
              </w:rPr>
              <w:t xml:space="preserve"> </w:t>
            </w:r>
            <w:proofErr w:type="spellStart"/>
            <w:r w:rsidRPr="00111E03">
              <w:rPr>
                <w:sz w:val="28"/>
                <w:szCs w:val="28"/>
              </w:rPr>
              <w:t>ресурсне</w:t>
            </w:r>
            <w:proofErr w:type="spellEnd"/>
            <w:r w:rsidRPr="00111E03">
              <w:rPr>
                <w:sz w:val="28"/>
                <w:szCs w:val="28"/>
              </w:rPr>
              <w:t xml:space="preserve"> </w:t>
            </w:r>
            <w:proofErr w:type="spellStart"/>
            <w:r w:rsidRPr="00111E03">
              <w:rPr>
                <w:sz w:val="28"/>
                <w:szCs w:val="28"/>
              </w:rPr>
              <w:t>забезпечення</w:t>
            </w:r>
            <w:proofErr w:type="spellEnd"/>
            <w:r w:rsidRPr="00111E03">
              <w:rPr>
                <w:sz w:val="28"/>
                <w:szCs w:val="28"/>
              </w:rPr>
              <w:t xml:space="preserve"> </w:t>
            </w:r>
            <w:proofErr w:type="spellStart"/>
            <w:r w:rsidRPr="00111E03">
              <w:rPr>
                <w:sz w:val="28"/>
                <w:szCs w:val="28"/>
              </w:rPr>
              <w:t>Програми</w:t>
            </w:r>
            <w:proofErr w:type="spellEnd"/>
            <w:r w:rsidRPr="00111E03">
              <w:rPr>
                <w:sz w:val="28"/>
                <w:szCs w:val="28"/>
              </w:rPr>
              <w:t>……………</w:t>
            </w:r>
          </w:p>
        </w:tc>
        <w:tc>
          <w:tcPr>
            <w:tcW w:w="548" w:type="dxa"/>
            <w:shd w:val="clear" w:color="auto" w:fill="auto"/>
          </w:tcPr>
          <w:p w:rsidR="00FF0AAC" w:rsidRDefault="00FF0AAC" w:rsidP="00F4439A">
            <w:pPr>
              <w:jc w:val="center"/>
              <w:rPr>
                <w:sz w:val="28"/>
                <w:szCs w:val="28"/>
                <w:lang w:val="uk-UA"/>
              </w:rPr>
            </w:pPr>
          </w:p>
          <w:p w:rsidR="00117FCD" w:rsidRPr="00111E03" w:rsidRDefault="00117FCD" w:rsidP="00F4439A">
            <w:pPr>
              <w:jc w:val="center"/>
              <w:rPr>
                <w:sz w:val="28"/>
                <w:szCs w:val="28"/>
              </w:rPr>
            </w:pPr>
            <w:r w:rsidRPr="00111E03">
              <w:rPr>
                <w:sz w:val="28"/>
                <w:szCs w:val="28"/>
              </w:rPr>
              <w:t>13</w:t>
            </w:r>
          </w:p>
          <w:p w:rsidR="00117FCD" w:rsidRPr="00111E03" w:rsidRDefault="00117FCD" w:rsidP="00F4439A">
            <w:pPr>
              <w:rPr>
                <w:sz w:val="28"/>
                <w:szCs w:val="28"/>
              </w:rPr>
            </w:pPr>
          </w:p>
        </w:tc>
      </w:tr>
      <w:tr w:rsidR="00117FCD" w:rsidRPr="00111E03" w:rsidTr="00F4439A">
        <w:tc>
          <w:tcPr>
            <w:tcW w:w="768" w:type="dxa"/>
            <w:shd w:val="clear" w:color="auto" w:fill="auto"/>
          </w:tcPr>
          <w:p w:rsidR="00117FCD" w:rsidRPr="00111E03" w:rsidRDefault="00117FCD" w:rsidP="00F4439A">
            <w:pPr>
              <w:snapToGrid w:val="0"/>
              <w:jc w:val="center"/>
              <w:rPr>
                <w:b/>
                <w:sz w:val="28"/>
                <w:szCs w:val="28"/>
              </w:rPr>
            </w:pPr>
          </w:p>
        </w:tc>
        <w:tc>
          <w:tcPr>
            <w:tcW w:w="8554" w:type="dxa"/>
            <w:gridSpan w:val="3"/>
            <w:shd w:val="clear" w:color="auto" w:fill="auto"/>
          </w:tcPr>
          <w:p w:rsidR="00117FCD" w:rsidRDefault="00117FCD" w:rsidP="00F4439A">
            <w:pPr>
              <w:jc w:val="both"/>
              <w:rPr>
                <w:sz w:val="28"/>
                <w:szCs w:val="28"/>
                <w:lang w:val="uk-UA"/>
              </w:rPr>
            </w:pPr>
            <w:proofErr w:type="spellStart"/>
            <w:r w:rsidRPr="00111E03">
              <w:rPr>
                <w:sz w:val="28"/>
                <w:szCs w:val="28"/>
              </w:rPr>
              <w:t>Додаток</w:t>
            </w:r>
            <w:proofErr w:type="spellEnd"/>
            <w:r w:rsidRPr="00111E03">
              <w:rPr>
                <w:sz w:val="28"/>
                <w:szCs w:val="28"/>
              </w:rPr>
              <w:t xml:space="preserve"> 2. </w:t>
            </w:r>
            <w:proofErr w:type="spellStart"/>
            <w:r w:rsidRPr="00111E03">
              <w:rPr>
                <w:sz w:val="28"/>
                <w:szCs w:val="28"/>
              </w:rPr>
              <w:t>Напрями</w:t>
            </w:r>
            <w:proofErr w:type="spellEnd"/>
            <w:r w:rsidRPr="00111E03">
              <w:rPr>
                <w:sz w:val="28"/>
                <w:szCs w:val="28"/>
              </w:rPr>
              <w:t xml:space="preserve"> </w:t>
            </w:r>
            <w:proofErr w:type="spellStart"/>
            <w:r w:rsidRPr="00111E03">
              <w:rPr>
                <w:sz w:val="28"/>
                <w:szCs w:val="28"/>
              </w:rPr>
              <w:t>діяльності</w:t>
            </w:r>
            <w:proofErr w:type="spellEnd"/>
            <w:r w:rsidRPr="00111E03">
              <w:rPr>
                <w:sz w:val="28"/>
                <w:szCs w:val="28"/>
              </w:rPr>
              <w:t xml:space="preserve"> та заходи</w:t>
            </w:r>
            <w:r w:rsidR="00FF0AAC">
              <w:rPr>
                <w:sz w:val="28"/>
                <w:szCs w:val="28"/>
                <w:lang w:val="uk-UA"/>
              </w:rPr>
              <w:t xml:space="preserve"> Програми </w:t>
            </w:r>
            <w:r w:rsidR="00FF0AAC">
              <w:rPr>
                <w:sz w:val="28"/>
                <w:szCs w:val="28"/>
              </w:rPr>
              <w:t>…</w:t>
            </w:r>
            <w:r w:rsidR="00FF0AAC">
              <w:rPr>
                <w:sz w:val="28"/>
                <w:szCs w:val="28"/>
                <w:lang w:val="uk-UA"/>
              </w:rPr>
              <w:t>…………….</w:t>
            </w:r>
          </w:p>
          <w:p w:rsidR="00FF0AAC" w:rsidRDefault="00FF0AAC" w:rsidP="00F4439A">
            <w:pPr>
              <w:jc w:val="both"/>
              <w:rPr>
                <w:sz w:val="28"/>
                <w:szCs w:val="28"/>
                <w:lang w:val="uk-UA"/>
              </w:rPr>
            </w:pPr>
          </w:p>
          <w:p w:rsidR="00FF0AAC" w:rsidRDefault="00FF0AAC" w:rsidP="00F4439A">
            <w:pPr>
              <w:jc w:val="both"/>
              <w:rPr>
                <w:sz w:val="28"/>
                <w:szCs w:val="28"/>
                <w:lang w:val="uk-UA"/>
              </w:rPr>
            </w:pPr>
            <w:proofErr w:type="spellStart"/>
            <w:r w:rsidRPr="00111E03">
              <w:rPr>
                <w:sz w:val="28"/>
                <w:szCs w:val="28"/>
              </w:rPr>
              <w:t>Додаток</w:t>
            </w:r>
            <w:proofErr w:type="spellEnd"/>
            <w:r w:rsidRPr="00111E03">
              <w:rPr>
                <w:sz w:val="28"/>
                <w:szCs w:val="28"/>
              </w:rPr>
              <w:t xml:space="preserve"> </w:t>
            </w:r>
            <w:r>
              <w:rPr>
                <w:sz w:val="28"/>
                <w:szCs w:val="28"/>
                <w:lang w:val="uk-UA"/>
              </w:rPr>
              <w:t>3</w:t>
            </w:r>
            <w:r w:rsidRPr="00111E03">
              <w:rPr>
                <w:sz w:val="28"/>
                <w:szCs w:val="28"/>
              </w:rPr>
              <w:t xml:space="preserve">. </w:t>
            </w:r>
            <w:r>
              <w:rPr>
                <w:sz w:val="28"/>
                <w:szCs w:val="28"/>
                <w:lang w:val="uk-UA"/>
              </w:rPr>
              <w:t>Розподіл часу за модулями і темами……………………….</w:t>
            </w:r>
          </w:p>
          <w:p w:rsidR="00FF0AAC" w:rsidRDefault="00FF0AAC" w:rsidP="00F4439A">
            <w:pPr>
              <w:jc w:val="both"/>
              <w:rPr>
                <w:sz w:val="28"/>
                <w:szCs w:val="28"/>
                <w:lang w:val="uk-UA"/>
              </w:rPr>
            </w:pPr>
          </w:p>
          <w:p w:rsidR="00117FCD" w:rsidRDefault="002D7DC8" w:rsidP="002D7DC8">
            <w:pPr>
              <w:jc w:val="both"/>
              <w:rPr>
                <w:sz w:val="28"/>
                <w:szCs w:val="28"/>
                <w:lang w:val="uk-UA"/>
              </w:rPr>
            </w:pPr>
            <w:proofErr w:type="spellStart"/>
            <w:r w:rsidRPr="00111E03">
              <w:rPr>
                <w:sz w:val="28"/>
                <w:szCs w:val="28"/>
              </w:rPr>
              <w:t>Додаток</w:t>
            </w:r>
            <w:proofErr w:type="spellEnd"/>
            <w:r w:rsidRPr="00111E03">
              <w:rPr>
                <w:sz w:val="28"/>
                <w:szCs w:val="28"/>
              </w:rPr>
              <w:t xml:space="preserve"> </w:t>
            </w:r>
            <w:r>
              <w:rPr>
                <w:sz w:val="28"/>
                <w:szCs w:val="28"/>
                <w:lang w:val="uk-UA"/>
              </w:rPr>
              <w:t>4</w:t>
            </w:r>
            <w:r w:rsidRPr="00111E03">
              <w:rPr>
                <w:sz w:val="28"/>
                <w:szCs w:val="28"/>
              </w:rPr>
              <w:t xml:space="preserve">. </w:t>
            </w:r>
            <w:r>
              <w:rPr>
                <w:sz w:val="28"/>
                <w:szCs w:val="28"/>
                <w:lang w:val="uk-UA"/>
              </w:rPr>
              <w:t>Схеми роботи ……………………………………………….</w:t>
            </w:r>
          </w:p>
          <w:p w:rsidR="002D7DC8" w:rsidRDefault="002D7DC8" w:rsidP="002D7DC8">
            <w:pPr>
              <w:jc w:val="both"/>
              <w:rPr>
                <w:sz w:val="28"/>
                <w:szCs w:val="28"/>
                <w:lang w:val="uk-UA"/>
              </w:rPr>
            </w:pPr>
          </w:p>
          <w:p w:rsidR="002D7DC8" w:rsidRPr="00111E03" w:rsidRDefault="002D7DC8" w:rsidP="002D7DC8">
            <w:pPr>
              <w:jc w:val="both"/>
              <w:rPr>
                <w:sz w:val="28"/>
                <w:szCs w:val="28"/>
              </w:rPr>
            </w:pPr>
            <w:r>
              <w:rPr>
                <w:sz w:val="28"/>
                <w:szCs w:val="28"/>
                <w:lang w:val="uk-UA"/>
              </w:rPr>
              <w:t>Додаток 5. Показники результативності……………………………….</w:t>
            </w:r>
          </w:p>
        </w:tc>
        <w:tc>
          <w:tcPr>
            <w:tcW w:w="548" w:type="dxa"/>
            <w:shd w:val="clear" w:color="auto" w:fill="auto"/>
          </w:tcPr>
          <w:p w:rsidR="00117FCD" w:rsidRDefault="00117FCD" w:rsidP="00F4439A">
            <w:pPr>
              <w:jc w:val="center"/>
              <w:rPr>
                <w:sz w:val="28"/>
                <w:szCs w:val="28"/>
                <w:lang w:val="uk-UA"/>
              </w:rPr>
            </w:pPr>
            <w:r w:rsidRPr="00111E03">
              <w:rPr>
                <w:sz w:val="28"/>
                <w:szCs w:val="28"/>
              </w:rPr>
              <w:t>14</w:t>
            </w:r>
          </w:p>
          <w:p w:rsidR="00FF0AAC" w:rsidRDefault="00FF0AAC" w:rsidP="00F4439A">
            <w:pPr>
              <w:jc w:val="center"/>
              <w:rPr>
                <w:sz w:val="28"/>
                <w:szCs w:val="28"/>
                <w:lang w:val="uk-UA"/>
              </w:rPr>
            </w:pPr>
          </w:p>
          <w:p w:rsidR="00FF0AAC" w:rsidRDefault="00FF0AAC" w:rsidP="00F4439A">
            <w:pPr>
              <w:jc w:val="center"/>
              <w:rPr>
                <w:sz w:val="28"/>
                <w:szCs w:val="28"/>
                <w:lang w:val="uk-UA"/>
              </w:rPr>
            </w:pPr>
            <w:r>
              <w:rPr>
                <w:sz w:val="28"/>
                <w:szCs w:val="28"/>
                <w:lang w:val="uk-UA"/>
              </w:rPr>
              <w:t>16</w:t>
            </w:r>
          </w:p>
          <w:p w:rsidR="002D7DC8" w:rsidRDefault="002D7DC8" w:rsidP="00F4439A">
            <w:pPr>
              <w:jc w:val="center"/>
              <w:rPr>
                <w:sz w:val="28"/>
                <w:szCs w:val="28"/>
                <w:lang w:val="uk-UA"/>
              </w:rPr>
            </w:pPr>
          </w:p>
          <w:p w:rsidR="002D7DC8" w:rsidRDefault="002D7DC8" w:rsidP="00F4439A">
            <w:pPr>
              <w:jc w:val="center"/>
              <w:rPr>
                <w:sz w:val="28"/>
                <w:szCs w:val="28"/>
                <w:lang w:val="uk-UA"/>
              </w:rPr>
            </w:pPr>
            <w:r>
              <w:rPr>
                <w:sz w:val="28"/>
                <w:szCs w:val="28"/>
                <w:lang w:val="uk-UA"/>
              </w:rPr>
              <w:t>19</w:t>
            </w:r>
          </w:p>
          <w:p w:rsidR="002D7DC8" w:rsidRDefault="002D7DC8" w:rsidP="00F4439A">
            <w:pPr>
              <w:jc w:val="center"/>
              <w:rPr>
                <w:sz w:val="28"/>
                <w:szCs w:val="28"/>
                <w:lang w:val="uk-UA"/>
              </w:rPr>
            </w:pPr>
          </w:p>
          <w:p w:rsidR="002D7DC8" w:rsidRPr="00FF0AAC" w:rsidRDefault="002D7DC8" w:rsidP="00F4439A">
            <w:pPr>
              <w:jc w:val="center"/>
              <w:rPr>
                <w:b/>
                <w:sz w:val="28"/>
                <w:szCs w:val="28"/>
                <w:lang w:val="uk-UA"/>
              </w:rPr>
            </w:pPr>
            <w:r>
              <w:rPr>
                <w:sz w:val="28"/>
                <w:szCs w:val="28"/>
                <w:lang w:val="uk-UA"/>
              </w:rPr>
              <w:t>20</w:t>
            </w:r>
          </w:p>
        </w:tc>
      </w:tr>
      <w:tr w:rsidR="00FF0AAC" w:rsidRPr="00111E03" w:rsidTr="00F4439A">
        <w:trPr>
          <w:gridAfter w:val="2"/>
          <w:wAfter w:w="768" w:type="dxa"/>
          <w:trHeight w:val="80"/>
        </w:trPr>
        <w:tc>
          <w:tcPr>
            <w:tcW w:w="8554" w:type="dxa"/>
            <w:gridSpan w:val="2"/>
            <w:shd w:val="clear" w:color="auto" w:fill="auto"/>
          </w:tcPr>
          <w:p w:rsidR="00FF0AAC" w:rsidRPr="00111E03" w:rsidRDefault="00FF0AAC" w:rsidP="00FF0AAC">
            <w:pPr>
              <w:jc w:val="both"/>
              <w:rPr>
                <w:sz w:val="28"/>
                <w:szCs w:val="28"/>
              </w:rPr>
            </w:pPr>
          </w:p>
        </w:tc>
        <w:tc>
          <w:tcPr>
            <w:tcW w:w="548" w:type="dxa"/>
            <w:shd w:val="clear" w:color="auto" w:fill="auto"/>
          </w:tcPr>
          <w:p w:rsidR="00FF0AAC" w:rsidRPr="00111E03" w:rsidRDefault="00FF0AAC" w:rsidP="00F4439A">
            <w:pPr>
              <w:rPr>
                <w:sz w:val="28"/>
                <w:szCs w:val="28"/>
              </w:rPr>
            </w:pPr>
          </w:p>
        </w:tc>
      </w:tr>
      <w:tr w:rsidR="00FF0AAC" w:rsidRPr="00111E03" w:rsidTr="00F4439A">
        <w:trPr>
          <w:gridAfter w:val="2"/>
          <w:wAfter w:w="768" w:type="dxa"/>
        </w:trPr>
        <w:tc>
          <w:tcPr>
            <w:tcW w:w="8554" w:type="dxa"/>
            <w:gridSpan w:val="2"/>
            <w:shd w:val="clear" w:color="auto" w:fill="auto"/>
          </w:tcPr>
          <w:p w:rsidR="00FF0AAC" w:rsidRPr="00111E03" w:rsidRDefault="00FF0AAC" w:rsidP="00F4439A">
            <w:pPr>
              <w:jc w:val="both"/>
              <w:rPr>
                <w:sz w:val="28"/>
                <w:szCs w:val="28"/>
              </w:rPr>
            </w:pPr>
          </w:p>
        </w:tc>
        <w:tc>
          <w:tcPr>
            <w:tcW w:w="548" w:type="dxa"/>
            <w:shd w:val="clear" w:color="auto" w:fill="auto"/>
          </w:tcPr>
          <w:p w:rsidR="00FF0AAC" w:rsidRPr="00111E03" w:rsidRDefault="00FF0AAC" w:rsidP="00F4439A">
            <w:pPr>
              <w:jc w:val="center"/>
              <w:rPr>
                <w:b/>
                <w:sz w:val="28"/>
                <w:szCs w:val="28"/>
              </w:rPr>
            </w:pPr>
          </w:p>
        </w:tc>
      </w:tr>
    </w:tbl>
    <w:p w:rsidR="001F097E" w:rsidRDefault="001F097E" w:rsidP="001F097E">
      <w:pPr>
        <w:pStyle w:val="Standard"/>
        <w:tabs>
          <w:tab w:val="left" w:pos="1008"/>
        </w:tabs>
        <w:ind w:left="360"/>
        <w:jc w:val="center"/>
        <w:rPr>
          <w:b/>
          <w:sz w:val="28"/>
          <w:szCs w:val="28"/>
        </w:rPr>
      </w:pPr>
    </w:p>
    <w:p w:rsidR="001F097E" w:rsidRDefault="001F097E" w:rsidP="001F097E">
      <w:pPr>
        <w:sectPr w:rsidR="001F097E" w:rsidSect="00785BA0">
          <w:headerReference w:type="default" r:id="rId7"/>
          <w:footerReference w:type="default" r:id="rId8"/>
          <w:pgSz w:w="11906" w:h="16838"/>
          <w:pgMar w:top="1134" w:right="567" w:bottom="1134" w:left="1134" w:header="720" w:footer="709" w:gutter="0"/>
          <w:cols w:space="720"/>
          <w:titlePg/>
          <w:docGrid w:linePitch="600" w:charSpace="32768"/>
        </w:sectPr>
      </w:pPr>
    </w:p>
    <w:p w:rsidR="001F097E" w:rsidRPr="00117FCD" w:rsidRDefault="001F097E" w:rsidP="001F097E">
      <w:pPr>
        <w:pStyle w:val="Standard"/>
        <w:numPr>
          <w:ilvl w:val="0"/>
          <w:numId w:val="1"/>
        </w:numPr>
        <w:tabs>
          <w:tab w:val="left" w:pos="1008"/>
        </w:tabs>
        <w:jc w:val="center"/>
        <w:rPr>
          <w:sz w:val="28"/>
          <w:szCs w:val="28"/>
        </w:rPr>
      </w:pPr>
      <w:r w:rsidRPr="00117FCD">
        <w:rPr>
          <w:b/>
          <w:sz w:val="28"/>
          <w:szCs w:val="28"/>
        </w:rPr>
        <w:lastRenderedPageBreak/>
        <w:t xml:space="preserve">Паспорт міської цільової Програми </w:t>
      </w:r>
      <w:r w:rsidRPr="00117FCD">
        <w:rPr>
          <w:b/>
          <w:sz w:val="28"/>
          <w:szCs w:val="28"/>
          <w:lang w:val="ru-RU"/>
        </w:rPr>
        <w:t xml:space="preserve">для </w:t>
      </w:r>
      <w:proofErr w:type="spellStart"/>
      <w:r w:rsidRPr="00117FCD">
        <w:rPr>
          <w:b/>
          <w:sz w:val="28"/>
          <w:szCs w:val="28"/>
          <w:lang w:val="ru-RU"/>
        </w:rPr>
        <w:t>кривдник</w:t>
      </w:r>
      <w:r w:rsidRPr="00117FCD">
        <w:rPr>
          <w:b/>
          <w:sz w:val="28"/>
          <w:szCs w:val="28"/>
        </w:rPr>
        <w:t>ів</w:t>
      </w:r>
      <w:proofErr w:type="spellEnd"/>
      <w:r w:rsidRPr="00117FCD">
        <w:rPr>
          <w:rFonts w:eastAsia="Times New Roman"/>
          <w:b/>
          <w:iCs/>
          <w:spacing w:val="-4"/>
          <w:sz w:val="28"/>
          <w:szCs w:val="28"/>
        </w:rPr>
        <w:t xml:space="preserve"> </w:t>
      </w:r>
      <w:r w:rsidR="00117FCD" w:rsidRPr="00117FCD">
        <w:rPr>
          <w:rFonts w:eastAsia="Times New Roman"/>
          <w:b/>
          <w:iCs/>
          <w:spacing w:val="-4"/>
          <w:sz w:val="28"/>
          <w:szCs w:val="28"/>
        </w:rPr>
        <w:t xml:space="preserve">                                                   </w:t>
      </w:r>
      <w:r w:rsidRPr="00117FCD">
        <w:rPr>
          <w:rFonts w:eastAsia="Times New Roman"/>
          <w:b/>
          <w:iCs/>
          <w:spacing w:val="-4"/>
          <w:sz w:val="28"/>
          <w:szCs w:val="28"/>
        </w:rPr>
        <w:t xml:space="preserve">у </w:t>
      </w:r>
      <w:proofErr w:type="spellStart"/>
      <w:r w:rsidRPr="00117FCD">
        <w:rPr>
          <w:rFonts w:eastAsia="Times New Roman"/>
          <w:b/>
          <w:iCs/>
          <w:spacing w:val="-4"/>
          <w:sz w:val="28"/>
          <w:szCs w:val="28"/>
        </w:rPr>
        <w:t>м.Прилуки</w:t>
      </w:r>
      <w:proofErr w:type="spellEnd"/>
      <w:r w:rsidR="00117FCD">
        <w:rPr>
          <w:rFonts w:eastAsia="Times New Roman"/>
          <w:b/>
          <w:iCs/>
          <w:spacing w:val="-4"/>
          <w:sz w:val="28"/>
          <w:szCs w:val="28"/>
        </w:rPr>
        <w:t xml:space="preserve"> </w:t>
      </w:r>
      <w:r w:rsidRPr="00117FCD">
        <w:rPr>
          <w:rFonts w:eastAsia="Times New Roman"/>
          <w:b/>
          <w:color w:val="000000"/>
          <w:spacing w:val="-4"/>
          <w:sz w:val="28"/>
          <w:szCs w:val="28"/>
        </w:rPr>
        <w:t>на 2025 р</w:t>
      </w:r>
      <w:r w:rsidR="00117FCD">
        <w:rPr>
          <w:rFonts w:eastAsia="Times New Roman"/>
          <w:b/>
          <w:color w:val="000000"/>
          <w:spacing w:val="-4"/>
          <w:sz w:val="28"/>
          <w:szCs w:val="28"/>
        </w:rPr>
        <w:t>і</w:t>
      </w:r>
      <w:r w:rsidRPr="00117FCD">
        <w:rPr>
          <w:rFonts w:eastAsia="Times New Roman"/>
          <w:b/>
          <w:color w:val="000000"/>
          <w:spacing w:val="-4"/>
          <w:sz w:val="28"/>
          <w:szCs w:val="28"/>
        </w:rPr>
        <w:t>к</w:t>
      </w:r>
      <w:r w:rsidRPr="00117FCD">
        <w:rPr>
          <w:rFonts w:eastAsia="Times New Roman"/>
          <w:b/>
          <w:spacing w:val="-4"/>
          <w:sz w:val="28"/>
          <w:szCs w:val="28"/>
        </w:rPr>
        <w:t xml:space="preserve"> </w:t>
      </w:r>
      <w:r w:rsidRPr="00117FCD">
        <w:rPr>
          <w:rFonts w:eastAsia="Times New Roman"/>
          <w:spacing w:val="-4"/>
          <w:sz w:val="28"/>
          <w:szCs w:val="28"/>
        </w:rPr>
        <w:t>(далі Програма)</w:t>
      </w:r>
    </w:p>
    <w:p w:rsidR="001F097E" w:rsidRDefault="001F097E" w:rsidP="001F097E">
      <w:pPr>
        <w:pStyle w:val="Standard"/>
        <w:tabs>
          <w:tab w:val="left" w:pos="1008"/>
        </w:tabs>
        <w:ind w:left="720"/>
        <w:rPr>
          <w:sz w:val="28"/>
          <w:szCs w:val="28"/>
        </w:rPr>
      </w:pPr>
    </w:p>
    <w:tbl>
      <w:tblPr>
        <w:tblW w:w="9249" w:type="dxa"/>
        <w:tblInd w:w="259" w:type="dxa"/>
        <w:tblLayout w:type="fixed"/>
        <w:tblCellMar>
          <w:left w:w="10" w:type="dxa"/>
          <w:right w:w="10" w:type="dxa"/>
        </w:tblCellMar>
        <w:tblLook w:val="0000"/>
      </w:tblPr>
      <w:tblGrid>
        <w:gridCol w:w="709"/>
        <w:gridCol w:w="4677"/>
        <w:gridCol w:w="3863"/>
      </w:tblGrid>
      <w:tr w:rsidR="001F097E" w:rsidRPr="00F4439A" w:rsidTr="009D26BE">
        <w:trPr>
          <w:trHeight w:val="23"/>
        </w:trPr>
        <w:tc>
          <w:tcPr>
            <w:tcW w:w="709"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center"/>
              <w:rPr>
                <w:sz w:val="28"/>
                <w:szCs w:val="28"/>
              </w:rPr>
            </w:pPr>
            <w:r>
              <w:rPr>
                <w:sz w:val="28"/>
                <w:szCs w:val="28"/>
              </w:rPr>
              <w:t>1.</w:t>
            </w:r>
          </w:p>
        </w:tc>
        <w:tc>
          <w:tcPr>
            <w:tcW w:w="4677"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left"/>
              <w:rPr>
                <w:sz w:val="28"/>
                <w:szCs w:val="28"/>
              </w:rPr>
            </w:pPr>
            <w:r>
              <w:rPr>
                <w:sz w:val="28"/>
                <w:szCs w:val="28"/>
              </w:rPr>
              <w:t>Ініціатор розроблення Програми</w:t>
            </w:r>
          </w:p>
        </w:tc>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F097E" w:rsidRDefault="001F097E" w:rsidP="00F4439A">
            <w:pPr>
              <w:pStyle w:val="Standard"/>
              <w:tabs>
                <w:tab w:val="left" w:pos="1008"/>
              </w:tabs>
              <w:snapToGrid w:val="0"/>
            </w:pPr>
            <w:r>
              <w:rPr>
                <w:sz w:val="28"/>
                <w:szCs w:val="28"/>
              </w:rPr>
              <w:t>Відділ сім'ї, молоді та спорту  Прилуцької міської ради Чернігівської області</w:t>
            </w:r>
          </w:p>
        </w:tc>
      </w:tr>
      <w:tr w:rsidR="001F097E" w:rsidTr="009D26BE">
        <w:trPr>
          <w:trHeight w:val="23"/>
        </w:trPr>
        <w:tc>
          <w:tcPr>
            <w:tcW w:w="709"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center"/>
              <w:rPr>
                <w:sz w:val="28"/>
                <w:szCs w:val="28"/>
              </w:rPr>
            </w:pPr>
            <w:r>
              <w:rPr>
                <w:sz w:val="28"/>
                <w:szCs w:val="28"/>
              </w:rPr>
              <w:t>2.</w:t>
            </w:r>
          </w:p>
        </w:tc>
        <w:tc>
          <w:tcPr>
            <w:tcW w:w="4677"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left"/>
              <w:rPr>
                <w:sz w:val="28"/>
                <w:szCs w:val="28"/>
              </w:rPr>
            </w:pPr>
            <w:r>
              <w:rPr>
                <w:sz w:val="28"/>
                <w:szCs w:val="28"/>
              </w:rPr>
              <w:t>Дата та номер розпорядчого документа</w:t>
            </w:r>
          </w:p>
        </w:tc>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F097E" w:rsidRDefault="001F097E" w:rsidP="00F4439A">
            <w:pPr>
              <w:pStyle w:val="Standard"/>
              <w:tabs>
                <w:tab w:val="left" w:pos="1008"/>
              </w:tabs>
              <w:snapToGrid w:val="0"/>
              <w:rPr>
                <w:sz w:val="28"/>
                <w:szCs w:val="28"/>
              </w:rPr>
            </w:pPr>
            <w:r>
              <w:rPr>
                <w:sz w:val="28"/>
                <w:szCs w:val="28"/>
              </w:rPr>
              <w:t xml:space="preserve">Розпорядження міського голови </w:t>
            </w:r>
          </w:p>
          <w:p w:rsidR="001F097E" w:rsidRDefault="001F097E" w:rsidP="00117FCD">
            <w:pPr>
              <w:pStyle w:val="Standard"/>
              <w:tabs>
                <w:tab w:val="left" w:pos="1008"/>
              </w:tabs>
              <w:snapToGrid w:val="0"/>
            </w:pPr>
            <w:r>
              <w:rPr>
                <w:sz w:val="28"/>
                <w:szCs w:val="28"/>
              </w:rPr>
              <w:t xml:space="preserve">від </w:t>
            </w:r>
            <w:r w:rsidR="00117FCD">
              <w:rPr>
                <w:sz w:val="28"/>
                <w:szCs w:val="28"/>
              </w:rPr>
              <w:t>13</w:t>
            </w:r>
            <w:r>
              <w:rPr>
                <w:sz w:val="28"/>
                <w:szCs w:val="28"/>
              </w:rPr>
              <w:t>.12.2024 № 2</w:t>
            </w:r>
            <w:r w:rsidR="00117FCD">
              <w:rPr>
                <w:sz w:val="28"/>
                <w:szCs w:val="28"/>
              </w:rPr>
              <w:t>45</w:t>
            </w:r>
            <w:r>
              <w:rPr>
                <w:sz w:val="28"/>
                <w:szCs w:val="28"/>
              </w:rPr>
              <w:t xml:space="preserve">р "Про розроблення </w:t>
            </w:r>
            <w:proofErr w:type="spellStart"/>
            <w:r>
              <w:rPr>
                <w:sz w:val="28"/>
                <w:szCs w:val="28"/>
              </w:rPr>
              <w:t>проєкту</w:t>
            </w:r>
            <w:proofErr w:type="spellEnd"/>
            <w:r>
              <w:rPr>
                <w:sz w:val="28"/>
                <w:szCs w:val="28"/>
              </w:rPr>
              <w:t xml:space="preserve"> міської цільової Програми для кривдників у </w:t>
            </w:r>
            <w:proofErr w:type="spellStart"/>
            <w:r>
              <w:rPr>
                <w:sz w:val="28"/>
                <w:szCs w:val="28"/>
              </w:rPr>
              <w:t>м.Прилуки</w:t>
            </w:r>
            <w:proofErr w:type="spellEnd"/>
            <w:r>
              <w:rPr>
                <w:sz w:val="28"/>
                <w:szCs w:val="28"/>
              </w:rPr>
              <w:t xml:space="preserve"> на 2025 р</w:t>
            </w:r>
            <w:r w:rsidR="00117FCD">
              <w:rPr>
                <w:sz w:val="28"/>
                <w:szCs w:val="28"/>
              </w:rPr>
              <w:t>і</w:t>
            </w:r>
            <w:r>
              <w:rPr>
                <w:sz w:val="28"/>
                <w:szCs w:val="28"/>
              </w:rPr>
              <w:t>к</w:t>
            </w:r>
            <w:r w:rsidR="00117FCD">
              <w:rPr>
                <w:sz w:val="28"/>
                <w:szCs w:val="28"/>
              </w:rPr>
              <w:t>"</w:t>
            </w:r>
          </w:p>
        </w:tc>
      </w:tr>
      <w:tr w:rsidR="001F097E" w:rsidRPr="00F4439A" w:rsidTr="009D26BE">
        <w:trPr>
          <w:trHeight w:val="23"/>
        </w:trPr>
        <w:tc>
          <w:tcPr>
            <w:tcW w:w="709"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center"/>
              <w:rPr>
                <w:sz w:val="28"/>
                <w:szCs w:val="28"/>
              </w:rPr>
            </w:pPr>
            <w:r>
              <w:rPr>
                <w:sz w:val="28"/>
                <w:szCs w:val="28"/>
              </w:rPr>
              <w:t>3.</w:t>
            </w:r>
          </w:p>
        </w:tc>
        <w:tc>
          <w:tcPr>
            <w:tcW w:w="4677"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left"/>
              <w:rPr>
                <w:sz w:val="28"/>
                <w:szCs w:val="28"/>
              </w:rPr>
            </w:pPr>
            <w:r>
              <w:rPr>
                <w:sz w:val="28"/>
                <w:szCs w:val="28"/>
              </w:rPr>
              <w:t>Розробник Програми</w:t>
            </w:r>
          </w:p>
        </w:tc>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F097E" w:rsidRDefault="001F097E" w:rsidP="00F4439A">
            <w:pPr>
              <w:pStyle w:val="Standard"/>
              <w:tabs>
                <w:tab w:val="left" w:pos="1008"/>
              </w:tabs>
              <w:snapToGrid w:val="0"/>
            </w:pPr>
            <w:r>
              <w:rPr>
                <w:sz w:val="28"/>
                <w:szCs w:val="28"/>
              </w:rPr>
              <w:t>Відділ сім'ї, молоді та спорту Прилуцької міської ради Чернігівської області</w:t>
            </w:r>
          </w:p>
        </w:tc>
      </w:tr>
      <w:tr w:rsidR="001F097E" w:rsidTr="009D26BE">
        <w:trPr>
          <w:trHeight w:val="23"/>
        </w:trPr>
        <w:tc>
          <w:tcPr>
            <w:tcW w:w="709"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center"/>
              <w:rPr>
                <w:sz w:val="28"/>
                <w:szCs w:val="28"/>
              </w:rPr>
            </w:pPr>
            <w:r>
              <w:rPr>
                <w:sz w:val="28"/>
                <w:szCs w:val="28"/>
              </w:rPr>
              <w:t>4.</w:t>
            </w:r>
          </w:p>
        </w:tc>
        <w:tc>
          <w:tcPr>
            <w:tcW w:w="4677"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left"/>
              <w:rPr>
                <w:sz w:val="28"/>
                <w:szCs w:val="28"/>
              </w:rPr>
            </w:pPr>
            <w:proofErr w:type="spellStart"/>
            <w:r>
              <w:rPr>
                <w:sz w:val="28"/>
                <w:szCs w:val="28"/>
              </w:rPr>
              <w:t>Співрозробники</w:t>
            </w:r>
            <w:proofErr w:type="spellEnd"/>
            <w:r>
              <w:rPr>
                <w:sz w:val="28"/>
                <w:szCs w:val="28"/>
              </w:rPr>
              <w:t xml:space="preserve"> Програми</w:t>
            </w:r>
          </w:p>
        </w:tc>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F097E" w:rsidRDefault="001F097E" w:rsidP="00F4439A">
            <w:pPr>
              <w:pStyle w:val="Standard"/>
              <w:tabs>
                <w:tab w:val="left" w:pos="1008"/>
              </w:tabs>
              <w:snapToGrid w:val="0"/>
            </w:pPr>
            <w:r>
              <w:rPr>
                <w:sz w:val="28"/>
                <w:szCs w:val="28"/>
              </w:rPr>
              <w:t xml:space="preserve"> -</w:t>
            </w:r>
          </w:p>
        </w:tc>
      </w:tr>
      <w:tr w:rsidR="001F097E" w:rsidRPr="00AE4DF6" w:rsidTr="009D26BE">
        <w:trPr>
          <w:trHeight w:val="23"/>
        </w:trPr>
        <w:tc>
          <w:tcPr>
            <w:tcW w:w="709"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center"/>
              <w:rPr>
                <w:sz w:val="28"/>
                <w:szCs w:val="28"/>
              </w:rPr>
            </w:pPr>
            <w:r>
              <w:rPr>
                <w:sz w:val="28"/>
                <w:szCs w:val="28"/>
              </w:rPr>
              <w:t>5.</w:t>
            </w:r>
          </w:p>
        </w:tc>
        <w:tc>
          <w:tcPr>
            <w:tcW w:w="4677"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left"/>
              <w:rPr>
                <w:sz w:val="28"/>
                <w:szCs w:val="28"/>
              </w:rPr>
            </w:pPr>
            <w:r>
              <w:rPr>
                <w:sz w:val="28"/>
                <w:szCs w:val="28"/>
              </w:rPr>
              <w:t>Відповідальні виконавці Програми</w:t>
            </w:r>
          </w:p>
        </w:tc>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F097E" w:rsidRPr="00AE4DF6" w:rsidRDefault="001F097E" w:rsidP="00F4439A">
            <w:pPr>
              <w:pStyle w:val="Standard"/>
              <w:tabs>
                <w:tab w:val="left" w:pos="1008"/>
              </w:tabs>
              <w:snapToGrid w:val="0"/>
              <w:rPr>
                <w:sz w:val="28"/>
                <w:szCs w:val="28"/>
              </w:rPr>
            </w:pPr>
            <w:r w:rsidRPr="00AE4DF6">
              <w:rPr>
                <w:sz w:val="28"/>
                <w:szCs w:val="28"/>
              </w:rPr>
              <w:t>Відділ сім'ї, молоді та спорту Прилуцької міської ради Чернігівської області,</w:t>
            </w:r>
          </w:p>
          <w:p w:rsidR="001F097E" w:rsidRPr="00AE4DF6" w:rsidRDefault="001F097E" w:rsidP="00F4439A">
            <w:pPr>
              <w:pStyle w:val="Standard"/>
              <w:tabs>
                <w:tab w:val="left" w:pos="1008"/>
              </w:tabs>
              <w:snapToGrid w:val="0"/>
              <w:rPr>
                <w:sz w:val="28"/>
                <w:szCs w:val="28"/>
                <w:lang w:val="ru-RU"/>
              </w:rPr>
            </w:pPr>
            <w:r w:rsidRPr="00AE4DF6">
              <w:rPr>
                <w:bCs/>
                <w:sz w:val="28"/>
                <w:szCs w:val="28"/>
              </w:rPr>
              <w:t>Центр соціальних служб Прилуцької міської ради Чернігівської області</w:t>
            </w:r>
          </w:p>
        </w:tc>
      </w:tr>
      <w:tr w:rsidR="001F097E" w:rsidRPr="00F4439A" w:rsidTr="009D26BE">
        <w:trPr>
          <w:trHeight w:val="23"/>
        </w:trPr>
        <w:tc>
          <w:tcPr>
            <w:tcW w:w="709"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center"/>
              <w:rPr>
                <w:sz w:val="28"/>
                <w:szCs w:val="28"/>
              </w:rPr>
            </w:pPr>
            <w:r>
              <w:rPr>
                <w:sz w:val="28"/>
                <w:szCs w:val="28"/>
              </w:rPr>
              <w:t>6.</w:t>
            </w:r>
          </w:p>
        </w:tc>
        <w:tc>
          <w:tcPr>
            <w:tcW w:w="4677"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left"/>
              <w:rPr>
                <w:sz w:val="28"/>
                <w:szCs w:val="28"/>
              </w:rPr>
            </w:pPr>
            <w:r>
              <w:rPr>
                <w:sz w:val="28"/>
                <w:szCs w:val="28"/>
              </w:rPr>
              <w:t>Головний розпорядник бюджетних коштів</w:t>
            </w:r>
          </w:p>
        </w:tc>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F097E" w:rsidRDefault="001F097E" w:rsidP="00F4439A">
            <w:pPr>
              <w:pStyle w:val="Standard"/>
              <w:tabs>
                <w:tab w:val="left" w:pos="1008"/>
              </w:tabs>
              <w:snapToGrid w:val="0"/>
            </w:pPr>
            <w:r>
              <w:rPr>
                <w:sz w:val="28"/>
                <w:szCs w:val="28"/>
              </w:rPr>
              <w:t xml:space="preserve">Відділ сім'ї, молоді та спорту Прилуцької міської ради Чернігівської області </w:t>
            </w:r>
          </w:p>
        </w:tc>
      </w:tr>
      <w:tr w:rsidR="001F097E" w:rsidRPr="003E0363" w:rsidTr="009D26BE">
        <w:trPr>
          <w:trHeight w:val="23"/>
        </w:trPr>
        <w:tc>
          <w:tcPr>
            <w:tcW w:w="709"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center"/>
              <w:rPr>
                <w:sz w:val="28"/>
                <w:szCs w:val="28"/>
              </w:rPr>
            </w:pPr>
            <w:r>
              <w:rPr>
                <w:sz w:val="28"/>
                <w:szCs w:val="28"/>
              </w:rPr>
              <w:t>7.</w:t>
            </w:r>
          </w:p>
        </w:tc>
        <w:tc>
          <w:tcPr>
            <w:tcW w:w="4677"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left"/>
              <w:rPr>
                <w:sz w:val="28"/>
                <w:szCs w:val="28"/>
              </w:rPr>
            </w:pPr>
            <w:r>
              <w:rPr>
                <w:sz w:val="28"/>
                <w:szCs w:val="28"/>
              </w:rPr>
              <w:t>Учасники Програми</w:t>
            </w:r>
          </w:p>
        </w:tc>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F097E" w:rsidRPr="00AE4DF6" w:rsidRDefault="001F097E" w:rsidP="00F4439A">
            <w:pPr>
              <w:pStyle w:val="Standard"/>
              <w:tabs>
                <w:tab w:val="left" w:pos="1008"/>
              </w:tabs>
              <w:snapToGrid w:val="0"/>
              <w:rPr>
                <w:sz w:val="28"/>
                <w:szCs w:val="28"/>
              </w:rPr>
            </w:pPr>
            <w:r w:rsidRPr="00AE4DF6">
              <w:rPr>
                <w:sz w:val="28"/>
                <w:szCs w:val="28"/>
              </w:rPr>
              <w:t>Відділ сім'ї, молоді та спорту Прилуцької міської ради Чернігівської області,</w:t>
            </w:r>
          </w:p>
          <w:p w:rsidR="001F097E" w:rsidRDefault="001F097E" w:rsidP="00F4439A">
            <w:pPr>
              <w:pStyle w:val="Standard"/>
              <w:tabs>
                <w:tab w:val="left" w:pos="1008"/>
              </w:tabs>
              <w:snapToGrid w:val="0"/>
            </w:pPr>
            <w:r w:rsidRPr="00AE4DF6">
              <w:rPr>
                <w:bCs/>
                <w:sz w:val="28"/>
                <w:szCs w:val="28"/>
              </w:rPr>
              <w:t>Центр соціальних служб Прилуцької міської ради Чернігівської області</w:t>
            </w:r>
          </w:p>
        </w:tc>
      </w:tr>
      <w:tr w:rsidR="001F097E" w:rsidTr="009D26BE">
        <w:trPr>
          <w:trHeight w:val="23"/>
        </w:trPr>
        <w:tc>
          <w:tcPr>
            <w:tcW w:w="709"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center"/>
              <w:rPr>
                <w:sz w:val="28"/>
                <w:szCs w:val="28"/>
              </w:rPr>
            </w:pPr>
            <w:r>
              <w:rPr>
                <w:sz w:val="28"/>
                <w:szCs w:val="28"/>
              </w:rPr>
              <w:t>8.</w:t>
            </w:r>
          </w:p>
        </w:tc>
        <w:tc>
          <w:tcPr>
            <w:tcW w:w="4677"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left"/>
              <w:rPr>
                <w:sz w:val="28"/>
                <w:szCs w:val="28"/>
              </w:rPr>
            </w:pPr>
            <w:r>
              <w:rPr>
                <w:sz w:val="28"/>
                <w:szCs w:val="28"/>
              </w:rPr>
              <w:t>Термін реалізації Програми</w:t>
            </w:r>
          </w:p>
        </w:tc>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F097E" w:rsidRDefault="001F097E" w:rsidP="00117FCD">
            <w:pPr>
              <w:pStyle w:val="Standard"/>
              <w:tabs>
                <w:tab w:val="left" w:pos="1008"/>
              </w:tabs>
              <w:snapToGrid w:val="0"/>
            </w:pPr>
            <w:r>
              <w:rPr>
                <w:sz w:val="28"/>
                <w:szCs w:val="28"/>
              </w:rPr>
              <w:t>2025 р</w:t>
            </w:r>
            <w:r w:rsidR="00117FCD">
              <w:rPr>
                <w:sz w:val="28"/>
                <w:szCs w:val="28"/>
              </w:rPr>
              <w:t>і</w:t>
            </w:r>
            <w:r>
              <w:rPr>
                <w:sz w:val="28"/>
                <w:szCs w:val="28"/>
              </w:rPr>
              <w:t>к</w:t>
            </w:r>
          </w:p>
        </w:tc>
      </w:tr>
      <w:tr w:rsidR="001F097E" w:rsidTr="009D26BE">
        <w:trPr>
          <w:trHeight w:val="23"/>
        </w:trPr>
        <w:tc>
          <w:tcPr>
            <w:tcW w:w="709"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center"/>
              <w:rPr>
                <w:sz w:val="28"/>
                <w:szCs w:val="28"/>
              </w:rPr>
            </w:pPr>
            <w:r>
              <w:rPr>
                <w:sz w:val="28"/>
                <w:szCs w:val="28"/>
              </w:rPr>
              <w:t>9.</w:t>
            </w:r>
          </w:p>
        </w:tc>
        <w:tc>
          <w:tcPr>
            <w:tcW w:w="4677"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left"/>
              <w:rPr>
                <w:sz w:val="28"/>
                <w:szCs w:val="28"/>
              </w:rPr>
            </w:pPr>
            <w:r>
              <w:rPr>
                <w:sz w:val="28"/>
                <w:szCs w:val="28"/>
              </w:rPr>
              <w:t>Перелік бюджетів, які беруть участь у виконанні програми (для комплексних програм)</w:t>
            </w:r>
          </w:p>
        </w:tc>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F097E" w:rsidRDefault="001F097E" w:rsidP="00F4439A">
            <w:pPr>
              <w:pStyle w:val="Standard"/>
              <w:tabs>
                <w:tab w:val="left" w:pos="1008"/>
              </w:tabs>
              <w:snapToGrid w:val="0"/>
            </w:pPr>
            <w:r>
              <w:rPr>
                <w:sz w:val="28"/>
                <w:szCs w:val="28"/>
              </w:rPr>
              <w:t xml:space="preserve">Бюджет Прилуцької міської територіальної громади </w:t>
            </w:r>
          </w:p>
        </w:tc>
      </w:tr>
      <w:tr w:rsidR="001F097E" w:rsidTr="009D26BE">
        <w:trPr>
          <w:trHeight w:val="23"/>
        </w:trPr>
        <w:tc>
          <w:tcPr>
            <w:tcW w:w="709"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center"/>
              <w:rPr>
                <w:sz w:val="28"/>
                <w:szCs w:val="28"/>
              </w:rPr>
            </w:pPr>
            <w:r>
              <w:rPr>
                <w:sz w:val="28"/>
                <w:szCs w:val="28"/>
              </w:rPr>
              <w:t>10.</w:t>
            </w:r>
          </w:p>
        </w:tc>
        <w:tc>
          <w:tcPr>
            <w:tcW w:w="4677"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left"/>
              <w:rPr>
                <w:sz w:val="28"/>
                <w:szCs w:val="28"/>
              </w:rPr>
            </w:pPr>
            <w:r>
              <w:rPr>
                <w:sz w:val="28"/>
                <w:szCs w:val="28"/>
              </w:rPr>
              <w:t>Загальний обсяг фінансових ресурсів, необхідних для реалізації Програми, всього, у тому числі:</w:t>
            </w:r>
          </w:p>
        </w:tc>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F097E" w:rsidRDefault="001F097E" w:rsidP="00117FCD">
            <w:pPr>
              <w:pStyle w:val="Standard"/>
              <w:tabs>
                <w:tab w:val="left" w:pos="1008"/>
              </w:tabs>
              <w:snapToGrid w:val="0"/>
            </w:pPr>
            <w:r>
              <w:rPr>
                <w:sz w:val="28"/>
                <w:szCs w:val="28"/>
              </w:rPr>
              <w:t xml:space="preserve"> </w:t>
            </w:r>
            <w:r w:rsidR="00117FCD">
              <w:rPr>
                <w:sz w:val="28"/>
                <w:szCs w:val="28"/>
              </w:rPr>
              <w:t>1</w:t>
            </w:r>
            <w:r>
              <w:rPr>
                <w:sz w:val="28"/>
                <w:szCs w:val="28"/>
              </w:rPr>
              <w:t>0 000 грн.</w:t>
            </w:r>
          </w:p>
        </w:tc>
      </w:tr>
      <w:tr w:rsidR="001F097E" w:rsidTr="009D26BE">
        <w:trPr>
          <w:trHeight w:val="23"/>
        </w:trPr>
        <w:tc>
          <w:tcPr>
            <w:tcW w:w="709"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center"/>
              <w:rPr>
                <w:sz w:val="28"/>
                <w:szCs w:val="28"/>
              </w:rPr>
            </w:pPr>
            <w:r>
              <w:rPr>
                <w:sz w:val="28"/>
                <w:szCs w:val="28"/>
              </w:rPr>
              <w:t>10.1</w:t>
            </w:r>
          </w:p>
        </w:tc>
        <w:tc>
          <w:tcPr>
            <w:tcW w:w="4677" w:type="dxa"/>
            <w:tcBorders>
              <w:top w:val="single" w:sz="4" w:space="0" w:color="000000"/>
              <w:left w:val="single" w:sz="4" w:space="0" w:color="000000"/>
              <w:bottom w:val="single" w:sz="4" w:space="0" w:color="000000"/>
            </w:tcBorders>
            <w:shd w:val="clear" w:color="auto" w:fill="auto"/>
          </w:tcPr>
          <w:p w:rsidR="001F097E" w:rsidRDefault="001F097E" w:rsidP="00F4439A">
            <w:pPr>
              <w:pStyle w:val="Standard"/>
              <w:tabs>
                <w:tab w:val="left" w:pos="1008"/>
              </w:tabs>
              <w:snapToGrid w:val="0"/>
              <w:jc w:val="left"/>
              <w:rPr>
                <w:sz w:val="28"/>
                <w:szCs w:val="28"/>
              </w:rPr>
            </w:pPr>
            <w:r>
              <w:rPr>
                <w:sz w:val="28"/>
                <w:szCs w:val="28"/>
              </w:rPr>
              <w:t>Кошти міського бюджету</w:t>
            </w:r>
          </w:p>
        </w:tc>
        <w:tc>
          <w:tcPr>
            <w:tcW w:w="3863" w:type="dxa"/>
            <w:tcBorders>
              <w:top w:val="single" w:sz="4" w:space="0" w:color="000000"/>
              <w:left w:val="single" w:sz="4" w:space="0" w:color="000000"/>
              <w:bottom w:val="single" w:sz="4" w:space="0" w:color="000000"/>
              <w:right w:val="single" w:sz="4" w:space="0" w:color="000000"/>
            </w:tcBorders>
            <w:shd w:val="clear" w:color="auto" w:fill="auto"/>
          </w:tcPr>
          <w:p w:rsidR="001F097E" w:rsidRDefault="001F097E" w:rsidP="00117FCD">
            <w:pPr>
              <w:pStyle w:val="Standard"/>
              <w:tabs>
                <w:tab w:val="left" w:pos="1008"/>
              </w:tabs>
              <w:snapToGrid w:val="0"/>
            </w:pPr>
            <w:r>
              <w:rPr>
                <w:sz w:val="28"/>
                <w:szCs w:val="28"/>
              </w:rPr>
              <w:t xml:space="preserve"> </w:t>
            </w:r>
            <w:r w:rsidR="00117FCD">
              <w:rPr>
                <w:sz w:val="28"/>
                <w:szCs w:val="28"/>
              </w:rPr>
              <w:t>1</w:t>
            </w:r>
            <w:r>
              <w:rPr>
                <w:sz w:val="28"/>
                <w:szCs w:val="28"/>
              </w:rPr>
              <w:t>0 000 грн.</w:t>
            </w:r>
          </w:p>
        </w:tc>
      </w:tr>
    </w:tbl>
    <w:p w:rsidR="001F097E" w:rsidRDefault="001F097E" w:rsidP="001F097E">
      <w:pPr>
        <w:pStyle w:val="Standard"/>
        <w:tabs>
          <w:tab w:val="left" w:pos="1008"/>
        </w:tabs>
        <w:jc w:val="center"/>
        <w:rPr>
          <w:sz w:val="28"/>
          <w:szCs w:val="28"/>
          <w:lang w:val="ru-RU"/>
        </w:rPr>
      </w:pPr>
    </w:p>
    <w:p w:rsidR="00860A31" w:rsidRDefault="00860A31" w:rsidP="001F097E">
      <w:pPr>
        <w:pStyle w:val="Standard"/>
        <w:tabs>
          <w:tab w:val="left" w:pos="1008"/>
        </w:tabs>
        <w:jc w:val="center"/>
        <w:rPr>
          <w:sz w:val="28"/>
          <w:szCs w:val="28"/>
          <w:lang w:val="ru-RU"/>
        </w:rPr>
      </w:pPr>
    </w:p>
    <w:p w:rsidR="00860A31" w:rsidRDefault="00860A31" w:rsidP="001F097E">
      <w:pPr>
        <w:pStyle w:val="Standard"/>
        <w:tabs>
          <w:tab w:val="left" w:pos="1008"/>
        </w:tabs>
        <w:jc w:val="center"/>
        <w:rPr>
          <w:sz w:val="28"/>
          <w:szCs w:val="28"/>
          <w:lang w:val="ru-RU"/>
        </w:rPr>
      </w:pPr>
    </w:p>
    <w:p w:rsidR="00860A31" w:rsidRDefault="00860A31" w:rsidP="001F097E">
      <w:pPr>
        <w:pStyle w:val="Standard"/>
        <w:tabs>
          <w:tab w:val="left" w:pos="1008"/>
        </w:tabs>
        <w:jc w:val="center"/>
        <w:rPr>
          <w:sz w:val="28"/>
          <w:szCs w:val="28"/>
          <w:lang w:val="ru-RU"/>
        </w:rPr>
      </w:pPr>
    </w:p>
    <w:p w:rsidR="00860A31" w:rsidRPr="00860A31" w:rsidRDefault="00860A31" w:rsidP="001F097E">
      <w:pPr>
        <w:pStyle w:val="Standard"/>
        <w:tabs>
          <w:tab w:val="left" w:pos="1008"/>
        </w:tabs>
        <w:jc w:val="center"/>
        <w:rPr>
          <w:sz w:val="28"/>
          <w:szCs w:val="28"/>
          <w:lang w:val="ru-RU"/>
        </w:rPr>
      </w:pPr>
    </w:p>
    <w:p w:rsidR="001F097E" w:rsidRPr="00CD051D" w:rsidRDefault="001F097E" w:rsidP="001F097E">
      <w:pPr>
        <w:numPr>
          <w:ilvl w:val="0"/>
          <w:numId w:val="1"/>
        </w:numPr>
        <w:jc w:val="center"/>
        <w:rPr>
          <w:sz w:val="28"/>
          <w:szCs w:val="28"/>
          <w:lang w:val="uk-UA"/>
        </w:rPr>
      </w:pPr>
      <w:r w:rsidRPr="00CD051D">
        <w:rPr>
          <w:b/>
          <w:sz w:val="28"/>
          <w:szCs w:val="28"/>
          <w:lang w:val="uk-UA"/>
        </w:rPr>
        <w:lastRenderedPageBreak/>
        <w:t>Визначення проблеми, на розв’язання якої спрямована Програма</w:t>
      </w:r>
    </w:p>
    <w:p w:rsidR="001F097E" w:rsidRPr="000B7723" w:rsidRDefault="001F097E" w:rsidP="001F097E">
      <w:pPr>
        <w:ind w:left="360"/>
        <w:rPr>
          <w:sz w:val="28"/>
          <w:szCs w:val="28"/>
          <w:lang w:val="uk-UA"/>
        </w:rPr>
      </w:pPr>
    </w:p>
    <w:p w:rsidR="001F097E" w:rsidRPr="007C5904" w:rsidRDefault="001F097E" w:rsidP="001F097E">
      <w:pPr>
        <w:shd w:val="clear" w:color="auto" w:fill="FFFFFF"/>
        <w:ind w:firstLine="851"/>
        <w:jc w:val="both"/>
        <w:rPr>
          <w:sz w:val="28"/>
          <w:szCs w:val="28"/>
          <w:bdr w:val="none" w:sz="0" w:space="0" w:color="auto" w:frame="1"/>
          <w:shd w:val="clear" w:color="auto" w:fill="FFFFFF"/>
          <w:lang w:val="uk-UA" w:eastAsia="ru-RU"/>
        </w:rPr>
      </w:pPr>
      <w:r w:rsidRPr="007C5904">
        <w:rPr>
          <w:sz w:val="28"/>
          <w:szCs w:val="28"/>
          <w:bdr w:val="none" w:sz="0" w:space="0" w:color="auto" w:frame="1"/>
          <w:shd w:val="clear" w:color="auto" w:fill="FFFFFF"/>
          <w:lang w:val="uk-UA" w:eastAsia="ru-RU"/>
        </w:rPr>
        <w:t xml:space="preserve">В Україні все більше переймаються проблемою домашнього насильства - одного з найболючіших соціальних явищ. В нашій країні та інших регіонах світу спостерігається значна різноманітність форм та способів знущання в сім’ях. 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 Домашнє насильство та насильство за ознакою статі є одним із проявів порушення прав людини, основною перешкодою до </w:t>
      </w:r>
      <w:proofErr w:type="spellStart"/>
      <w:r w:rsidRPr="007C5904">
        <w:rPr>
          <w:sz w:val="28"/>
          <w:szCs w:val="28"/>
          <w:bdr w:val="none" w:sz="0" w:space="0" w:color="auto" w:frame="1"/>
          <w:shd w:val="clear" w:color="auto" w:fill="FFFFFF"/>
          <w:lang w:val="uk-UA" w:eastAsia="ru-RU"/>
        </w:rPr>
        <w:t>ґендерної</w:t>
      </w:r>
      <w:proofErr w:type="spellEnd"/>
      <w:r w:rsidRPr="007C5904">
        <w:rPr>
          <w:sz w:val="28"/>
          <w:szCs w:val="28"/>
          <w:bdr w:val="none" w:sz="0" w:space="0" w:color="auto" w:frame="1"/>
          <w:shd w:val="clear" w:color="auto" w:fill="FFFFFF"/>
          <w:lang w:val="uk-UA" w:eastAsia="ru-RU"/>
        </w:rPr>
        <w:t xml:space="preserve"> рівності та однією з найбільш гострих соціальних проблем. Насильство існує у всіх соціальних </w:t>
      </w:r>
      <w:proofErr w:type="spellStart"/>
      <w:r w:rsidRPr="007C5904">
        <w:rPr>
          <w:sz w:val="28"/>
          <w:szCs w:val="28"/>
          <w:bdr w:val="none" w:sz="0" w:space="0" w:color="auto" w:frame="1"/>
          <w:shd w:val="clear" w:color="auto" w:fill="FFFFFF"/>
          <w:lang w:val="uk-UA" w:eastAsia="ru-RU"/>
        </w:rPr>
        <w:t>гpyпax</w:t>
      </w:r>
      <w:proofErr w:type="spellEnd"/>
      <w:r w:rsidRPr="007C5904">
        <w:rPr>
          <w:sz w:val="28"/>
          <w:szCs w:val="28"/>
          <w:bdr w:val="none" w:sz="0" w:space="0" w:color="auto" w:frame="1"/>
          <w:shd w:val="clear" w:color="auto" w:fill="FFFFFF"/>
          <w:lang w:val="uk-UA" w:eastAsia="ru-RU"/>
        </w:rPr>
        <w:t>, незалежно від рівня доходу, освіти, становища в суспільстві, класових, расових, культурних, релігійних, соціально</w:t>
      </w:r>
      <w:r w:rsidR="00860A31">
        <w:rPr>
          <w:sz w:val="28"/>
          <w:szCs w:val="28"/>
          <w:bdr w:val="none" w:sz="0" w:space="0" w:color="auto" w:frame="1"/>
          <w:shd w:val="clear" w:color="auto" w:fill="FFFFFF"/>
          <w:lang w:val="uk-UA" w:eastAsia="ru-RU"/>
        </w:rPr>
        <w:t>-</w:t>
      </w:r>
      <w:r w:rsidRPr="007C5904">
        <w:rPr>
          <w:sz w:val="28"/>
          <w:szCs w:val="28"/>
          <w:bdr w:val="none" w:sz="0" w:space="0" w:color="auto" w:frame="1"/>
          <w:shd w:val="clear" w:color="auto" w:fill="FFFFFF"/>
          <w:lang w:val="uk-UA" w:eastAsia="ru-RU"/>
        </w:rPr>
        <w:t>економічних аспектів.</w:t>
      </w:r>
    </w:p>
    <w:p w:rsidR="001F097E" w:rsidRPr="007C5904" w:rsidRDefault="001F097E" w:rsidP="001F097E">
      <w:pPr>
        <w:shd w:val="clear" w:color="auto" w:fill="FFFFFF"/>
        <w:ind w:firstLine="851"/>
        <w:jc w:val="both"/>
        <w:rPr>
          <w:sz w:val="28"/>
          <w:szCs w:val="28"/>
          <w:lang w:val="uk-UA" w:eastAsia="ru-RU"/>
        </w:rPr>
      </w:pPr>
      <w:r w:rsidRPr="007C5904">
        <w:rPr>
          <w:sz w:val="28"/>
          <w:szCs w:val="28"/>
          <w:lang w:val="uk-UA" w:eastAsia="ru-RU"/>
        </w:rPr>
        <w:t>У суспільстві спостерігається поширення проявів жорстокості та насильства, що негативно позначається на процесі виховання підростаючого покоління.</w:t>
      </w:r>
      <w:r w:rsidRPr="007C5904">
        <w:rPr>
          <w:sz w:val="28"/>
          <w:szCs w:val="28"/>
          <w:lang w:val="uk-UA"/>
        </w:rPr>
        <w:t xml:space="preserve"> </w:t>
      </w:r>
      <w:r w:rsidRPr="007C5904">
        <w:rPr>
          <w:sz w:val="28"/>
          <w:szCs w:val="28"/>
          <w:lang w:val="uk-UA" w:eastAsia="ru-RU"/>
        </w:rPr>
        <w:t>Діти страждають не тільки від насильства по відношенню саме до них, а й спостерігаючи насильство по відношенню до членів своєї родини. Насильство щодо жінок та дівчат негативно впливає на їхнє репродуктивне здоров'я, внаслідок чого знижується рівень народжуваності та збільшується кількість новонароджених дітей з вадами здоров'я. Постраждалі від домашнього насильства жінки, не можуть належним чином виконувати свої батьківські обов’язки, внаслідок чого зростає рівень соціального сирітства.</w:t>
      </w:r>
    </w:p>
    <w:p w:rsidR="001F097E" w:rsidRPr="007C5904" w:rsidRDefault="001F097E" w:rsidP="001F097E">
      <w:pPr>
        <w:shd w:val="clear" w:color="auto" w:fill="FFFFFF"/>
        <w:ind w:firstLine="851"/>
        <w:jc w:val="both"/>
        <w:rPr>
          <w:sz w:val="28"/>
          <w:szCs w:val="28"/>
          <w:bdr w:val="none" w:sz="0" w:space="0" w:color="auto" w:frame="1"/>
          <w:shd w:val="clear" w:color="auto" w:fill="FFFFFF"/>
          <w:lang w:val="uk-UA" w:eastAsia="ru-RU"/>
        </w:rPr>
      </w:pPr>
      <w:r w:rsidRPr="007C5904">
        <w:rPr>
          <w:sz w:val="28"/>
          <w:szCs w:val="28"/>
          <w:bdr w:val="none" w:sz="0" w:space="0" w:color="auto" w:frame="1"/>
          <w:shd w:val="clear" w:color="auto" w:fill="FFFFFF"/>
          <w:lang w:val="uk-UA" w:eastAsia="ru-RU"/>
        </w:rPr>
        <w:t>Оскільки, в суспільстві має місце розуміння важливості дотримання прав людини й особистих свобод, домашнє насильство набуває ознак соціально усвідомленої проблеми. Адже це вже не особиста справа кривдника та постраждалої, а проблема, що потребує загальної уваги й вжиття конкретних заходів на рівні державної політики, спрямованих на її вирішення.</w:t>
      </w:r>
    </w:p>
    <w:p w:rsidR="001F097E" w:rsidRPr="007C5904" w:rsidRDefault="001F097E" w:rsidP="001F097E">
      <w:pPr>
        <w:shd w:val="clear" w:color="auto" w:fill="FFFFFF"/>
        <w:ind w:firstLine="851"/>
        <w:jc w:val="both"/>
        <w:rPr>
          <w:sz w:val="28"/>
          <w:szCs w:val="28"/>
          <w:bdr w:val="none" w:sz="0" w:space="0" w:color="auto" w:frame="1"/>
          <w:shd w:val="clear" w:color="auto" w:fill="FFFFFF"/>
          <w:lang w:val="uk-UA" w:eastAsia="ru-RU"/>
        </w:rPr>
      </w:pPr>
      <w:r w:rsidRPr="007C5904">
        <w:rPr>
          <w:sz w:val="28"/>
          <w:szCs w:val="28"/>
          <w:bdr w:val="none" w:sz="0" w:space="0" w:color="auto" w:frame="1"/>
          <w:shd w:val="clear" w:color="auto" w:fill="FFFFFF"/>
          <w:lang w:val="uk-UA" w:eastAsia="ru-RU"/>
        </w:rPr>
        <w:t>В період воєнного стану існують ризики посилення конфліктів у сім’ях, зокрема, через емоційне напруження, економічні негаразди, тощо.</w:t>
      </w:r>
    </w:p>
    <w:p w:rsidR="001F097E" w:rsidRPr="007C5904" w:rsidRDefault="001F097E" w:rsidP="001F097E">
      <w:pPr>
        <w:shd w:val="clear" w:color="auto" w:fill="FFFFFF"/>
        <w:ind w:firstLine="851"/>
        <w:jc w:val="both"/>
        <w:rPr>
          <w:sz w:val="28"/>
          <w:szCs w:val="28"/>
          <w:bdr w:val="none" w:sz="0" w:space="0" w:color="auto" w:frame="1"/>
          <w:shd w:val="clear" w:color="auto" w:fill="FFFFFF"/>
          <w:lang w:val="uk-UA" w:eastAsia="ru-RU"/>
        </w:rPr>
      </w:pPr>
      <w:r w:rsidRPr="007C5904">
        <w:rPr>
          <w:sz w:val="28"/>
          <w:szCs w:val="28"/>
          <w:bdr w:val="none" w:sz="0" w:space="0" w:color="auto" w:frame="1"/>
          <w:shd w:val="clear" w:color="auto" w:fill="FFFFFF"/>
          <w:lang w:val="uk-UA" w:eastAsia="ru-RU"/>
        </w:rPr>
        <w:t>Домашнє насильство під час війни — поширене явище, яке стає ще більш небезпечним, ніж у мирний час. Людям, які зазнали такого насильства зараз, складніше знайти вихід — вони часто обмежені у пересуванні, мають залежність від кривдників фізично та матеріально.</w:t>
      </w:r>
    </w:p>
    <w:p w:rsidR="001F097E" w:rsidRPr="007C5904" w:rsidRDefault="001F097E" w:rsidP="001F097E">
      <w:pPr>
        <w:shd w:val="clear" w:color="auto" w:fill="FFFFFF"/>
        <w:ind w:firstLine="851"/>
        <w:jc w:val="both"/>
        <w:rPr>
          <w:sz w:val="28"/>
          <w:szCs w:val="28"/>
          <w:bdr w:val="none" w:sz="0" w:space="0" w:color="auto" w:frame="1"/>
          <w:shd w:val="clear" w:color="auto" w:fill="FFFFFF"/>
          <w:lang w:val="uk-UA" w:eastAsia="ru-RU"/>
        </w:rPr>
      </w:pPr>
      <w:r w:rsidRPr="007C5904">
        <w:rPr>
          <w:sz w:val="28"/>
          <w:szCs w:val="28"/>
          <w:bdr w:val="none" w:sz="0" w:space="0" w:color="auto" w:frame="1"/>
          <w:shd w:val="clear" w:color="auto" w:fill="FFFFFF"/>
          <w:lang w:val="uk-UA" w:eastAsia="ru-RU"/>
        </w:rPr>
        <w:t xml:space="preserve">Від домашнього насильства переважно страждають жінки, але ця проблема не може розглядатись, як суто жіноча. Проблема домашнього насильства повинна вирішуватись з огляду на її </w:t>
      </w:r>
      <w:proofErr w:type="spellStart"/>
      <w:r w:rsidRPr="007C5904">
        <w:rPr>
          <w:sz w:val="28"/>
          <w:szCs w:val="28"/>
          <w:bdr w:val="none" w:sz="0" w:space="0" w:color="auto" w:frame="1"/>
          <w:shd w:val="clear" w:color="auto" w:fill="FFFFFF"/>
          <w:lang w:val="uk-UA" w:eastAsia="ru-RU"/>
        </w:rPr>
        <w:t>багатовимірність</w:t>
      </w:r>
      <w:proofErr w:type="spellEnd"/>
      <w:r w:rsidRPr="007C5904">
        <w:rPr>
          <w:sz w:val="28"/>
          <w:szCs w:val="28"/>
          <w:bdr w:val="none" w:sz="0" w:space="0" w:color="auto" w:frame="1"/>
          <w:shd w:val="clear" w:color="auto" w:fill="FFFFFF"/>
          <w:lang w:val="uk-UA" w:eastAsia="ru-RU"/>
        </w:rPr>
        <w:t>, базуючись на реальній ситуації в країні. Війна загострила проблему домашнього насильства та насильства за ознакою статі. Громадськість і держава зобов’язані протидіяти насильству, вживаючи заходів для зміни поведінки кривдників, що його вчиняють. Адже у разі бездіяльності  кривдники продовжують жорстоке поводження в інших стосунках, з дітьми, близькими та соціальним оточенням.</w:t>
      </w:r>
    </w:p>
    <w:p w:rsidR="001F097E" w:rsidRPr="007C5904" w:rsidRDefault="001F097E" w:rsidP="001F097E">
      <w:pPr>
        <w:shd w:val="clear" w:color="auto" w:fill="FFFFFF"/>
        <w:ind w:firstLine="851"/>
        <w:jc w:val="both"/>
        <w:rPr>
          <w:sz w:val="28"/>
          <w:szCs w:val="28"/>
          <w:bdr w:val="none" w:sz="0" w:space="0" w:color="auto" w:frame="1"/>
          <w:shd w:val="clear" w:color="auto" w:fill="FFFFFF"/>
          <w:lang w:val="uk-UA" w:eastAsia="ru-RU"/>
        </w:rPr>
      </w:pPr>
      <w:r w:rsidRPr="007C5904">
        <w:rPr>
          <w:sz w:val="28"/>
          <w:szCs w:val="28"/>
          <w:bdr w:val="none" w:sz="0" w:space="0" w:color="auto" w:frame="1"/>
          <w:shd w:val="clear" w:color="auto" w:fill="FFFFFF"/>
          <w:lang w:val="uk-UA" w:eastAsia="ru-RU"/>
        </w:rPr>
        <w:lastRenderedPageBreak/>
        <w:t xml:space="preserve">Відповідно до статистичних даних, у Прилуцькій міській територіальній громаді зареєстровано у 2022 році 474 звернень щодо насильства в сім'ї, у 2023 році – 658 звернень, за 9 місяців 2024 року зареєстровано 458 звернень. </w:t>
      </w:r>
    </w:p>
    <w:p w:rsidR="001F097E" w:rsidRPr="007C5904" w:rsidRDefault="001F097E" w:rsidP="001F097E">
      <w:pPr>
        <w:shd w:val="clear" w:color="auto" w:fill="FFFFFF"/>
        <w:ind w:firstLine="851"/>
        <w:jc w:val="both"/>
        <w:rPr>
          <w:sz w:val="28"/>
          <w:szCs w:val="28"/>
          <w:shd w:val="clear" w:color="auto" w:fill="FFFFFF"/>
          <w:lang w:val="uk-UA" w:eastAsia="ru-RU"/>
        </w:rPr>
      </w:pPr>
      <w:r w:rsidRPr="007C5904">
        <w:rPr>
          <w:sz w:val="28"/>
          <w:szCs w:val="28"/>
          <w:lang w:val="uk-UA" w:eastAsia="ru-RU"/>
        </w:rPr>
        <w:t>Така ситуація спонукає до здійснення дієвих заходів, спрямованих на запобігання проявів домашнього насильства та надання допомоги постраждалим особам.</w:t>
      </w:r>
      <w:r w:rsidRPr="007C5904">
        <w:rPr>
          <w:sz w:val="28"/>
          <w:szCs w:val="28"/>
          <w:shd w:val="clear" w:color="auto" w:fill="FFFFFF"/>
          <w:lang w:val="uk-UA" w:eastAsia="ru-RU"/>
        </w:rPr>
        <w:t xml:space="preserve"> Необхідною є подальша мобілізація та координація зусиль усіх суб’єктів взаємодії, які здійснюють заходи у сфері домашнього насильства; підвищення ефективності виявлення осіб, які вчиняють такий злочин, а також забезпечення захисту прав осіб, які постраждали від домашнього насильства та надання їм відповідних послуг.</w:t>
      </w:r>
    </w:p>
    <w:p w:rsidR="001F097E" w:rsidRPr="007C5904" w:rsidRDefault="001F097E" w:rsidP="001F097E">
      <w:pPr>
        <w:shd w:val="clear" w:color="auto" w:fill="FFFFFF"/>
        <w:ind w:firstLine="851"/>
        <w:jc w:val="both"/>
        <w:rPr>
          <w:sz w:val="28"/>
          <w:szCs w:val="28"/>
          <w:lang w:val="uk-UA"/>
        </w:rPr>
      </w:pPr>
      <w:r w:rsidRPr="007C5904">
        <w:rPr>
          <w:sz w:val="28"/>
          <w:szCs w:val="28"/>
          <w:lang w:val="uk-UA"/>
        </w:rPr>
        <w:t>Робота з особами, які вчинили домашнє насильство, робить значний внесок у захист жінок, постраждалих від домашнього насильства. Таким чином, робота з кривдниками служить інструментом сприяння подоланню  домашнього насилля. Цією програмою 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bookmarkStart w:id="0" w:name="n16"/>
      <w:bookmarkEnd w:id="0"/>
    </w:p>
    <w:p w:rsidR="001F097E" w:rsidRPr="007C5904" w:rsidRDefault="001F097E" w:rsidP="001F097E">
      <w:pPr>
        <w:shd w:val="clear" w:color="auto" w:fill="FFFFFF"/>
        <w:ind w:firstLine="851"/>
        <w:jc w:val="both"/>
        <w:rPr>
          <w:sz w:val="28"/>
          <w:szCs w:val="28"/>
          <w:bdr w:val="none" w:sz="0" w:space="0" w:color="auto" w:frame="1"/>
          <w:shd w:val="clear" w:color="auto" w:fill="FFFFFF"/>
          <w:lang w:val="uk-UA" w:eastAsia="ru-RU"/>
        </w:rPr>
      </w:pPr>
      <w:r w:rsidRPr="007C5904">
        <w:rPr>
          <w:sz w:val="28"/>
          <w:szCs w:val="28"/>
          <w:bdr w:val="none" w:sz="0" w:space="0" w:color="auto" w:frame="1"/>
          <w:shd w:val="clear" w:color="auto" w:fill="FFFFFF"/>
          <w:lang w:val="uk-UA" w:eastAsia="ru-RU"/>
        </w:rPr>
        <w:t>Домашнє насильство є серйозним порушенням прав людини, які держава має відстоювати і захищати. Серед них – право на життя і фізичну недоторканність; право не бути об’єктом знущань чи жорстокого або принизливого поводження; право на свободу від дискримінації за ознакою статі; право на здоровий і безпечний розвиток тощо.</w:t>
      </w:r>
    </w:p>
    <w:p w:rsidR="001F097E" w:rsidRPr="007C5904" w:rsidRDefault="001F097E" w:rsidP="001F097E">
      <w:pPr>
        <w:shd w:val="clear" w:color="auto" w:fill="FFFFFF"/>
        <w:ind w:firstLine="851"/>
        <w:jc w:val="both"/>
        <w:rPr>
          <w:sz w:val="28"/>
          <w:szCs w:val="28"/>
          <w:bdr w:val="none" w:sz="0" w:space="0" w:color="auto" w:frame="1"/>
          <w:shd w:val="clear" w:color="auto" w:fill="FFFFFF"/>
          <w:lang w:val="uk-UA" w:eastAsia="ru-RU"/>
        </w:rPr>
      </w:pPr>
      <w:r w:rsidRPr="007C5904">
        <w:rPr>
          <w:sz w:val="28"/>
          <w:szCs w:val="28"/>
          <w:bdr w:val="none" w:sz="0" w:space="0" w:color="auto" w:frame="1"/>
          <w:shd w:val="clear" w:color="auto" w:fill="FFFFFF"/>
          <w:lang w:val="uk-UA" w:eastAsia="ru-RU"/>
        </w:rPr>
        <w:t>Україна ратифікувала низку міжнародних угод, узявши тим самим на себе зобов’язання щодо захисту людей від насильства, в тому числі і домашнього, а також є країною, яка одна з небагатьох держав світу реалізовує програми, спрямовані на корекцію ненасильницької моделі поведінки для осіб, які вчиняють домашнє насильство. 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і прояви та змінити свою поведінку. Довготривала корекція поведінки особи, яка вчиняє домашнє насильство, не лише допомагатиме налагодити гармонійне життя в межах сім’ї, родини, а й поліпшуватиме майбутнє дітей, які перестануть бути свідками домашнього насильства.</w:t>
      </w:r>
    </w:p>
    <w:p w:rsidR="001F097E" w:rsidRPr="007C5904" w:rsidRDefault="001F097E" w:rsidP="001F097E">
      <w:pPr>
        <w:shd w:val="clear" w:color="auto" w:fill="FFFFFF"/>
        <w:ind w:firstLine="851"/>
        <w:jc w:val="both"/>
        <w:rPr>
          <w:sz w:val="28"/>
          <w:szCs w:val="28"/>
          <w:bdr w:val="none" w:sz="0" w:space="0" w:color="auto" w:frame="1"/>
          <w:shd w:val="clear" w:color="auto" w:fill="FFFFFF"/>
          <w:lang w:val="uk-UA" w:eastAsia="ru-RU"/>
        </w:rPr>
      </w:pPr>
      <w:r w:rsidRPr="007C5904">
        <w:rPr>
          <w:sz w:val="28"/>
          <w:szCs w:val="28"/>
          <w:bdr w:val="none" w:sz="0" w:space="0" w:color="auto" w:frame="1"/>
          <w:shd w:val="clear" w:color="auto" w:fill="FFFFFF"/>
          <w:lang w:val="uk-UA" w:eastAsia="ru-RU"/>
        </w:rPr>
        <w:t>Ця Програма для кривдників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1F097E" w:rsidRPr="007C5904" w:rsidRDefault="001F097E" w:rsidP="001F097E">
      <w:pPr>
        <w:shd w:val="clear" w:color="auto" w:fill="FFFFFF"/>
        <w:ind w:firstLine="851"/>
        <w:jc w:val="both"/>
        <w:rPr>
          <w:sz w:val="28"/>
          <w:szCs w:val="28"/>
        </w:rPr>
      </w:pPr>
      <w:r w:rsidRPr="007C5904">
        <w:rPr>
          <w:sz w:val="28"/>
          <w:szCs w:val="28"/>
          <w:lang w:val="uk-UA"/>
        </w:rPr>
        <w:lastRenderedPageBreak/>
        <w:t>У цій програмі терміни вживаються у значеннях, наведених у законах України "Про запобігання та протидію домашньому насильству", "Про забезпечення рівних прав та можливостей жінок і чоловіків", інших нормативно-правових актах.</w:t>
      </w:r>
    </w:p>
    <w:p w:rsidR="001F097E" w:rsidRPr="007C5904" w:rsidRDefault="001F097E" w:rsidP="001F097E">
      <w:pPr>
        <w:shd w:val="clear" w:color="auto" w:fill="FFFFFF"/>
        <w:ind w:firstLine="851"/>
        <w:jc w:val="both"/>
        <w:rPr>
          <w:sz w:val="28"/>
          <w:szCs w:val="28"/>
          <w:lang w:eastAsia="ru-RU"/>
        </w:rPr>
      </w:pPr>
    </w:p>
    <w:p w:rsidR="001F097E" w:rsidRPr="007C5904" w:rsidRDefault="001F097E" w:rsidP="001F097E">
      <w:pPr>
        <w:jc w:val="center"/>
        <w:rPr>
          <w:spacing w:val="-4"/>
          <w:sz w:val="28"/>
          <w:szCs w:val="28"/>
          <w:lang w:val="uk-UA"/>
        </w:rPr>
      </w:pPr>
      <w:r w:rsidRPr="007C5904">
        <w:rPr>
          <w:b/>
          <w:bCs/>
          <w:spacing w:val="-4"/>
          <w:sz w:val="28"/>
          <w:szCs w:val="28"/>
          <w:lang w:val="uk-UA"/>
        </w:rPr>
        <w:t>3. Визначення мети Програми</w:t>
      </w:r>
    </w:p>
    <w:p w:rsidR="001F097E" w:rsidRPr="007C5904" w:rsidRDefault="001F097E" w:rsidP="001F097E">
      <w:pPr>
        <w:ind w:left="567" w:firstLine="851"/>
        <w:jc w:val="center"/>
        <w:rPr>
          <w:spacing w:val="-4"/>
          <w:sz w:val="28"/>
          <w:szCs w:val="28"/>
          <w:lang w:val="uk-UA"/>
        </w:rPr>
      </w:pPr>
    </w:p>
    <w:p w:rsidR="001F097E" w:rsidRPr="007C5904" w:rsidRDefault="001F097E" w:rsidP="001F097E">
      <w:pPr>
        <w:pStyle w:val="a7"/>
        <w:shd w:val="clear" w:color="auto" w:fill="FFFFFF"/>
        <w:spacing w:before="0" w:after="0"/>
        <w:ind w:firstLine="708"/>
        <w:jc w:val="both"/>
        <w:textAlignment w:val="baseline"/>
        <w:rPr>
          <w:sz w:val="28"/>
          <w:szCs w:val="28"/>
          <w:bdr w:val="none" w:sz="0" w:space="0" w:color="auto" w:frame="1"/>
        </w:rPr>
      </w:pPr>
      <w:r w:rsidRPr="007C5904">
        <w:rPr>
          <w:sz w:val="28"/>
          <w:szCs w:val="28"/>
        </w:rPr>
        <w:t>Метою Програми є удосконалення роботи щодо попередження домашнього насильства, к</w:t>
      </w:r>
      <w:r w:rsidRPr="007C5904">
        <w:rPr>
          <w:sz w:val="28"/>
          <w:szCs w:val="28"/>
          <w:bdr w:val="none" w:sz="0" w:space="0" w:color="auto" w:frame="1"/>
        </w:rPr>
        <w:t>орекція агресивної поведінки кривдників, формування соціально прийнятних норм, гуманістичних цінностей і ненасильницької поведінки.</w:t>
      </w:r>
    </w:p>
    <w:p w:rsidR="001F097E" w:rsidRPr="007C5904" w:rsidRDefault="001F097E" w:rsidP="001F097E">
      <w:pPr>
        <w:pStyle w:val="a7"/>
        <w:shd w:val="clear" w:color="auto" w:fill="FFFFFF"/>
        <w:spacing w:before="0" w:after="0"/>
        <w:ind w:firstLine="708"/>
        <w:jc w:val="both"/>
        <w:textAlignment w:val="baseline"/>
        <w:rPr>
          <w:sz w:val="28"/>
          <w:szCs w:val="28"/>
          <w:bdr w:val="none" w:sz="0" w:space="0" w:color="auto" w:frame="1"/>
        </w:rPr>
      </w:pPr>
      <w:r w:rsidRPr="007C5904">
        <w:rPr>
          <w:sz w:val="28"/>
          <w:szCs w:val="28"/>
          <w:bdr w:val="none" w:sz="0" w:space="0" w:color="auto" w:frame="1"/>
        </w:rPr>
        <w:t>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rsidR="001F097E" w:rsidRPr="007C5904" w:rsidRDefault="001F097E" w:rsidP="001F097E">
      <w:pPr>
        <w:pStyle w:val="a7"/>
        <w:shd w:val="clear" w:color="auto" w:fill="FFFFFF"/>
        <w:spacing w:before="0" w:after="0"/>
        <w:ind w:firstLine="708"/>
        <w:jc w:val="both"/>
        <w:textAlignment w:val="baseline"/>
        <w:rPr>
          <w:sz w:val="28"/>
          <w:szCs w:val="28"/>
          <w:bdr w:val="none" w:sz="0" w:space="0" w:color="auto" w:frame="1"/>
        </w:rPr>
      </w:pPr>
      <w:r w:rsidRPr="007C5904">
        <w:rPr>
          <w:sz w:val="28"/>
          <w:szCs w:val="28"/>
          <w:bdr w:val="none" w:sz="0" w:space="0" w:color="auto" w:frame="1"/>
        </w:rPr>
        <w:t>За результатами Програми буде забезпечено:</w:t>
      </w:r>
    </w:p>
    <w:p w:rsidR="001F097E" w:rsidRPr="007C5904" w:rsidRDefault="001F097E" w:rsidP="001F097E">
      <w:pPr>
        <w:pStyle w:val="a7"/>
        <w:numPr>
          <w:ilvl w:val="0"/>
          <w:numId w:val="2"/>
        </w:numPr>
        <w:shd w:val="clear" w:color="auto" w:fill="FFFFFF"/>
        <w:suppressAutoHyphens w:val="0"/>
        <w:spacing w:before="0" w:after="0"/>
        <w:jc w:val="both"/>
        <w:textAlignment w:val="baseline"/>
        <w:rPr>
          <w:sz w:val="28"/>
          <w:szCs w:val="28"/>
        </w:rPr>
      </w:pPr>
      <w:r w:rsidRPr="007C5904">
        <w:rPr>
          <w:sz w:val="28"/>
          <w:szCs w:val="28"/>
          <w:bdr w:val="none" w:sz="0" w:space="0" w:color="auto" w:frame="1"/>
        </w:rPr>
        <w:t>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і реалізації рішень щодо звернення до цих суб’єктів з приводу такого насильства;</w:t>
      </w:r>
    </w:p>
    <w:p w:rsidR="001F097E" w:rsidRPr="007C5904" w:rsidRDefault="001F097E" w:rsidP="001F097E">
      <w:pPr>
        <w:pStyle w:val="a7"/>
        <w:numPr>
          <w:ilvl w:val="0"/>
          <w:numId w:val="2"/>
        </w:numPr>
        <w:shd w:val="clear" w:color="auto" w:fill="FFFFFF"/>
        <w:suppressAutoHyphens w:val="0"/>
        <w:spacing w:before="0" w:after="0"/>
        <w:jc w:val="both"/>
        <w:textAlignment w:val="baseline"/>
        <w:rPr>
          <w:sz w:val="28"/>
          <w:szCs w:val="28"/>
        </w:rPr>
      </w:pPr>
      <w:r w:rsidRPr="007C5904">
        <w:rPr>
          <w:sz w:val="28"/>
          <w:szCs w:val="28"/>
          <w:bdr w:val="none" w:sz="0" w:space="0" w:color="auto" w:frame="1"/>
        </w:rPr>
        <w:t>формування у кривдника відповідального ставлення до власної поведінки та її наслідків для себе і членів сім’ї;</w:t>
      </w:r>
    </w:p>
    <w:p w:rsidR="001F097E" w:rsidRPr="007C5904" w:rsidRDefault="001F097E" w:rsidP="001F097E">
      <w:pPr>
        <w:pStyle w:val="a7"/>
        <w:numPr>
          <w:ilvl w:val="0"/>
          <w:numId w:val="2"/>
        </w:numPr>
        <w:shd w:val="clear" w:color="auto" w:fill="FFFFFF"/>
        <w:suppressAutoHyphens w:val="0"/>
        <w:spacing w:before="0" w:after="0"/>
        <w:jc w:val="both"/>
        <w:textAlignment w:val="baseline"/>
        <w:rPr>
          <w:sz w:val="28"/>
          <w:szCs w:val="28"/>
        </w:rPr>
      </w:pPr>
      <w:r w:rsidRPr="007C5904">
        <w:rPr>
          <w:sz w:val="28"/>
          <w:szCs w:val="28"/>
          <w:bdr w:val="none" w:sz="0" w:space="0" w:color="auto" w:frame="1"/>
        </w:rPr>
        <w:t>формування усвідомлення кривдником того, що домашнє насильство - це порушення прав людини, яке карається відповідно до чинного законодавства;</w:t>
      </w:r>
    </w:p>
    <w:p w:rsidR="001F097E" w:rsidRPr="007C5904" w:rsidRDefault="001F097E" w:rsidP="001F097E">
      <w:pPr>
        <w:pStyle w:val="a7"/>
        <w:numPr>
          <w:ilvl w:val="0"/>
          <w:numId w:val="2"/>
        </w:numPr>
        <w:shd w:val="clear" w:color="auto" w:fill="FFFFFF"/>
        <w:suppressAutoHyphens w:val="0"/>
        <w:spacing w:before="0" w:after="0"/>
        <w:jc w:val="both"/>
        <w:textAlignment w:val="baseline"/>
        <w:rPr>
          <w:sz w:val="28"/>
          <w:szCs w:val="28"/>
        </w:rPr>
      </w:pPr>
      <w:r w:rsidRPr="007C5904">
        <w:rPr>
          <w:sz w:val="28"/>
          <w:szCs w:val="28"/>
          <w:bdr w:val="none" w:sz="0" w:space="0" w:color="auto" w:frame="1"/>
        </w:rPr>
        <w:t>сприяння зміні насильницької поведінки кривдника;</w:t>
      </w:r>
    </w:p>
    <w:p w:rsidR="001F097E" w:rsidRPr="007C5904" w:rsidRDefault="001F097E" w:rsidP="001F097E">
      <w:pPr>
        <w:pStyle w:val="a7"/>
        <w:numPr>
          <w:ilvl w:val="0"/>
          <w:numId w:val="2"/>
        </w:numPr>
        <w:shd w:val="clear" w:color="auto" w:fill="FFFFFF"/>
        <w:suppressAutoHyphens w:val="0"/>
        <w:spacing w:before="0" w:after="0"/>
        <w:jc w:val="both"/>
        <w:textAlignment w:val="baseline"/>
        <w:rPr>
          <w:sz w:val="28"/>
          <w:szCs w:val="28"/>
        </w:rPr>
      </w:pPr>
      <w:r w:rsidRPr="007C5904">
        <w:rPr>
          <w:sz w:val="28"/>
          <w:szCs w:val="28"/>
          <w:bdr w:val="none" w:sz="0" w:space="0" w:color="auto" w:frame="1"/>
        </w:rPr>
        <w:t>формування у кривдника нової, неагресивної моделі поведінки у приватних стосунках;</w:t>
      </w:r>
    </w:p>
    <w:p w:rsidR="001F097E" w:rsidRPr="007C5904" w:rsidRDefault="001F097E" w:rsidP="001F097E">
      <w:pPr>
        <w:pStyle w:val="a7"/>
        <w:numPr>
          <w:ilvl w:val="0"/>
          <w:numId w:val="2"/>
        </w:numPr>
        <w:shd w:val="clear" w:color="auto" w:fill="FFFFFF"/>
        <w:suppressAutoHyphens w:val="0"/>
        <w:spacing w:before="0" w:after="0"/>
        <w:jc w:val="both"/>
        <w:textAlignment w:val="baseline"/>
        <w:rPr>
          <w:sz w:val="28"/>
          <w:szCs w:val="28"/>
        </w:rPr>
      </w:pPr>
      <w:r w:rsidRPr="007C5904">
        <w:rPr>
          <w:sz w:val="28"/>
          <w:szCs w:val="28"/>
          <w:bdr w:val="none" w:sz="0" w:space="0" w:color="auto" w:frame="1"/>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p>
    <w:p w:rsidR="001F097E" w:rsidRPr="007C5904" w:rsidRDefault="001F097E" w:rsidP="001F097E">
      <w:pPr>
        <w:pStyle w:val="a7"/>
        <w:numPr>
          <w:ilvl w:val="0"/>
          <w:numId w:val="2"/>
        </w:numPr>
        <w:shd w:val="clear" w:color="auto" w:fill="FFFFFF"/>
        <w:suppressAutoHyphens w:val="0"/>
        <w:spacing w:before="0" w:after="0"/>
        <w:jc w:val="both"/>
        <w:textAlignment w:val="baseline"/>
        <w:rPr>
          <w:sz w:val="28"/>
          <w:szCs w:val="28"/>
        </w:rPr>
      </w:pPr>
      <w:r w:rsidRPr="007C5904">
        <w:rPr>
          <w:sz w:val="28"/>
          <w:szCs w:val="28"/>
          <w:bdr w:val="none" w:sz="0" w:space="0" w:color="auto" w:frame="1"/>
        </w:rPr>
        <w:t>сприяння оволодінню кривдниками навичок безконфліктного спілкування, ефективної комунікації.</w:t>
      </w:r>
    </w:p>
    <w:p w:rsidR="001F097E" w:rsidRPr="007C5904" w:rsidRDefault="001F097E" w:rsidP="001F097E">
      <w:pPr>
        <w:pStyle w:val="a7"/>
        <w:shd w:val="clear" w:color="auto" w:fill="FFFFFF"/>
        <w:suppressAutoHyphens w:val="0"/>
        <w:spacing w:before="0" w:after="0"/>
        <w:ind w:left="720"/>
        <w:jc w:val="both"/>
        <w:textAlignment w:val="baseline"/>
        <w:rPr>
          <w:sz w:val="28"/>
          <w:szCs w:val="28"/>
        </w:rPr>
      </w:pPr>
    </w:p>
    <w:p w:rsidR="001F097E" w:rsidRPr="007C5904" w:rsidRDefault="001F097E" w:rsidP="001F097E">
      <w:pPr>
        <w:numPr>
          <w:ilvl w:val="3"/>
          <w:numId w:val="2"/>
        </w:numPr>
        <w:ind w:left="567" w:firstLine="851"/>
        <w:jc w:val="center"/>
        <w:rPr>
          <w:b/>
          <w:spacing w:val="-4"/>
          <w:sz w:val="28"/>
          <w:szCs w:val="28"/>
          <w:lang w:val="uk-UA"/>
        </w:rPr>
      </w:pPr>
      <w:r w:rsidRPr="007C5904">
        <w:rPr>
          <w:b/>
          <w:spacing w:val="-4"/>
          <w:sz w:val="28"/>
          <w:szCs w:val="28"/>
          <w:lang w:val="uk-UA"/>
        </w:rPr>
        <w:t xml:space="preserve">Обґрунтування шляхів і засобів розв’язання проблеми, обсягів та джерел фінансування </w:t>
      </w:r>
    </w:p>
    <w:p w:rsidR="001F097E" w:rsidRDefault="001F097E" w:rsidP="001F097E">
      <w:pPr>
        <w:ind w:left="567" w:firstLine="851"/>
        <w:jc w:val="center"/>
        <w:rPr>
          <w:b/>
          <w:spacing w:val="-4"/>
          <w:sz w:val="28"/>
          <w:szCs w:val="28"/>
          <w:lang w:val="uk-UA"/>
        </w:rPr>
      </w:pPr>
    </w:p>
    <w:p w:rsidR="001F097E" w:rsidRPr="0025681B" w:rsidRDefault="001F097E" w:rsidP="001F097E">
      <w:pPr>
        <w:pStyle w:val="a8"/>
        <w:spacing w:after="0" w:line="240" w:lineRule="auto"/>
        <w:ind w:firstLine="851"/>
        <w:jc w:val="both"/>
        <w:rPr>
          <w:rFonts w:ascii="Times New Roman" w:hAnsi="Times New Roman" w:cs="Times New Roman"/>
          <w:sz w:val="28"/>
          <w:szCs w:val="28"/>
          <w:lang w:val="uk-UA"/>
        </w:rPr>
      </w:pPr>
      <w:r w:rsidRPr="00E1465E">
        <w:rPr>
          <w:rFonts w:ascii="Times New Roman" w:hAnsi="Times New Roman" w:cs="Times New Roman"/>
          <w:sz w:val="28"/>
          <w:szCs w:val="28"/>
          <w:lang w:val="uk-UA"/>
        </w:rPr>
        <w:t xml:space="preserve">Суб’єкти, що проводять заходи у сфері запобігання та протидії домашньому насильству, можуть залучати до виконання цієї  програми підприємства, установи, організації, громадські об’єднання, фізичних осіб - </w:t>
      </w:r>
      <w:r w:rsidRPr="00E1465E">
        <w:rPr>
          <w:rFonts w:ascii="Times New Roman" w:hAnsi="Times New Roman" w:cs="Times New Roman"/>
          <w:sz w:val="28"/>
          <w:szCs w:val="28"/>
          <w:lang w:val="uk-UA"/>
        </w:rPr>
        <w:lastRenderedPageBreak/>
        <w:t xml:space="preserve">підприємців, а також фізичних осіб, які надають соціальні </w:t>
      </w:r>
      <w:r w:rsidRPr="0025681B">
        <w:rPr>
          <w:rFonts w:ascii="Times New Roman" w:hAnsi="Times New Roman" w:cs="Times New Roman"/>
          <w:sz w:val="28"/>
          <w:szCs w:val="28"/>
          <w:lang w:val="uk-UA"/>
        </w:rPr>
        <w:t>послуги (за їх згодою), відповідно до законодавства.</w:t>
      </w:r>
      <w:bookmarkStart w:id="1" w:name="n27"/>
      <w:bookmarkEnd w:id="1"/>
    </w:p>
    <w:p w:rsidR="001F097E" w:rsidRDefault="001F097E" w:rsidP="001F097E">
      <w:pPr>
        <w:pStyle w:val="a8"/>
        <w:spacing w:after="0" w:line="240" w:lineRule="auto"/>
        <w:ind w:firstLine="851"/>
        <w:jc w:val="both"/>
        <w:rPr>
          <w:rFonts w:ascii="Times New Roman" w:hAnsi="Times New Roman" w:cs="Times New Roman"/>
          <w:sz w:val="28"/>
          <w:szCs w:val="28"/>
          <w:lang w:val="uk-UA"/>
        </w:rPr>
      </w:pPr>
      <w:r w:rsidRPr="0025681B">
        <w:rPr>
          <w:rFonts w:ascii="Times New Roman" w:hAnsi="Times New Roman" w:cs="Times New Roman"/>
          <w:sz w:val="28"/>
          <w:szCs w:val="28"/>
          <w:lang w:val="uk-UA"/>
        </w:rPr>
        <w:t xml:space="preserve">Програма щодо корекції агресивної поведінки кривдника реалізується фахівцями (психологами) </w:t>
      </w:r>
      <w:r w:rsidRPr="0025681B">
        <w:rPr>
          <w:rFonts w:ascii="Times New Roman" w:hAnsi="Times New Roman" w:cs="Times New Roman"/>
          <w:bCs/>
          <w:sz w:val="28"/>
          <w:szCs w:val="28"/>
          <w:lang w:val="uk-UA"/>
        </w:rPr>
        <w:t>Центр</w:t>
      </w:r>
      <w:r>
        <w:rPr>
          <w:rFonts w:ascii="Times New Roman" w:hAnsi="Times New Roman" w:cs="Times New Roman"/>
          <w:bCs/>
          <w:sz w:val="28"/>
          <w:szCs w:val="28"/>
          <w:lang w:val="uk-UA"/>
        </w:rPr>
        <w:t>у</w:t>
      </w:r>
      <w:r w:rsidRPr="0025681B">
        <w:rPr>
          <w:rFonts w:ascii="Times New Roman" w:hAnsi="Times New Roman" w:cs="Times New Roman"/>
          <w:bCs/>
          <w:sz w:val="28"/>
          <w:szCs w:val="28"/>
          <w:lang w:val="uk-UA"/>
        </w:rPr>
        <w:t xml:space="preserve"> соціальних служб Прилуцької міської ради Чернігівської області</w:t>
      </w:r>
      <w:r>
        <w:rPr>
          <w:rFonts w:ascii="Times New Roman" w:hAnsi="Times New Roman" w:cs="Times New Roman"/>
          <w:bCs/>
          <w:sz w:val="28"/>
          <w:szCs w:val="28"/>
          <w:lang w:val="uk-UA"/>
        </w:rPr>
        <w:t>,</w:t>
      </w:r>
      <w:r w:rsidRPr="0025681B">
        <w:rPr>
          <w:rFonts w:ascii="Times New Roman" w:hAnsi="Times New Roman" w:cs="Times New Roman"/>
          <w:sz w:val="28"/>
          <w:szCs w:val="28"/>
          <w:lang w:val="uk-UA"/>
        </w:rPr>
        <w:t xml:space="preserve"> як</w:t>
      </w:r>
      <w:r>
        <w:rPr>
          <w:rFonts w:ascii="Times New Roman" w:hAnsi="Times New Roman" w:cs="Times New Roman"/>
          <w:sz w:val="28"/>
          <w:szCs w:val="28"/>
          <w:lang w:val="uk-UA"/>
        </w:rPr>
        <w:t>і</w:t>
      </w:r>
      <w:r w:rsidRPr="0025681B">
        <w:rPr>
          <w:rFonts w:ascii="Times New Roman" w:hAnsi="Times New Roman" w:cs="Times New Roman"/>
          <w:sz w:val="28"/>
          <w:szCs w:val="28"/>
          <w:lang w:val="uk-UA"/>
        </w:rPr>
        <w:t xml:space="preserve"> пройшла відповідне навчання </w:t>
      </w:r>
      <w:r>
        <w:rPr>
          <w:rFonts w:ascii="Times New Roman" w:hAnsi="Times New Roman" w:cs="Times New Roman"/>
          <w:sz w:val="28"/>
          <w:szCs w:val="28"/>
          <w:lang w:val="uk-UA"/>
        </w:rPr>
        <w:t>щодо в</w:t>
      </w:r>
      <w:r w:rsidRPr="0025681B">
        <w:rPr>
          <w:rFonts w:ascii="Times New Roman" w:hAnsi="Times New Roman" w:cs="Times New Roman"/>
          <w:sz w:val="28"/>
          <w:szCs w:val="28"/>
          <w:lang w:val="uk-UA"/>
        </w:rPr>
        <w:t>провадження програми для кривдників, які вчиняють домашнє</w:t>
      </w:r>
      <w:r w:rsidRPr="00E1465E">
        <w:rPr>
          <w:rFonts w:ascii="Times New Roman" w:hAnsi="Times New Roman" w:cs="Times New Roman"/>
          <w:sz w:val="28"/>
          <w:szCs w:val="28"/>
          <w:lang w:val="uk-UA"/>
        </w:rPr>
        <w:t xml:space="preserve"> насильство</w:t>
      </w:r>
      <w:r>
        <w:rPr>
          <w:rFonts w:ascii="Times New Roman" w:hAnsi="Times New Roman" w:cs="Times New Roman"/>
          <w:sz w:val="28"/>
          <w:szCs w:val="28"/>
          <w:lang w:val="uk-UA"/>
        </w:rPr>
        <w:t>,</w:t>
      </w:r>
      <w:r w:rsidRPr="00E1465E">
        <w:rPr>
          <w:rFonts w:ascii="Times New Roman" w:hAnsi="Times New Roman" w:cs="Times New Roman"/>
          <w:sz w:val="28"/>
          <w:szCs w:val="28"/>
          <w:lang w:val="uk-UA"/>
        </w:rPr>
        <w:t xml:space="preserve"> що засвідчене відповідним сертифікатом. Забезпечення підготовки фахівців, до компетенції яких належить питання запобігання та протидії домашньому насильству, у тому числі фахівців, які реалізують Програму, належить до повноважень обласних державних адміністрацій відповідно до частини першої статті 8 Закону України </w:t>
      </w:r>
      <w:r w:rsidR="00860A31">
        <w:rPr>
          <w:rFonts w:ascii="Times New Roman" w:hAnsi="Times New Roman" w:cs="Times New Roman"/>
          <w:sz w:val="28"/>
          <w:szCs w:val="28"/>
          <w:lang w:val="uk-UA"/>
        </w:rPr>
        <w:t>"</w:t>
      </w:r>
      <w:r w:rsidRPr="00E1465E">
        <w:rPr>
          <w:rFonts w:ascii="Times New Roman" w:hAnsi="Times New Roman" w:cs="Times New Roman"/>
          <w:sz w:val="28"/>
          <w:szCs w:val="28"/>
          <w:lang w:val="uk-UA"/>
        </w:rPr>
        <w:t>Про запобігання та протидію домашньому насильству</w:t>
      </w:r>
      <w:r w:rsidR="00860A31">
        <w:rPr>
          <w:rFonts w:ascii="Times New Roman" w:hAnsi="Times New Roman" w:cs="Times New Roman"/>
          <w:sz w:val="28"/>
          <w:szCs w:val="28"/>
          <w:lang w:val="uk-UA"/>
        </w:rPr>
        <w:t>"</w:t>
      </w:r>
      <w:r w:rsidRPr="00E1465E">
        <w:rPr>
          <w:rFonts w:ascii="Times New Roman" w:hAnsi="Times New Roman" w:cs="Times New Roman"/>
          <w:sz w:val="28"/>
          <w:szCs w:val="28"/>
          <w:lang w:val="uk-UA"/>
        </w:rPr>
        <w:t>.</w:t>
      </w:r>
      <w:bookmarkStart w:id="2" w:name="n28"/>
      <w:bookmarkStart w:id="3" w:name="n29"/>
      <w:bookmarkEnd w:id="2"/>
      <w:bookmarkEnd w:id="3"/>
    </w:p>
    <w:p w:rsidR="001F097E" w:rsidRDefault="001F097E" w:rsidP="001F097E">
      <w:pPr>
        <w:pStyle w:val="a8"/>
        <w:spacing w:after="0" w:line="240" w:lineRule="auto"/>
        <w:ind w:firstLine="851"/>
        <w:jc w:val="both"/>
        <w:rPr>
          <w:rFonts w:ascii="Times New Roman" w:hAnsi="Times New Roman" w:cs="Times New Roman"/>
          <w:sz w:val="28"/>
          <w:szCs w:val="28"/>
          <w:lang w:val="uk-UA"/>
        </w:rPr>
      </w:pPr>
      <w:r w:rsidRPr="00E1465E">
        <w:rPr>
          <w:rFonts w:ascii="Times New Roman" w:hAnsi="Times New Roman" w:cs="Times New Roman"/>
          <w:sz w:val="28"/>
          <w:szCs w:val="28"/>
          <w:lang w:val="uk-UA"/>
        </w:rPr>
        <w:t>Кривдника може бути направлено на проходження цієї програми на строк від трьох місяців до одного року у випадках, передбачених законодавством за рішенням суду.</w:t>
      </w:r>
      <w:bookmarkStart w:id="4" w:name="n30"/>
      <w:bookmarkEnd w:id="4"/>
    </w:p>
    <w:p w:rsidR="001F097E" w:rsidRDefault="001F097E" w:rsidP="001F097E">
      <w:pPr>
        <w:pStyle w:val="a8"/>
        <w:spacing w:after="0" w:line="240" w:lineRule="auto"/>
        <w:ind w:firstLine="851"/>
        <w:jc w:val="both"/>
        <w:rPr>
          <w:rFonts w:ascii="Times New Roman" w:hAnsi="Times New Roman" w:cs="Times New Roman"/>
          <w:sz w:val="28"/>
          <w:szCs w:val="28"/>
          <w:lang w:val="uk-UA"/>
        </w:rPr>
      </w:pPr>
      <w:r w:rsidRPr="00E1465E">
        <w:rPr>
          <w:rFonts w:ascii="Times New Roman" w:hAnsi="Times New Roman" w:cs="Times New Roman"/>
          <w:sz w:val="28"/>
          <w:szCs w:val="28"/>
          <w:lang w:val="uk-UA"/>
        </w:rPr>
        <w:t>Також кривдник може брати участь у цій програмі за власною ініціативою.</w:t>
      </w:r>
      <w:bookmarkStart w:id="5" w:name="n31"/>
      <w:bookmarkEnd w:id="5"/>
    </w:p>
    <w:p w:rsidR="001F097E" w:rsidRDefault="001F097E" w:rsidP="001F097E">
      <w:pPr>
        <w:pStyle w:val="a8"/>
        <w:spacing w:after="0" w:line="240" w:lineRule="auto"/>
        <w:ind w:firstLine="851"/>
        <w:jc w:val="both"/>
        <w:rPr>
          <w:rFonts w:ascii="Times New Roman" w:hAnsi="Times New Roman" w:cs="Times New Roman"/>
          <w:sz w:val="28"/>
          <w:szCs w:val="28"/>
          <w:lang w:val="uk-UA"/>
        </w:rPr>
      </w:pPr>
      <w:r w:rsidRPr="00E1465E">
        <w:rPr>
          <w:rFonts w:ascii="Times New Roman" w:hAnsi="Times New Roman" w:cs="Times New Roman"/>
          <w:sz w:val="28"/>
          <w:szCs w:val="28"/>
          <w:lang w:val="uk-UA"/>
        </w:rPr>
        <w:t>Заходи з організації та забезпечення проходження цієї програми кривдниками проводяться на підставі інформації, отриманої відповідно до законодавства від уповноваженого підрозділу органу Національної поліції України у сфері запобігання та протидії домашньому насильству.</w:t>
      </w:r>
      <w:bookmarkStart w:id="6" w:name="n32"/>
      <w:bookmarkEnd w:id="6"/>
    </w:p>
    <w:p w:rsidR="001F097E" w:rsidRDefault="001F097E" w:rsidP="001F097E">
      <w:pPr>
        <w:pStyle w:val="a8"/>
        <w:spacing w:after="0" w:line="240" w:lineRule="auto"/>
        <w:ind w:firstLine="851"/>
        <w:jc w:val="both"/>
        <w:rPr>
          <w:rFonts w:ascii="Times New Roman" w:hAnsi="Times New Roman" w:cs="Times New Roman"/>
          <w:sz w:val="28"/>
          <w:szCs w:val="28"/>
          <w:lang w:val="uk-UA"/>
        </w:rPr>
      </w:pPr>
      <w:r w:rsidRPr="00E1465E">
        <w:rPr>
          <w:rFonts w:ascii="Times New Roman" w:hAnsi="Times New Roman" w:cs="Times New Roman"/>
          <w:sz w:val="28"/>
          <w:szCs w:val="28"/>
          <w:lang w:val="uk-UA"/>
        </w:rPr>
        <w:t xml:space="preserve">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w:t>
      </w:r>
      <w:r w:rsidRPr="00034EA7">
        <w:rPr>
          <w:rFonts w:ascii="Times New Roman" w:hAnsi="Times New Roman" w:cs="Times New Roman"/>
          <w:sz w:val="28"/>
          <w:szCs w:val="28"/>
          <w:lang w:val="uk-UA"/>
        </w:rPr>
        <w:t>кривдників здійснюється відповідно до</w:t>
      </w:r>
      <w:r>
        <w:rPr>
          <w:rFonts w:ascii="Times New Roman" w:hAnsi="Times New Roman" w:cs="Times New Roman"/>
          <w:sz w:val="28"/>
          <w:szCs w:val="28"/>
          <w:lang w:val="uk-UA"/>
        </w:rPr>
        <w:t xml:space="preserve"> частини 1 </w:t>
      </w:r>
      <w:r w:rsidRPr="00034EA7">
        <w:rPr>
          <w:rFonts w:ascii="Times New Roman" w:hAnsi="Times New Roman" w:cs="Times New Roman"/>
          <w:sz w:val="28"/>
          <w:szCs w:val="28"/>
          <w:lang w:val="uk-UA"/>
        </w:rPr>
        <w:t xml:space="preserve">статті 15 Закону України </w:t>
      </w:r>
      <w:r w:rsidR="00860A31">
        <w:rPr>
          <w:rFonts w:ascii="Times New Roman" w:hAnsi="Times New Roman" w:cs="Times New Roman"/>
          <w:sz w:val="28"/>
          <w:szCs w:val="28"/>
          <w:lang w:val="uk-UA"/>
        </w:rPr>
        <w:t>"</w:t>
      </w:r>
      <w:r w:rsidRPr="00034EA7">
        <w:rPr>
          <w:rFonts w:ascii="Times New Roman" w:hAnsi="Times New Roman" w:cs="Times New Roman"/>
          <w:sz w:val="28"/>
          <w:szCs w:val="28"/>
          <w:lang w:val="uk-UA"/>
        </w:rPr>
        <w:t>Про</w:t>
      </w:r>
      <w:r w:rsidRPr="00E1465E">
        <w:rPr>
          <w:rFonts w:ascii="Times New Roman" w:hAnsi="Times New Roman" w:cs="Times New Roman"/>
          <w:sz w:val="28"/>
          <w:szCs w:val="28"/>
          <w:lang w:val="uk-UA"/>
        </w:rPr>
        <w:t xml:space="preserve"> запобігання та протидію домашньому насильству</w:t>
      </w:r>
      <w:r w:rsidR="00860A31">
        <w:rPr>
          <w:rFonts w:ascii="Times New Roman" w:hAnsi="Times New Roman" w:cs="Times New Roman"/>
          <w:sz w:val="28"/>
          <w:szCs w:val="28"/>
          <w:lang w:val="uk-UA"/>
        </w:rPr>
        <w:t>"</w:t>
      </w:r>
      <w:r w:rsidRPr="00E1465E">
        <w:rPr>
          <w:rFonts w:ascii="Times New Roman" w:hAnsi="Times New Roman" w:cs="Times New Roman"/>
          <w:sz w:val="28"/>
          <w:szCs w:val="28"/>
          <w:lang w:val="uk-UA"/>
        </w:rPr>
        <w:t>.</w:t>
      </w:r>
      <w:bookmarkStart w:id="7" w:name="n33"/>
      <w:bookmarkEnd w:id="7"/>
    </w:p>
    <w:p w:rsidR="001F097E" w:rsidRDefault="001F097E" w:rsidP="001F097E">
      <w:pPr>
        <w:pStyle w:val="a8"/>
        <w:spacing w:after="0" w:line="240" w:lineRule="auto"/>
        <w:ind w:firstLine="851"/>
        <w:jc w:val="both"/>
        <w:rPr>
          <w:rFonts w:ascii="Times New Roman" w:hAnsi="Times New Roman" w:cs="Times New Roman"/>
          <w:sz w:val="28"/>
          <w:szCs w:val="28"/>
          <w:lang w:val="uk-UA"/>
        </w:rPr>
      </w:pPr>
      <w:r w:rsidRPr="00E1465E">
        <w:rPr>
          <w:rFonts w:ascii="Times New Roman" w:hAnsi="Times New Roman" w:cs="Times New Roman"/>
          <w:sz w:val="28"/>
          <w:szCs w:val="28"/>
          <w:lang w:val="uk-UA"/>
        </w:rPr>
        <w:t>У разі неприбуття кривдника для проходження цієї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bookmarkStart w:id="8" w:name="n34"/>
      <w:bookmarkEnd w:id="8"/>
    </w:p>
    <w:p w:rsidR="001F097E" w:rsidRDefault="001F097E" w:rsidP="001F097E">
      <w:pPr>
        <w:pStyle w:val="a8"/>
        <w:spacing w:after="0" w:line="240" w:lineRule="auto"/>
        <w:ind w:firstLine="851"/>
        <w:jc w:val="both"/>
        <w:rPr>
          <w:rFonts w:ascii="Times New Roman" w:hAnsi="Times New Roman" w:cs="Times New Roman"/>
          <w:sz w:val="28"/>
          <w:szCs w:val="28"/>
          <w:lang w:val="uk-UA"/>
        </w:rPr>
      </w:pPr>
      <w:r w:rsidRPr="00E1465E">
        <w:rPr>
          <w:rFonts w:ascii="Times New Roman" w:hAnsi="Times New Roman" w:cs="Times New Roman"/>
          <w:sz w:val="28"/>
          <w:szCs w:val="28"/>
          <w:lang w:val="uk-UA"/>
        </w:rPr>
        <w:t>У цій програмі може взяти участь особа, яка належить до групи ризику щодо вчинення домашнього насильства та насильства за ознакою статі.</w:t>
      </w:r>
    </w:p>
    <w:p w:rsidR="001F097E" w:rsidRDefault="001F097E" w:rsidP="001F097E">
      <w:pPr>
        <w:pStyle w:val="a8"/>
        <w:spacing w:after="0" w:line="240" w:lineRule="auto"/>
        <w:ind w:firstLine="851"/>
        <w:jc w:val="both"/>
        <w:rPr>
          <w:rFonts w:ascii="Times New Roman" w:hAnsi="Times New Roman" w:cs="Times New Roman"/>
          <w:sz w:val="28"/>
          <w:szCs w:val="28"/>
          <w:bdr w:val="none" w:sz="0" w:space="0" w:color="auto" w:frame="1"/>
          <w:shd w:val="clear" w:color="auto" w:fill="FFFFFF"/>
          <w:lang w:val="uk-UA"/>
        </w:rPr>
      </w:pPr>
      <w:r w:rsidRPr="00E1465E">
        <w:rPr>
          <w:rFonts w:ascii="Times New Roman" w:hAnsi="Times New Roman" w:cs="Times New Roman"/>
          <w:sz w:val="28"/>
          <w:szCs w:val="28"/>
          <w:bdr w:val="none" w:sz="0" w:space="0" w:color="auto" w:frame="1"/>
          <w:shd w:val="clear" w:color="auto" w:fill="FFFFFF"/>
          <w:lang w:val="uk-UA"/>
        </w:rPr>
        <w:t>Програму розроблено на засадах когнітивної психології. Такий підхід широко застосовується в роботі з цільовою групою, він дає змогу не тільки кор</w:t>
      </w:r>
      <w:r w:rsidR="00860A31">
        <w:rPr>
          <w:rFonts w:ascii="Times New Roman" w:hAnsi="Times New Roman" w:cs="Times New Roman"/>
          <w:sz w:val="28"/>
          <w:szCs w:val="28"/>
          <w:bdr w:val="none" w:sz="0" w:space="0" w:color="auto" w:frame="1"/>
          <w:shd w:val="clear" w:color="auto" w:fill="FFFFFF"/>
          <w:lang w:val="uk-UA"/>
        </w:rPr>
        <w:t>и</w:t>
      </w:r>
      <w:r w:rsidRPr="00E1465E">
        <w:rPr>
          <w:rFonts w:ascii="Times New Roman" w:hAnsi="Times New Roman" w:cs="Times New Roman"/>
          <w:sz w:val="28"/>
          <w:szCs w:val="28"/>
          <w:bdr w:val="none" w:sz="0" w:space="0" w:color="auto" w:frame="1"/>
          <w:shd w:val="clear" w:color="auto" w:fill="FFFFFF"/>
          <w:lang w:val="uk-UA"/>
        </w:rPr>
        <w:t>гувати поведінку особи, яка вчинила домашнє насильство, а й формувати в неї гуманістичні цінності.</w:t>
      </w:r>
      <w:bookmarkStart w:id="9" w:name="n37"/>
      <w:bookmarkEnd w:id="9"/>
    </w:p>
    <w:p w:rsidR="001F097E" w:rsidRDefault="001F097E" w:rsidP="001F097E">
      <w:pPr>
        <w:pStyle w:val="a8"/>
        <w:spacing w:after="0" w:line="240" w:lineRule="auto"/>
        <w:ind w:firstLine="851"/>
        <w:jc w:val="both"/>
        <w:rPr>
          <w:rFonts w:ascii="Times New Roman" w:hAnsi="Times New Roman" w:cs="Times New Roman"/>
          <w:sz w:val="28"/>
          <w:szCs w:val="28"/>
          <w:bdr w:val="none" w:sz="0" w:space="0" w:color="auto" w:frame="1"/>
          <w:shd w:val="clear" w:color="auto" w:fill="FFFFFF"/>
          <w:lang w:val="uk-UA"/>
        </w:rPr>
      </w:pPr>
      <w:proofErr w:type="spellStart"/>
      <w:r w:rsidRPr="007C5904">
        <w:rPr>
          <w:rFonts w:ascii="Times New Roman" w:hAnsi="Times New Roman" w:cs="Times New Roman"/>
          <w:sz w:val="28"/>
          <w:szCs w:val="28"/>
          <w:bdr w:val="none" w:sz="0" w:space="0" w:color="auto" w:frame="1"/>
          <w:shd w:val="clear" w:color="auto" w:fill="FFFFFF"/>
        </w:rPr>
        <w:t>Когнітивні</w:t>
      </w:r>
      <w:proofErr w:type="spellEnd"/>
      <w:r w:rsidRPr="007C5904">
        <w:rPr>
          <w:rFonts w:ascii="Times New Roman" w:hAnsi="Times New Roman" w:cs="Times New Roman"/>
          <w:sz w:val="28"/>
          <w:szCs w:val="28"/>
          <w:bdr w:val="none" w:sz="0" w:space="0" w:color="auto" w:frame="1"/>
          <w:shd w:val="clear" w:color="auto" w:fill="FFFFFF"/>
        </w:rPr>
        <w:t xml:space="preserve"> методики </w:t>
      </w:r>
      <w:proofErr w:type="spellStart"/>
      <w:r w:rsidRPr="007C5904">
        <w:rPr>
          <w:rFonts w:ascii="Times New Roman" w:hAnsi="Times New Roman" w:cs="Times New Roman"/>
          <w:sz w:val="28"/>
          <w:szCs w:val="28"/>
          <w:bdr w:val="none" w:sz="0" w:space="0" w:color="auto" w:frame="1"/>
          <w:shd w:val="clear" w:color="auto" w:fill="FFFFFF"/>
        </w:rPr>
        <w:t>спрямовані</w:t>
      </w:r>
      <w:proofErr w:type="spellEnd"/>
      <w:r w:rsidRPr="007C5904">
        <w:rPr>
          <w:rFonts w:ascii="Times New Roman" w:hAnsi="Times New Roman" w:cs="Times New Roman"/>
          <w:sz w:val="28"/>
          <w:szCs w:val="28"/>
          <w:bdr w:val="none" w:sz="0" w:space="0" w:color="auto" w:frame="1"/>
          <w:shd w:val="clear" w:color="auto" w:fill="FFFFFF"/>
        </w:rPr>
        <w:t xml:space="preserve"> на </w:t>
      </w:r>
      <w:proofErr w:type="spellStart"/>
      <w:r w:rsidRPr="007C5904">
        <w:rPr>
          <w:rFonts w:ascii="Times New Roman" w:hAnsi="Times New Roman" w:cs="Times New Roman"/>
          <w:sz w:val="28"/>
          <w:szCs w:val="28"/>
          <w:bdr w:val="none" w:sz="0" w:space="0" w:color="auto" w:frame="1"/>
          <w:shd w:val="clear" w:color="auto" w:fill="FFFFFF"/>
        </w:rPr>
        <w:t>досягнення</w:t>
      </w:r>
      <w:proofErr w:type="spellEnd"/>
      <w:r w:rsidRPr="007C5904">
        <w:rPr>
          <w:rFonts w:ascii="Times New Roman" w:hAnsi="Times New Roman" w:cs="Times New Roman"/>
          <w:sz w:val="28"/>
          <w:szCs w:val="28"/>
          <w:bdr w:val="none" w:sz="0" w:space="0" w:color="auto" w:frame="1"/>
          <w:shd w:val="clear" w:color="auto" w:fill="FFFFFF"/>
        </w:rPr>
        <w:t xml:space="preserve"> </w:t>
      </w:r>
      <w:proofErr w:type="spellStart"/>
      <w:r w:rsidRPr="007C5904">
        <w:rPr>
          <w:rFonts w:ascii="Times New Roman" w:hAnsi="Times New Roman" w:cs="Times New Roman"/>
          <w:sz w:val="28"/>
          <w:szCs w:val="28"/>
          <w:bdr w:val="none" w:sz="0" w:space="0" w:color="auto" w:frame="1"/>
          <w:shd w:val="clear" w:color="auto" w:fill="FFFFFF"/>
        </w:rPr>
        <w:t>довгострокових</w:t>
      </w:r>
      <w:proofErr w:type="spellEnd"/>
      <w:r w:rsidRPr="007C5904">
        <w:rPr>
          <w:rFonts w:ascii="Times New Roman" w:hAnsi="Times New Roman" w:cs="Times New Roman"/>
          <w:sz w:val="28"/>
          <w:szCs w:val="28"/>
          <w:bdr w:val="none" w:sz="0" w:space="0" w:color="auto" w:frame="1"/>
          <w:shd w:val="clear" w:color="auto" w:fill="FFFFFF"/>
        </w:rPr>
        <w:t xml:space="preserve"> </w:t>
      </w:r>
      <w:proofErr w:type="spellStart"/>
      <w:r w:rsidRPr="007C5904">
        <w:rPr>
          <w:rFonts w:ascii="Times New Roman" w:hAnsi="Times New Roman" w:cs="Times New Roman"/>
          <w:sz w:val="28"/>
          <w:szCs w:val="28"/>
          <w:bdr w:val="none" w:sz="0" w:space="0" w:color="auto" w:frame="1"/>
          <w:shd w:val="clear" w:color="auto" w:fill="FFFFFF"/>
        </w:rPr>
        <w:t>і</w:t>
      </w:r>
      <w:proofErr w:type="spellEnd"/>
      <w:r w:rsidRPr="007C5904">
        <w:rPr>
          <w:rFonts w:ascii="Times New Roman" w:hAnsi="Times New Roman" w:cs="Times New Roman"/>
          <w:sz w:val="28"/>
          <w:szCs w:val="28"/>
          <w:bdr w:val="none" w:sz="0" w:space="0" w:color="auto" w:frame="1"/>
          <w:shd w:val="clear" w:color="auto" w:fill="FFFFFF"/>
        </w:rPr>
        <w:t xml:space="preserve"> </w:t>
      </w:r>
      <w:proofErr w:type="spellStart"/>
      <w:r w:rsidRPr="007C5904">
        <w:rPr>
          <w:rFonts w:ascii="Times New Roman" w:hAnsi="Times New Roman" w:cs="Times New Roman"/>
          <w:sz w:val="28"/>
          <w:szCs w:val="28"/>
          <w:bdr w:val="none" w:sz="0" w:space="0" w:color="auto" w:frame="1"/>
          <w:shd w:val="clear" w:color="auto" w:fill="FFFFFF"/>
        </w:rPr>
        <w:t>тривалих</w:t>
      </w:r>
      <w:proofErr w:type="spellEnd"/>
      <w:r w:rsidRPr="007C5904">
        <w:rPr>
          <w:rFonts w:ascii="Times New Roman" w:hAnsi="Times New Roman" w:cs="Times New Roman"/>
          <w:sz w:val="28"/>
          <w:szCs w:val="28"/>
          <w:bdr w:val="none" w:sz="0" w:space="0" w:color="auto" w:frame="1"/>
          <w:shd w:val="clear" w:color="auto" w:fill="FFFFFF"/>
        </w:rPr>
        <w:t xml:space="preserve"> </w:t>
      </w:r>
      <w:proofErr w:type="spellStart"/>
      <w:r w:rsidRPr="007C5904">
        <w:rPr>
          <w:rFonts w:ascii="Times New Roman" w:hAnsi="Times New Roman" w:cs="Times New Roman"/>
          <w:sz w:val="28"/>
          <w:szCs w:val="28"/>
          <w:bdr w:val="none" w:sz="0" w:space="0" w:color="auto" w:frame="1"/>
          <w:shd w:val="clear" w:color="auto" w:fill="FFFFFF"/>
        </w:rPr>
        <w:t>позитивних</w:t>
      </w:r>
      <w:proofErr w:type="spellEnd"/>
      <w:r w:rsidRPr="007C5904">
        <w:rPr>
          <w:rFonts w:ascii="Times New Roman" w:hAnsi="Times New Roman" w:cs="Times New Roman"/>
          <w:sz w:val="28"/>
          <w:szCs w:val="28"/>
          <w:bdr w:val="none" w:sz="0" w:space="0" w:color="auto" w:frame="1"/>
          <w:shd w:val="clear" w:color="auto" w:fill="FFFFFF"/>
        </w:rPr>
        <w:t xml:space="preserve"> </w:t>
      </w:r>
      <w:proofErr w:type="spellStart"/>
      <w:r w:rsidRPr="007C5904">
        <w:rPr>
          <w:rFonts w:ascii="Times New Roman" w:hAnsi="Times New Roman" w:cs="Times New Roman"/>
          <w:sz w:val="28"/>
          <w:szCs w:val="28"/>
          <w:bdr w:val="none" w:sz="0" w:space="0" w:color="auto" w:frame="1"/>
          <w:shd w:val="clear" w:color="auto" w:fill="FFFFFF"/>
        </w:rPr>
        <w:t>результатів</w:t>
      </w:r>
      <w:proofErr w:type="spellEnd"/>
      <w:r w:rsidRPr="007C5904">
        <w:rPr>
          <w:rFonts w:ascii="Times New Roman" w:hAnsi="Times New Roman" w:cs="Times New Roman"/>
          <w:sz w:val="28"/>
          <w:szCs w:val="28"/>
          <w:bdr w:val="none" w:sz="0" w:space="0" w:color="auto" w:frame="1"/>
          <w:shd w:val="clear" w:color="auto" w:fill="FFFFFF"/>
        </w:rPr>
        <w:t xml:space="preserve"> через </w:t>
      </w:r>
      <w:proofErr w:type="spellStart"/>
      <w:r w:rsidRPr="007C5904">
        <w:rPr>
          <w:rFonts w:ascii="Times New Roman" w:hAnsi="Times New Roman" w:cs="Times New Roman"/>
          <w:sz w:val="28"/>
          <w:szCs w:val="28"/>
          <w:bdr w:val="none" w:sz="0" w:space="0" w:color="auto" w:frame="1"/>
          <w:shd w:val="clear" w:color="auto" w:fill="FFFFFF"/>
        </w:rPr>
        <w:t>зміну</w:t>
      </w:r>
      <w:proofErr w:type="spellEnd"/>
      <w:r w:rsidRPr="007C5904">
        <w:rPr>
          <w:rFonts w:ascii="Times New Roman" w:hAnsi="Times New Roman" w:cs="Times New Roman"/>
          <w:sz w:val="28"/>
          <w:szCs w:val="28"/>
          <w:bdr w:val="none" w:sz="0" w:space="0" w:color="auto" w:frame="1"/>
          <w:shd w:val="clear" w:color="auto" w:fill="FFFFFF"/>
        </w:rPr>
        <w:t xml:space="preserve"> </w:t>
      </w:r>
      <w:proofErr w:type="spellStart"/>
      <w:r w:rsidRPr="007C5904">
        <w:rPr>
          <w:rFonts w:ascii="Times New Roman" w:hAnsi="Times New Roman" w:cs="Times New Roman"/>
          <w:sz w:val="28"/>
          <w:szCs w:val="28"/>
          <w:bdr w:val="none" w:sz="0" w:space="0" w:color="auto" w:frame="1"/>
          <w:shd w:val="clear" w:color="auto" w:fill="FFFFFF"/>
        </w:rPr>
        <w:t>переконань</w:t>
      </w:r>
      <w:proofErr w:type="spellEnd"/>
      <w:r w:rsidRPr="007C5904">
        <w:rPr>
          <w:rFonts w:ascii="Times New Roman" w:hAnsi="Times New Roman" w:cs="Times New Roman"/>
          <w:sz w:val="28"/>
          <w:szCs w:val="28"/>
          <w:bdr w:val="none" w:sz="0" w:space="0" w:color="auto" w:frame="1"/>
          <w:shd w:val="clear" w:color="auto" w:fill="FFFFFF"/>
        </w:rPr>
        <w:t xml:space="preserve"> особи, </w:t>
      </w:r>
      <w:proofErr w:type="spellStart"/>
      <w:r w:rsidRPr="007C5904">
        <w:rPr>
          <w:rFonts w:ascii="Times New Roman" w:hAnsi="Times New Roman" w:cs="Times New Roman"/>
          <w:sz w:val="28"/>
          <w:szCs w:val="28"/>
          <w:bdr w:val="none" w:sz="0" w:space="0" w:color="auto" w:frame="1"/>
          <w:shd w:val="clear" w:color="auto" w:fill="FFFFFF"/>
        </w:rPr>
        <w:t>мотивів</w:t>
      </w:r>
      <w:proofErr w:type="spellEnd"/>
      <w:r w:rsidRPr="007C5904">
        <w:rPr>
          <w:rFonts w:ascii="Times New Roman" w:hAnsi="Times New Roman" w:cs="Times New Roman"/>
          <w:sz w:val="28"/>
          <w:szCs w:val="28"/>
          <w:bdr w:val="none" w:sz="0" w:space="0" w:color="auto" w:frame="1"/>
          <w:shd w:val="clear" w:color="auto" w:fill="FFFFFF"/>
        </w:rPr>
        <w:t xml:space="preserve"> </w:t>
      </w:r>
      <w:proofErr w:type="spellStart"/>
      <w:r w:rsidRPr="007C5904">
        <w:rPr>
          <w:rFonts w:ascii="Times New Roman" w:hAnsi="Times New Roman" w:cs="Times New Roman"/>
          <w:sz w:val="28"/>
          <w:szCs w:val="28"/>
          <w:bdr w:val="none" w:sz="0" w:space="0" w:color="auto" w:frame="1"/>
          <w:shd w:val="clear" w:color="auto" w:fill="FFFFFF"/>
        </w:rPr>
        <w:t>поведінки</w:t>
      </w:r>
      <w:proofErr w:type="spellEnd"/>
      <w:r w:rsidRPr="007C5904">
        <w:rPr>
          <w:rFonts w:ascii="Times New Roman" w:hAnsi="Times New Roman" w:cs="Times New Roman"/>
          <w:sz w:val="28"/>
          <w:szCs w:val="28"/>
          <w:bdr w:val="none" w:sz="0" w:space="0" w:color="auto" w:frame="1"/>
          <w:shd w:val="clear" w:color="auto" w:fill="FFFFFF"/>
        </w:rPr>
        <w:t xml:space="preserve">, </w:t>
      </w:r>
      <w:proofErr w:type="spellStart"/>
      <w:r w:rsidRPr="007C5904">
        <w:rPr>
          <w:rFonts w:ascii="Times New Roman" w:hAnsi="Times New Roman" w:cs="Times New Roman"/>
          <w:sz w:val="28"/>
          <w:szCs w:val="28"/>
          <w:bdr w:val="none" w:sz="0" w:space="0" w:color="auto" w:frame="1"/>
          <w:shd w:val="clear" w:color="auto" w:fill="FFFFFF"/>
        </w:rPr>
        <w:t>розв’язання</w:t>
      </w:r>
      <w:proofErr w:type="spellEnd"/>
      <w:r w:rsidRPr="007C5904">
        <w:rPr>
          <w:rFonts w:ascii="Times New Roman" w:hAnsi="Times New Roman" w:cs="Times New Roman"/>
          <w:sz w:val="28"/>
          <w:szCs w:val="28"/>
          <w:bdr w:val="none" w:sz="0" w:space="0" w:color="auto" w:frame="1"/>
          <w:shd w:val="clear" w:color="auto" w:fill="FFFFFF"/>
        </w:rPr>
        <w:t xml:space="preserve"> </w:t>
      </w:r>
      <w:proofErr w:type="spellStart"/>
      <w:r w:rsidRPr="007C5904">
        <w:rPr>
          <w:rFonts w:ascii="Times New Roman" w:hAnsi="Times New Roman" w:cs="Times New Roman"/>
          <w:sz w:val="28"/>
          <w:szCs w:val="28"/>
          <w:bdr w:val="none" w:sz="0" w:space="0" w:color="auto" w:frame="1"/>
          <w:shd w:val="clear" w:color="auto" w:fill="FFFFFF"/>
        </w:rPr>
        <w:t>її</w:t>
      </w:r>
      <w:proofErr w:type="spellEnd"/>
      <w:r w:rsidRPr="007C5904">
        <w:rPr>
          <w:rFonts w:ascii="Times New Roman" w:hAnsi="Times New Roman" w:cs="Times New Roman"/>
          <w:sz w:val="28"/>
          <w:szCs w:val="28"/>
          <w:bdr w:val="none" w:sz="0" w:space="0" w:color="auto" w:frame="1"/>
          <w:shd w:val="clear" w:color="auto" w:fill="FFFFFF"/>
        </w:rPr>
        <w:t xml:space="preserve"> </w:t>
      </w:r>
      <w:proofErr w:type="spellStart"/>
      <w:r w:rsidRPr="007C5904">
        <w:rPr>
          <w:rFonts w:ascii="Times New Roman" w:hAnsi="Times New Roman" w:cs="Times New Roman"/>
          <w:sz w:val="28"/>
          <w:szCs w:val="28"/>
          <w:bdr w:val="none" w:sz="0" w:space="0" w:color="auto" w:frame="1"/>
          <w:shd w:val="clear" w:color="auto" w:fill="FFFFFF"/>
        </w:rPr>
        <w:t>психосоціальних</w:t>
      </w:r>
      <w:proofErr w:type="spellEnd"/>
      <w:r w:rsidRPr="007C5904">
        <w:rPr>
          <w:rFonts w:ascii="Times New Roman" w:hAnsi="Times New Roman" w:cs="Times New Roman"/>
          <w:sz w:val="28"/>
          <w:szCs w:val="28"/>
          <w:bdr w:val="none" w:sz="0" w:space="0" w:color="auto" w:frame="1"/>
          <w:shd w:val="clear" w:color="auto" w:fill="FFFFFF"/>
        </w:rPr>
        <w:t xml:space="preserve"> проблем.</w:t>
      </w:r>
      <w:bookmarkStart w:id="10" w:name="n38"/>
      <w:bookmarkEnd w:id="10"/>
    </w:p>
    <w:p w:rsidR="001F097E" w:rsidRDefault="001F097E" w:rsidP="001F097E">
      <w:pPr>
        <w:pStyle w:val="a8"/>
        <w:spacing w:after="0" w:line="240" w:lineRule="auto"/>
        <w:ind w:firstLine="851"/>
        <w:jc w:val="both"/>
        <w:rPr>
          <w:rFonts w:ascii="Times New Roman" w:hAnsi="Times New Roman" w:cs="Times New Roman"/>
          <w:sz w:val="28"/>
          <w:szCs w:val="28"/>
          <w:bdr w:val="none" w:sz="0" w:space="0" w:color="auto" w:frame="1"/>
          <w:shd w:val="clear" w:color="auto" w:fill="FFFFFF"/>
          <w:lang w:val="uk-UA"/>
        </w:rPr>
      </w:pPr>
      <w:r w:rsidRPr="00E1465E">
        <w:rPr>
          <w:rFonts w:ascii="Times New Roman" w:hAnsi="Times New Roman" w:cs="Times New Roman"/>
          <w:sz w:val="28"/>
          <w:szCs w:val="28"/>
          <w:bdr w:val="none" w:sz="0" w:space="0" w:color="auto" w:frame="1"/>
          <w:shd w:val="clear" w:color="auto" w:fill="FFFFFF"/>
          <w:lang w:val="uk-UA"/>
        </w:rPr>
        <w:t xml:space="preserve">Робота із кривдником спрямовується на зміну </w:t>
      </w:r>
      <w:proofErr w:type="spellStart"/>
      <w:r w:rsidRPr="00E1465E">
        <w:rPr>
          <w:rFonts w:ascii="Times New Roman" w:hAnsi="Times New Roman" w:cs="Times New Roman"/>
          <w:sz w:val="28"/>
          <w:szCs w:val="28"/>
          <w:bdr w:val="none" w:sz="0" w:space="0" w:color="auto" w:frame="1"/>
          <w:shd w:val="clear" w:color="auto" w:fill="FFFFFF"/>
          <w:lang w:val="uk-UA"/>
        </w:rPr>
        <w:t>дезадаптивних</w:t>
      </w:r>
      <w:proofErr w:type="spellEnd"/>
      <w:r w:rsidRPr="00E1465E">
        <w:rPr>
          <w:rFonts w:ascii="Times New Roman" w:hAnsi="Times New Roman" w:cs="Times New Roman"/>
          <w:sz w:val="28"/>
          <w:szCs w:val="28"/>
          <w:bdr w:val="none" w:sz="0" w:space="0" w:color="auto" w:frame="1"/>
          <w:shd w:val="clear" w:color="auto" w:fill="FFFFFF"/>
          <w:lang w:val="uk-UA"/>
        </w:rPr>
        <w:t xml:space="preserve"> переконань особи, корекцію когнітивних помилок, зміну </w:t>
      </w:r>
      <w:proofErr w:type="spellStart"/>
      <w:r w:rsidRPr="00E1465E">
        <w:rPr>
          <w:rFonts w:ascii="Times New Roman" w:hAnsi="Times New Roman" w:cs="Times New Roman"/>
          <w:sz w:val="28"/>
          <w:szCs w:val="28"/>
          <w:bdr w:val="none" w:sz="0" w:space="0" w:color="auto" w:frame="1"/>
          <w:shd w:val="clear" w:color="auto" w:fill="FFFFFF"/>
          <w:lang w:val="uk-UA"/>
        </w:rPr>
        <w:t>дисфункціональної</w:t>
      </w:r>
      <w:proofErr w:type="spellEnd"/>
      <w:r w:rsidRPr="00E1465E">
        <w:rPr>
          <w:rFonts w:ascii="Times New Roman" w:hAnsi="Times New Roman" w:cs="Times New Roman"/>
          <w:sz w:val="28"/>
          <w:szCs w:val="28"/>
          <w:bdr w:val="none" w:sz="0" w:space="0" w:color="auto" w:frame="1"/>
          <w:shd w:val="clear" w:color="auto" w:fill="FFFFFF"/>
          <w:lang w:val="uk-UA"/>
        </w:rPr>
        <w:t xml:space="preserve"> поведінки завдяки усвідомленню особою впливу думок на емоції та поведінку людини, через розвиток здатності людини виявляти </w:t>
      </w:r>
      <w:r w:rsidRPr="007C5904">
        <w:rPr>
          <w:rFonts w:ascii="Times New Roman" w:hAnsi="Times New Roman" w:cs="Times New Roman"/>
          <w:sz w:val="28"/>
          <w:szCs w:val="28"/>
          <w:bdr w:val="none" w:sz="0" w:space="0" w:color="auto" w:frame="1"/>
          <w:shd w:val="clear" w:color="auto" w:fill="FFFFFF"/>
          <w:lang w:val="uk-UA"/>
        </w:rPr>
        <w:t>і</w:t>
      </w:r>
      <w:r w:rsidRPr="00E1465E">
        <w:rPr>
          <w:rFonts w:ascii="Times New Roman" w:hAnsi="Times New Roman" w:cs="Times New Roman"/>
          <w:sz w:val="28"/>
          <w:szCs w:val="28"/>
          <w:bdr w:val="none" w:sz="0" w:space="0" w:color="auto" w:frame="1"/>
          <w:shd w:val="clear" w:color="auto" w:fill="FFFFFF"/>
          <w:lang w:val="uk-UA"/>
        </w:rPr>
        <w:t xml:space="preserve"> </w:t>
      </w:r>
      <w:r w:rsidRPr="00E1465E">
        <w:rPr>
          <w:rFonts w:ascii="Times New Roman" w:hAnsi="Times New Roman" w:cs="Times New Roman"/>
          <w:sz w:val="28"/>
          <w:szCs w:val="28"/>
          <w:bdr w:val="none" w:sz="0" w:space="0" w:color="auto" w:frame="1"/>
          <w:shd w:val="clear" w:color="auto" w:fill="FFFFFF"/>
          <w:lang w:val="uk-UA"/>
        </w:rPr>
        <w:lastRenderedPageBreak/>
        <w:t>усвідомлювати свої негативні автоматичні думки, керувати ними, розуміти їх наслідки, виявляти свої когнітивні помилки і долати їх.</w:t>
      </w:r>
    </w:p>
    <w:p w:rsidR="001F097E" w:rsidRPr="007C5904" w:rsidRDefault="001F097E" w:rsidP="001F097E">
      <w:pPr>
        <w:pStyle w:val="a8"/>
        <w:spacing w:after="0" w:line="240" w:lineRule="auto"/>
        <w:ind w:firstLine="851"/>
        <w:jc w:val="both"/>
        <w:rPr>
          <w:rFonts w:ascii="Times New Roman" w:eastAsia="Times New Roman" w:hAnsi="Times New Roman" w:cs="Times New Roman"/>
          <w:sz w:val="28"/>
          <w:szCs w:val="28"/>
          <w:lang w:eastAsia="ru-RU"/>
        </w:rPr>
      </w:pPr>
      <w:r w:rsidRPr="007C5904">
        <w:rPr>
          <w:rFonts w:ascii="Times New Roman" w:eastAsia="Times New Roman" w:hAnsi="Times New Roman" w:cs="Times New Roman"/>
          <w:sz w:val="28"/>
          <w:szCs w:val="28"/>
          <w:bdr w:val="none" w:sz="0" w:space="0" w:color="auto" w:frame="1"/>
          <w:shd w:val="clear" w:color="auto" w:fill="FFFFFF"/>
          <w:lang w:val="uk-UA" w:eastAsia="ru-RU"/>
        </w:rPr>
        <w:t>П</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рограмою</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передбачається</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комплексний</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підхід</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 xml:space="preserve"> до </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проведення</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корекційної</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роботи</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з</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 xml:space="preserve"> особами, </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які</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 xml:space="preserve"> вчинили </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домашнє</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насильство</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або</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 xml:space="preserve"> належать до </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групи</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ризику</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щодо</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його</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7C5904">
        <w:rPr>
          <w:rFonts w:ascii="Times New Roman" w:eastAsia="Times New Roman" w:hAnsi="Times New Roman" w:cs="Times New Roman"/>
          <w:sz w:val="28"/>
          <w:szCs w:val="28"/>
          <w:bdr w:val="none" w:sz="0" w:space="0" w:color="auto" w:frame="1"/>
          <w:shd w:val="clear" w:color="auto" w:fill="FFFFFF"/>
          <w:lang w:eastAsia="ru-RU"/>
        </w:rPr>
        <w:t>вчинення</w:t>
      </w:r>
      <w:proofErr w:type="spellEnd"/>
      <w:r w:rsidRPr="007C5904">
        <w:rPr>
          <w:rFonts w:ascii="Times New Roman" w:eastAsia="Times New Roman" w:hAnsi="Times New Roman" w:cs="Times New Roman"/>
          <w:sz w:val="28"/>
          <w:szCs w:val="28"/>
          <w:bdr w:val="none" w:sz="0" w:space="0" w:color="auto" w:frame="1"/>
          <w:shd w:val="clear" w:color="auto" w:fill="FFFFFF"/>
          <w:lang w:eastAsia="ru-RU"/>
        </w:rPr>
        <w:t>.</w:t>
      </w:r>
    </w:p>
    <w:p w:rsidR="001F097E" w:rsidRPr="007C5904" w:rsidRDefault="001F097E" w:rsidP="001F097E">
      <w:pPr>
        <w:shd w:val="clear" w:color="auto" w:fill="FFFFFF"/>
        <w:ind w:firstLine="709"/>
        <w:jc w:val="both"/>
        <w:rPr>
          <w:sz w:val="28"/>
          <w:szCs w:val="28"/>
          <w:lang w:eastAsia="ru-RU"/>
        </w:rPr>
      </w:pPr>
      <w:bookmarkStart w:id="11" w:name="n40"/>
      <w:bookmarkEnd w:id="11"/>
      <w:r w:rsidRPr="007C5904">
        <w:rPr>
          <w:b/>
          <w:bCs/>
          <w:sz w:val="28"/>
          <w:szCs w:val="28"/>
          <w:bdr w:val="none" w:sz="0" w:space="0" w:color="auto" w:frame="1"/>
          <w:shd w:val="clear" w:color="auto" w:fill="FFFFFF"/>
          <w:lang w:eastAsia="ru-RU"/>
        </w:rPr>
        <w:t>Характеристика </w:t>
      </w:r>
      <w:r w:rsidRPr="007C5904">
        <w:rPr>
          <w:b/>
          <w:bCs/>
          <w:sz w:val="28"/>
          <w:szCs w:val="28"/>
          <w:bdr w:val="none" w:sz="0" w:space="0" w:color="auto" w:frame="1"/>
          <w:shd w:val="clear" w:color="auto" w:fill="FFFFFF"/>
          <w:lang w:val="uk-UA" w:eastAsia="ru-RU"/>
        </w:rPr>
        <w:t>П</w:t>
      </w:r>
      <w:proofErr w:type="spellStart"/>
      <w:r w:rsidRPr="007C5904">
        <w:rPr>
          <w:b/>
          <w:bCs/>
          <w:sz w:val="28"/>
          <w:szCs w:val="28"/>
          <w:bdr w:val="none" w:sz="0" w:space="0" w:color="auto" w:frame="1"/>
          <w:shd w:val="clear" w:color="auto" w:fill="FFFFFF"/>
          <w:lang w:eastAsia="ru-RU"/>
        </w:rPr>
        <w:t>рограми</w:t>
      </w:r>
      <w:proofErr w:type="spellEnd"/>
      <w:r w:rsidRPr="007C5904">
        <w:rPr>
          <w:b/>
          <w:bCs/>
          <w:i/>
          <w:iCs/>
          <w:sz w:val="28"/>
          <w:szCs w:val="28"/>
          <w:bdr w:val="none" w:sz="0" w:space="0" w:color="auto" w:frame="1"/>
          <w:shd w:val="clear" w:color="auto" w:fill="FFFFFF"/>
          <w:lang w:eastAsia="ru-RU"/>
        </w:rPr>
        <w:t>:</w:t>
      </w:r>
    </w:p>
    <w:p w:rsidR="001F097E" w:rsidRPr="007C5904" w:rsidRDefault="001F097E" w:rsidP="001F097E">
      <w:pPr>
        <w:shd w:val="clear" w:color="auto" w:fill="FFFFFF"/>
        <w:ind w:left="709" w:right="225"/>
        <w:jc w:val="both"/>
        <w:rPr>
          <w:sz w:val="28"/>
          <w:szCs w:val="28"/>
          <w:lang w:eastAsia="ru-RU"/>
        </w:rPr>
      </w:pPr>
      <w:bookmarkStart w:id="12" w:name="n41"/>
      <w:bookmarkEnd w:id="12"/>
      <w:r w:rsidRPr="007C5904">
        <w:rPr>
          <w:sz w:val="28"/>
          <w:szCs w:val="28"/>
          <w:bdr w:val="none" w:sz="0" w:space="0" w:color="auto" w:frame="1"/>
          <w:shd w:val="clear" w:color="auto" w:fill="FFFFFF"/>
          <w:lang w:val="uk-UA" w:eastAsia="ru-RU"/>
        </w:rPr>
        <w:t>1)</w:t>
      </w:r>
      <w:r w:rsidRPr="007C5904">
        <w:rPr>
          <w:sz w:val="28"/>
          <w:szCs w:val="28"/>
          <w:bdr w:val="none" w:sz="0" w:space="0" w:color="auto" w:frame="1"/>
          <w:shd w:val="clear" w:color="auto" w:fill="FFFFFF"/>
          <w:lang w:eastAsia="ru-RU"/>
        </w:rPr>
        <w:t> </w:t>
      </w:r>
      <w:proofErr w:type="spellStart"/>
      <w:r w:rsidRPr="007C5904">
        <w:rPr>
          <w:sz w:val="28"/>
          <w:szCs w:val="28"/>
          <w:bdr w:val="none" w:sz="0" w:space="0" w:color="auto" w:frame="1"/>
          <w:shd w:val="clear" w:color="auto" w:fill="FFFFFF"/>
          <w:lang w:eastAsia="ru-RU"/>
        </w:rPr>
        <w:t>цільова</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група</w:t>
      </w:r>
      <w:proofErr w:type="spellEnd"/>
      <w:r w:rsidRPr="007C5904">
        <w:rPr>
          <w:sz w:val="28"/>
          <w:szCs w:val="28"/>
          <w:bdr w:val="none" w:sz="0" w:space="0" w:color="auto" w:frame="1"/>
          <w:shd w:val="clear" w:color="auto" w:fill="FFFFFF"/>
          <w:lang w:eastAsia="ru-RU"/>
        </w:rPr>
        <w:t xml:space="preserve"> - </w:t>
      </w:r>
      <w:proofErr w:type="spellStart"/>
      <w:r w:rsidRPr="007C5904">
        <w:rPr>
          <w:sz w:val="28"/>
          <w:szCs w:val="28"/>
          <w:bdr w:val="none" w:sz="0" w:space="0" w:color="auto" w:frame="1"/>
          <w:shd w:val="clear" w:color="auto" w:fill="FFFFFF"/>
          <w:lang w:eastAsia="ru-RU"/>
        </w:rPr>
        <w:t>кривдники</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left="709" w:right="225"/>
        <w:jc w:val="both"/>
        <w:rPr>
          <w:sz w:val="28"/>
          <w:szCs w:val="28"/>
          <w:lang w:eastAsia="ru-RU"/>
        </w:rPr>
      </w:pPr>
      <w:bookmarkStart w:id="13" w:name="n42"/>
      <w:bookmarkEnd w:id="13"/>
      <w:r w:rsidRPr="007C5904">
        <w:rPr>
          <w:sz w:val="28"/>
          <w:szCs w:val="28"/>
          <w:bdr w:val="none" w:sz="0" w:space="0" w:color="auto" w:frame="1"/>
          <w:shd w:val="clear" w:color="auto" w:fill="FFFFFF"/>
          <w:lang w:val="uk-UA" w:eastAsia="ru-RU"/>
        </w:rPr>
        <w:t>2)</w:t>
      </w:r>
      <w:r w:rsidRPr="007C5904">
        <w:rPr>
          <w:sz w:val="28"/>
          <w:szCs w:val="28"/>
          <w:bdr w:val="none" w:sz="0" w:space="0" w:color="auto" w:frame="1"/>
          <w:shd w:val="clear" w:color="auto" w:fill="FFFFFF"/>
          <w:lang w:eastAsia="ru-RU"/>
        </w:rPr>
        <w:t> </w:t>
      </w:r>
      <w:proofErr w:type="spellStart"/>
      <w:r w:rsidRPr="007C5904">
        <w:rPr>
          <w:sz w:val="28"/>
          <w:szCs w:val="28"/>
          <w:bdr w:val="none" w:sz="0" w:space="0" w:color="auto" w:frame="1"/>
          <w:shd w:val="clear" w:color="auto" w:fill="FFFFFF"/>
          <w:lang w:eastAsia="ru-RU"/>
        </w:rPr>
        <w:t>кількість</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діагностичних</w:t>
      </w:r>
      <w:proofErr w:type="spellEnd"/>
      <w:r w:rsidRPr="007C5904">
        <w:rPr>
          <w:sz w:val="28"/>
          <w:szCs w:val="28"/>
          <w:bdr w:val="none" w:sz="0" w:space="0" w:color="auto" w:frame="1"/>
          <w:shd w:val="clear" w:color="auto" w:fill="FFFFFF"/>
          <w:lang w:eastAsia="ru-RU"/>
        </w:rPr>
        <w:t xml:space="preserve"> занять - 6 </w:t>
      </w:r>
      <w:proofErr w:type="spellStart"/>
      <w:r w:rsidRPr="007C5904">
        <w:rPr>
          <w:sz w:val="28"/>
          <w:szCs w:val="28"/>
          <w:bdr w:val="none" w:sz="0" w:space="0" w:color="auto" w:frame="1"/>
          <w:shd w:val="clear" w:color="auto" w:fill="FFFFFF"/>
          <w:lang w:eastAsia="ru-RU"/>
        </w:rPr>
        <w:t>сесій</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left="709" w:right="225"/>
        <w:jc w:val="both"/>
        <w:rPr>
          <w:sz w:val="28"/>
          <w:szCs w:val="28"/>
          <w:lang w:eastAsia="ru-RU"/>
        </w:rPr>
      </w:pPr>
      <w:bookmarkStart w:id="14" w:name="n43"/>
      <w:bookmarkEnd w:id="14"/>
      <w:r w:rsidRPr="007C5904">
        <w:rPr>
          <w:sz w:val="28"/>
          <w:szCs w:val="28"/>
          <w:bdr w:val="none" w:sz="0" w:space="0" w:color="auto" w:frame="1"/>
          <w:shd w:val="clear" w:color="auto" w:fill="FFFFFF"/>
          <w:lang w:val="uk-UA" w:eastAsia="ru-RU"/>
        </w:rPr>
        <w:t>3)</w:t>
      </w:r>
      <w:r w:rsidRPr="007C5904">
        <w:rPr>
          <w:sz w:val="28"/>
          <w:szCs w:val="28"/>
          <w:bdr w:val="none" w:sz="0" w:space="0" w:color="auto" w:frame="1"/>
          <w:shd w:val="clear" w:color="auto" w:fill="FFFFFF"/>
          <w:lang w:eastAsia="ru-RU"/>
        </w:rPr>
        <w:t> </w:t>
      </w:r>
      <w:proofErr w:type="spellStart"/>
      <w:r w:rsidRPr="007C5904">
        <w:rPr>
          <w:sz w:val="28"/>
          <w:szCs w:val="28"/>
          <w:bdr w:val="none" w:sz="0" w:space="0" w:color="auto" w:frame="1"/>
          <w:shd w:val="clear" w:color="auto" w:fill="FFFFFF"/>
          <w:lang w:eastAsia="ru-RU"/>
        </w:rPr>
        <w:t>кількість</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групових</w:t>
      </w:r>
      <w:proofErr w:type="spellEnd"/>
      <w:r w:rsidRPr="007C5904">
        <w:rPr>
          <w:sz w:val="28"/>
          <w:szCs w:val="28"/>
          <w:bdr w:val="none" w:sz="0" w:space="0" w:color="auto" w:frame="1"/>
          <w:shd w:val="clear" w:color="auto" w:fill="FFFFFF"/>
          <w:lang w:eastAsia="ru-RU"/>
        </w:rPr>
        <w:t xml:space="preserve"> занять - 18 </w:t>
      </w:r>
      <w:proofErr w:type="spellStart"/>
      <w:r w:rsidRPr="007C5904">
        <w:rPr>
          <w:sz w:val="28"/>
          <w:szCs w:val="28"/>
          <w:bdr w:val="none" w:sz="0" w:space="0" w:color="auto" w:frame="1"/>
          <w:shd w:val="clear" w:color="auto" w:fill="FFFFFF"/>
          <w:lang w:eastAsia="ru-RU"/>
        </w:rPr>
        <w:t>сесій</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left="709" w:right="225"/>
        <w:jc w:val="both"/>
        <w:rPr>
          <w:sz w:val="28"/>
          <w:szCs w:val="28"/>
          <w:lang w:eastAsia="ru-RU"/>
        </w:rPr>
      </w:pPr>
      <w:bookmarkStart w:id="15" w:name="n44"/>
      <w:bookmarkEnd w:id="15"/>
      <w:r w:rsidRPr="007C5904">
        <w:rPr>
          <w:sz w:val="28"/>
          <w:szCs w:val="28"/>
          <w:bdr w:val="none" w:sz="0" w:space="0" w:color="auto" w:frame="1"/>
          <w:shd w:val="clear" w:color="auto" w:fill="FFFFFF"/>
          <w:lang w:val="uk-UA" w:eastAsia="ru-RU"/>
        </w:rPr>
        <w:t>4)</w:t>
      </w:r>
      <w:r w:rsidRPr="007C5904">
        <w:rPr>
          <w:sz w:val="28"/>
          <w:szCs w:val="28"/>
          <w:bdr w:val="none" w:sz="0" w:space="0" w:color="auto" w:frame="1"/>
          <w:shd w:val="clear" w:color="auto" w:fill="FFFFFF"/>
          <w:lang w:eastAsia="ru-RU"/>
        </w:rPr>
        <w:t> </w:t>
      </w:r>
      <w:proofErr w:type="spellStart"/>
      <w:r w:rsidRPr="007C5904">
        <w:rPr>
          <w:sz w:val="28"/>
          <w:szCs w:val="28"/>
          <w:bdr w:val="none" w:sz="0" w:space="0" w:color="auto" w:frame="1"/>
          <w:shd w:val="clear" w:color="auto" w:fill="FFFFFF"/>
          <w:lang w:eastAsia="ru-RU"/>
        </w:rPr>
        <w:t>кількість</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індивідуальних</w:t>
      </w:r>
      <w:proofErr w:type="spellEnd"/>
      <w:r w:rsidRPr="007C5904">
        <w:rPr>
          <w:sz w:val="28"/>
          <w:szCs w:val="28"/>
          <w:bdr w:val="none" w:sz="0" w:space="0" w:color="auto" w:frame="1"/>
          <w:shd w:val="clear" w:color="auto" w:fill="FFFFFF"/>
          <w:lang w:eastAsia="ru-RU"/>
        </w:rPr>
        <w:t xml:space="preserve"> занять - 14 </w:t>
      </w:r>
      <w:proofErr w:type="spellStart"/>
      <w:r w:rsidRPr="007C5904">
        <w:rPr>
          <w:sz w:val="28"/>
          <w:szCs w:val="28"/>
          <w:bdr w:val="none" w:sz="0" w:space="0" w:color="auto" w:frame="1"/>
          <w:shd w:val="clear" w:color="auto" w:fill="FFFFFF"/>
          <w:lang w:eastAsia="ru-RU"/>
        </w:rPr>
        <w:t>сесій</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firstLine="709"/>
        <w:jc w:val="both"/>
        <w:rPr>
          <w:sz w:val="28"/>
          <w:szCs w:val="28"/>
          <w:lang w:eastAsia="ru-RU"/>
        </w:rPr>
      </w:pPr>
      <w:bookmarkStart w:id="16" w:name="n45"/>
      <w:bookmarkEnd w:id="16"/>
      <w:proofErr w:type="spellStart"/>
      <w:r w:rsidRPr="007C5904">
        <w:rPr>
          <w:b/>
          <w:bCs/>
          <w:sz w:val="28"/>
          <w:szCs w:val="28"/>
          <w:bdr w:val="none" w:sz="0" w:space="0" w:color="auto" w:frame="1"/>
          <w:shd w:val="clear" w:color="auto" w:fill="FFFFFF"/>
          <w:lang w:eastAsia="ru-RU"/>
        </w:rPr>
        <w:t>Форми</w:t>
      </w:r>
      <w:proofErr w:type="spellEnd"/>
      <w:r w:rsidRPr="007C5904">
        <w:rPr>
          <w:b/>
          <w:bCs/>
          <w:sz w:val="28"/>
          <w:szCs w:val="28"/>
          <w:bdr w:val="none" w:sz="0" w:space="0" w:color="auto" w:frame="1"/>
          <w:shd w:val="clear" w:color="auto" w:fill="FFFFFF"/>
          <w:lang w:eastAsia="ru-RU"/>
        </w:rPr>
        <w:t xml:space="preserve"> </w:t>
      </w:r>
      <w:proofErr w:type="spellStart"/>
      <w:r w:rsidRPr="007C5904">
        <w:rPr>
          <w:b/>
          <w:bCs/>
          <w:sz w:val="28"/>
          <w:szCs w:val="28"/>
          <w:bdr w:val="none" w:sz="0" w:space="0" w:color="auto" w:frame="1"/>
          <w:shd w:val="clear" w:color="auto" w:fill="FFFFFF"/>
          <w:lang w:eastAsia="ru-RU"/>
        </w:rPr>
        <w:t>роботи</w:t>
      </w:r>
      <w:proofErr w:type="spellEnd"/>
      <w:r w:rsidRPr="007C5904">
        <w:rPr>
          <w:b/>
          <w:bCs/>
          <w:sz w:val="28"/>
          <w:szCs w:val="28"/>
          <w:bdr w:val="none" w:sz="0" w:space="0" w:color="auto" w:frame="1"/>
          <w:shd w:val="clear" w:color="auto" w:fill="FFFFFF"/>
          <w:lang w:eastAsia="ru-RU"/>
        </w:rPr>
        <w:t xml:space="preserve"> та </w:t>
      </w:r>
      <w:proofErr w:type="spellStart"/>
      <w:r w:rsidRPr="007C5904">
        <w:rPr>
          <w:b/>
          <w:bCs/>
          <w:sz w:val="28"/>
          <w:szCs w:val="28"/>
          <w:bdr w:val="none" w:sz="0" w:space="0" w:color="auto" w:frame="1"/>
          <w:shd w:val="clear" w:color="auto" w:fill="FFFFFF"/>
          <w:lang w:eastAsia="ru-RU"/>
        </w:rPr>
        <w:t>тривалість</w:t>
      </w:r>
      <w:proofErr w:type="spellEnd"/>
      <w:r w:rsidRPr="007C5904">
        <w:rPr>
          <w:b/>
          <w:bCs/>
          <w:sz w:val="28"/>
          <w:szCs w:val="28"/>
          <w:bdr w:val="none" w:sz="0" w:space="0" w:color="auto" w:frame="1"/>
          <w:shd w:val="clear" w:color="auto" w:fill="FFFFFF"/>
          <w:lang w:eastAsia="ru-RU"/>
        </w:rPr>
        <w:t> </w:t>
      </w:r>
      <w:r w:rsidRPr="007C5904">
        <w:rPr>
          <w:b/>
          <w:bCs/>
          <w:sz w:val="28"/>
          <w:szCs w:val="28"/>
          <w:bdr w:val="none" w:sz="0" w:space="0" w:color="auto" w:frame="1"/>
          <w:shd w:val="clear" w:color="auto" w:fill="FFFFFF"/>
          <w:lang w:val="uk-UA" w:eastAsia="ru-RU"/>
        </w:rPr>
        <w:t>П</w:t>
      </w:r>
      <w:proofErr w:type="spellStart"/>
      <w:r w:rsidRPr="007C5904">
        <w:rPr>
          <w:b/>
          <w:bCs/>
          <w:sz w:val="28"/>
          <w:szCs w:val="28"/>
          <w:bdr w:val="none" w:sz="0" w:space="0" w:color="auto" w:frame="1"/>
          <w:shd w:val="clear" w:color="auto" w:fill="FFFFFF"/>
          <w:lang w:eastAsia="ru-RU"/>
        </w:rPr>
        <w:t>рограми</w:t>
      </w:r>
      <w:proofErr w:type="spellEnd"/>
      <w:r w:rsidRPr="007C5904">
        <w:rPr>
          <w:b/>
          <w:bCs/>
          <w:i/>
          <w:iCs/>
          <w:sz w:val="28"/>
          <w:szCs w:val="28"/>
          <w:bdr w:val="none" w:sz="0" w:space="0" w:color="auto" w:frame="1"/>
          <w:shd w:val="clear" w:color="auto" w:fill="FFFFFF"/>
          <w:lang w:eastAsia="ru-RU"/>
        </w:rPr>
        <w:t>:</w:t>
      </w:r>
    </w:p>
    <w:p w:rsidR="00860A31" w:rsidRDefault="001F097E" w:rsidP="00860A31">
      <w:pPr>
        <w:shd w:val="clear" w:color="auto" w:fill="FFFFFF"/>
        <w:suppressAutoHyphens w:val="0"/>
        <w:ind w:right="225" w:firstLine="851"/>
        <w:jc w:val="both"/>
        <w:rPr>
          <w:sz w:val="28"/>
          <w:szCs w:val="28"/>
          <w:bdr w:val="none" w:sz="0" w:space="0" w:color="auto" w:frame="1"/>
          <w:shd w:val="clear" w:color="auto" w:fill="FFFFFF"/>
          <w:lang w:val="uk-UA" w:eastAsia="ru-RU"/>
        </w:rPr>
      </w:pPr>
      <w:bookmarkStart w:id="17" w:name="n46"/>
      <w:bookmarkEnd w:id="17"/>
      <w:r w:rsidRPr="007C5904">
        <w:rPr>
          <w:sz w:val="28"/>
          <w:szCs w:val="28"/>
          <w:bdr w:val="none" w:sz="0" w:space="0" w:color="auto" w:frame="1"/>
          <w:shd w:val="clear" w:color="auto" w:fill="FFFFFF"/>
          <w:lang w:val="uk-UA" w:eastAsia="ru-RU"/>
        </w:rPr>
        <w:t>Д</w:t>
      </w:r>
      <w:proofErr w:type="spellStart"/>
      <w:r w:rsidRPr="007C5904">
        <w:rPr>
          <w:sz w:val="28"/>
          <w:szCs w:val="28"/>
          <w:bdr w:val="none" w:sz="0" w:space="0" w:color="auto" w:frame="1"/>
          <w:shd w:val="clear" w:color="auto" w:fill="FFFFFF"/>
          <w:lang w:eastAsia="ru-RU"/>
        </w:rPr>
        <w:t>іагностування</w:t>
      </w:r>
      <w:proofErr w:type="spellEnd"/>
      <w:r w:rsidRPr="007C5904">
        <w:rPr>
          <w:sz w:val="28"/>
          <w:szCs w:val="28"/>
          <w:bdr w:val="none" w:sz="0" w:space="0" w:color="auto" w:frame="1"/>
          <w:shd w:val="clear" w:color="auto" w:fill="FFFFFF"/>
          <w:lang w:eastAsia="ru-RU"/>
        </w:rPr>
        <w:t xml:space="preserve"> - </w:t>
      </w:r>
      <w:proofErr w:type="spellStart"/>
      <w:r w:rsidRPr="007C5904">
        <w:rPr>
          <w:sz w:val="28"/>
          <w:szCs w:val="28"/>
          <w:bdr w:val="none" w:sz="0" w:space="0" w:color="auto" w:frame="1"/>
          <w:shd w:val="clear" w:color="auto" w:fill="FFFFFF"/>
          <w:lang w:eastAsia="ru-RU"/>
        </w:rPr>
        <w:t>тривалість</w:t>
      </w:r>
      <w:proofErr w:type="spellEnd"/>
      <w:r w:rsidRPr="007C5904">
        <w:rPr>
          <w:sz w:val="28"/>
          <w:szCs w:val="28"/>
          <w:bdr w:val="none" w:sz="0" w:space="0" w:color="auto" w:frame="1"/>
          <w:shd w:val="clear" w:color="auto" w:fill="FFFFFF"/>
          <w:lang w:eastAsia="ru-RU"/>
        </w:rPr>
        <w:t xml:space="preserve"> 6 </w:t>
      </w:r>
      <w:proofErr w:type="spellStart"/>
      <w:r w:rsidRPr="007C5904">
        <w:rPr>
          <w:sz w:val="28"/>
          <w:szCs w:val="28"/>
          <w:bdr w:val="none" w:sz="0" w:space="0" w:color="auto" w:frame="1"/>
          <w:shd w:val="clear" w:color="auto" w:fill="FFFFFF"/>
          <w:lang w:eastAsia="ru-RU"/>
        </w:rPr>
        <w:t>сесій</w:t>
      </w:r>
      <w:proofErr w:type="spellEnd"/>
      <w:r w:rsidRPr="007C5904">
        <w:rPr>
          <w:sz w:val="28"/>
          <w:szCs w:val="28"/>
          <w:bdr w:val="none" w:sz="0" w:space="0" w:color="auto" w:frame="1"/>
          <w:shd w:val="clear" w:color="auto" w:fill="FFFFFF"/>
          <w:lang w:eastAsia="ru-RU"/>
        </w:rPr>
        <w:t xml:space="preserve">, 1 </w:t>
      </w:r>
      <w:proofErr w:type="spellStart"/>
      <w:r w:rsidRPr="007C5904">
        <w:rPr>
          <w:sz w:val="28"/>
          <w:szCs w:val="28"/>
          <w:bdr w:val="none" w:sz="0" w:space="0" w:color="auto" w:frame="1"/>
          <w:shd w:val="clear" w:color="auto" w:fill="FFFFFF"/>
          <w:lang w:eastAsia="ru-RU"/>
        </w:rPr>
        <w:t>сесія</w:t>
      </w:r>
      <w:proofErr w:type="spellEnd"/>
      <w:r w:rsidRPr="007C5904">
        <w:rPr>
          <w:sz w:val="28"/>
          <w:szCs w:val="28"/>
          <w:bdr w:val="none" w:sz="0" w:space="0" w:color="auto" w:frame="1"/>
          <w:shd w:val="clear" w:color="auto" w:fill="FFFFFF"/>
          <w:lang w:eastAsia="ru-RU"/>
        </w:rPr>
        <w:t xml:space="preserve"> - 1 година</w:t>
      </w:r>
      <w:r w:rsidRPr="007C5904">
        <w:rPr>
          <w:sz w:val="28"/>
          <w:szCs w:val="28"/>
          <w:bdr w:val="none" w:sz="0" w:space="0" w:color="auto" w:frame="1"/>
          <w:shd w:val="clear" w:color="auto" w:fill="FFFFFF"/>
          <w:lang w:val="uk-UA" w:eastAsia="ru-RU"/>
        </w:rPr>
        <w:t>.</w:t>
      </w:r>
      <w:bookmarkStart w:id="18" w:name="n47"/>
      <w:bookmarkStart w:id="19" w:name="n48"/>
      <w:bookmarkEnd w:id="18"/>
      <w:bookmarkEnd w:id="19"/>
    </w:p>
    <w:p w:rsidR="00860A31" w:rsidRDefault="001F097E" w:rsidP="00860A31">
      <w:pPr>
        <w:shd w:val="clear" w:color="auto" w:fill="FFFFFF"/>
        <w:suppressAutoHyphens w:val="0"/>
        <w:ind w:right="225" w:firstLine="851"/>
        <w:jc w:val="both"/>
        <w:rPr>
          <w:sz w:val="28"/>
          <w:szCs w:val="28"/>
          <w:bdr w:val="none" w:sz="0" w:space="0" w:color="auto" w:frame="1"/>
          <w:shd w:val="clear" w:color="auto" w:fill="FFFFFF"/>
          <w:lang w:val="uk-UA" w:eastAsia="ru-RU"/>
        </w:rPr>
      </w:pPr>
      <w:r w:rsidRPr="007C5904">
        <w:rPr>
          <w:sz w:val="28"/>
          <w:szCs w:val="28"/>
          <w:bdr w:val="none" w:sz="0" w:space="0" w:color="auto" w:frame="1"/>
          <w:shd w:val="clear" w:color="auto" w:fill="FFFFFF"/>
          <w:lang w:val="uk-UA" w:eastAsia="ru-RU"/>
        </w:rPr>
        <w:t>І</w:t>
      </w:r>
      <w:proofErr w:type="spellStart"/>
      <w:r w:rsidRPr="007C5904">
        <w:rPr>
          <w:sz w:val="28"/>
          <w:szCs w:val="28"/>
          <w:bdr w:val="none" w:sz="0" w:space="0" w:color="auto" w:frame="1"/>
          <w:shd w:val="clear" w:color="auto" w:fill="FFFFFF"/>
          <w:lang w:eastAsia="ru-RU"/>
        </w:rPr>
        <w:t>ндивідуальна</w:t>
      </w:r>
      <w:proofErr w:type="spellEnd"/>
      <w:r w:rsidRPr="007C5904">
        <w:rPr>
          <w:sz w:val="28"/>
          <w:szCs w:val="28"/>
          <w:bdr w:val="none" w:sz="0" w:space="0" w:color="auto" w:frame="1"/>
          <w:shd w:val="clear" w:color="auto" w:fill="FFFFFF"/>
          <w:lang w:eastAsia="ru-RU"/>
        </w:rPr>
        <w:t xml:space="preserve"> робота - </w:t>
      </w:r>
      <w:proofErr w:type="spellStart"/>
      <w:r w:rsidRPr="007C5904">
        <w:rPr>
          <w:sz w:val="28"/>
          <w:szCs w:val="28"/>
          <w:bdr w:val="none" w:sz="0" w:space="0" w:color="auto" w:frame="1"/>
          <w:shd w:val="clear" w:color="auto" w:fill="FFFFFF"/>
          <w:lang w:eastAsia="ru-RU"/>
        </w:rPr>
        <w:t>тривалість</w:t>
      </w:r>
      <w:proofErr w:type="spellEnd"/>
      <w:r w:rsidRPr="007C5904">
        <w:rPr>
          <w:sz w:val="28"/>
          <w:szCs w:val="28"/>
          <w:bdr w:val="none" w:sz="0" w:space="0" w:color="auto" w:frame="1"/>
          <w:shd w:val="clear" w:color="auto" w:fill="FFFFFF"/>
          <w:lang w:eastAsia="ru-RU"/>
        </w:rPr>
        <w:t xml:space="preserve"> 14 год 30 </w:t>
      </w:r>
      <w:proofErr w:type="spellStart"/>
      <w:r w:rsidRPr="007C5904">
        <w:rPr>
          <w:sz w:val="28"/>
          <w:szCs w:val="28"/>
          <w:bdr w:val="none" w:sz="0" w:space="0" w:color="auto" w:frame="1"/>
          <w:shd w:val="clear" w:color="auto" w:fill="FFFFFF"/>
          <w:lang w:eastAsia="ru-RU"/>
        </w:rPr>
        <w:t>хв</w:t>
      </w:r>
      <w:proofErr w:type="spellEnd"/>
      <w:r w:rsidRPr="007C5904">
        <w:rPr>
          <w:sz w:val="28"/>
          <w:szCs w:val="28"/>
          <w:bdr w:val="none" w:sz="0" w:space="0" w:color="auto" w:frame="1"/>
          <w:shd w:val="clear" w:color="auto" w:fill="FFFFFF"/>
          <w:lang w:eastAsia="ru-RU"/>
        </w:rPr>
        <w:t xml:space="preserve">, 1 </w:t>
      </w:r>
      <w:proofErr w:type="spellStart"/>
      <w:r w:rsidRPr="007C5904">
        <w:rPr>
          <w:sz w:val="28"/>
          <w:szCs w:val="28"/>
          <w:bdr w:val="none" w:sz="0" w:space="0" w:color="auto" w:frame="1"/>
          <w:shd w:val="clear" w:color="auto" w:fill="FFFFFF"/>
          <w:lang w:eastAsia="ru-RU"/>
        </w:rPr>
        <w:t>сесія</w:t>
      </w:r>
      <w:proofErr w:type="spellEnd"/>
      <w:r w:rsidRPr="007C5904">
        <w:rPr>
          <w:sz w:val="28"/>
          <w:szCs w:val="28"/>
          <w:bdr w:val="none" w:sz="0" w:space="0" w:color="auto" w:frame="1"/>
          <w:shd w:val="clear" w:color="auto" w:fill="FFFFFF"/>
          <w:lang w:eastAsia="ru-RU"/>
        </w:rPr>
        <w:t xml:space="preserve"> - 1 год</w:t>
      </w:r>
      <w:r w:rsidRPr="007C5904">
        <w:rPr>
          <w:sz w:val="28"/>
          <w:szCs w:val="28"/>
          <w:bdr w:val="none" w:sz="0" w:space="0" w:color="auto" w:frame="1"/>
          <w:shd w:val="clear" w:color="auto" w:fill="FFFFFF"/>
          <w:lang w:val="uk-UA" w:eastAsia="ru-RU"/>
        </w:rPr>
        <w:t>.</w:t>
      </w:r>
    </w:p>
    <w:p w:rsidR="00860A31" w:rsidRDefault="001F097E" w:rsidP="00860A31">
      <w:pPr>
        <w:shd w:val="clear" w:color="auto" w:fill="FFFFFF"/>
        <w:suppressAutoHyphens w:val="0"/>
        <w:ind w:right="-1" w:firstLine="851"/>
        <w:jc w:val="both"/>
        <w:rPr>
          <w:sz w:val="28"/>
          <w:szCs w:val="28"/>
          <w:bdr w:val="none" w:sz="0" w:space="0" w:color="auto" w:frame="1"/>
          <w:shd w:val="clear" w:color="auto" w:fill="FFFFFF"/>
          <w:lang w:val="uk-UA" w:eastAsia="ru-RU"/>
        </w:rPr>
      </w:pPr>
      <w:r w:rsidRPr="007C5904">
        <w:rPr>
          <w:sz w:val="28"/>
          <w:szCs w:val="28"/>
          <w:bdr w:val="none" w:sz="0" w:space="0" w:color="auto" w:frame="1"/>
          <w:shd w:val="clear" w:color="auto" w:fill="FFFFFF"/>
          <w:lang w:val="uk-UA" w:eastAsia="ru-RU"/>
        </w:rPr>
        <w:t>Д</w:t>
      </w:r>
      <w:r w:rsidRPr="007C5904">
        <w:rPr>
          <w:sz w:val="28"/>
          <w:szCs w:val="28"/>
          <w:bdr w:val="none" w:sz="0" w:space="0" w:color="auto" w:frame="1"/>
          <w:shd w:val="clear" w:color="auto" w:fill="FFFFFF"/>
          <w:lang w:eastAsia="ru-RU"/>
        </w:rPr>
        <w:t xml:space="preserve">о </w:t>
      </w:r>
      <w:proofErr w:type="spellStart"/>
      <w:r w:rsidRPr="007C5904">
        <w:rPr>
          <w:sz w:val="28"/>
          <w:szCs w:val="28"/>
          <w:bdr w:val="none" w:sz="0" w:space="0" w:color="auto" w:frame="1"/>
          <w:shd w:val="clear" w:color="auto" w:fill="FFFFFF"/>
          <w:lang w:eastAsia="ru-RU"/>
        </w:rPr>
        <w:t>індивідуальної</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роботи</w:t>
      </w:r>
      <w:proofErr w:type="spellEnd"/>
      <w:r w:rsidRPr="007C5904">
        <w:rPr>
          <w:sz w:val="28"/>
          <w:szCs w:val="28"/>
          <w:bdr w:val="none" w:sz="0" w:space="0" w:color="auto" w:frame="1"/>
          <w:shd w:val="clear" w:color="auto" w:fill="FFFFFF"/>
          <w:lang w:eastAsia="ru-RU"/>
        </w:rPr>
        <w:t xml:space="preserve"> входить </w:t>
      </w:r>
      <w:proofErr w:type="spellStart"/>
      <w:r w:rsidRPr="007C5904">
        <w:rPr>
          <w:sz w:val="28"/>
          <w:szCs w:val="28"/>
          <w:bdr w:val="none" w:sz="0" w:space="0" w:color="auto" w:frame="1"/>
          <w:shd w:val="clear" w:color="auto" w:fill="FFFFFF"/>
          <w:lang w:eastAsia="ru-RU"/>
        </w:rPr>
        <w:t>мотиваційна</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бесіда</w:t>
      </w:r>
      <w:proofErr w:type="spellEnd"/>
      <w:r w:rsidRPr="007C5904">
        <w:rPr>
          <w:sz w:val="28"/>
          <w:szCs w:val="28"/>
          <w:bdr w:val="none" w:sz="0" w:space="0" w:color="auto" w:frame="1"/>
          <w:shd w:val="clear" w:color="auto" w:fill="FFFFFF"/>
          <w:lang w:eastAsia="ru-RU"/>
        </w:rPr>
        <w:t xml:space="preserve"> - 1 </w:t>
      </w:r>
      <w:proofErr w:type="spellStart"/>
      <w:r w:rsidRPr="007C5904">
        <w:rPr>
          <w:sz w:val="28"/>
          <w:szCs w:val="28"/>
          <w:bdr w:val="none" w:sz="0" w:space="0" w:color="auto" w:frame="1"/>
          <w:shd w:val="clear" w:color="auto" w:fill="FFFFFF"/>
          <w:lang w:eastAsia="ru-RU"/>
        </w:rPr>
        <w:t>сесія</w:t>
      </w:r>
      <w:proofErr w:type="spellEnd"/>
      <w:r w:rsidR="00860A31">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тривалістю</w:t>
      </w:r>
      <w:proofErr w:type="spellEnd"/>
      <w:r w:rsidRPr="007C5904">
        <w:rPr>
          <w:sz w:val="28"/>
          <w:szCs w:val="28"/>
          <w:bdr w:val="none" w:sz="0" w:space="0" w:color="auto" w:frame="1"/>
          <w:shd w:val="clear" w:color="auto" w:fill="FFFFFF"/>
          <w:lang w:eastAsia="ru-RU"/>
        </w:rPr>
        <w:t xml:space="preserve"> 1 год 30 </w:t>
      </w:r>
      <w:proofErr w:type="spellStart"/>
      <w:r w:rsidRPr="007C5904">
        <w:rPr>
          <w:sz w:val="28"/>
          <w:szCs w:val="28"/>
          <w:bdr w:val="none" w:sz="0" w:space="0" w:color="auto" w:frame="1"/>
          <w:shd w:val="clear" w:color="auto" w:fill="FFFFFF"/>
          <w:lang w:eastAsia="ru-RU"/>
        </w:rPr>
        <w:t>хв</w:t>
      </w:r>
      <w:proofErr w:type="spellEnd"/>
      <w:r w:rsidRPr="007C5904">
        <w:rPr>
          <w:sz w:val="28"/>
          <w:szCs w:val="28"/>
          <w:bdr w:val="none" w:sz="0" w:space="0" w:color="auto" w:frame="1"/>
          <w:shd w:val="clear" w:color="auto" w:fill="FFFFFF"/>
          <w:lang w:val="uk-UA" w:eastAsia="ru-RU"/>
        </w:rPr>
        <w:t>.</w:t>
      </w:r>
      <w:bookmarkStart w:id="20" w:name="n49"/>
      <w:bookmarkEnd w:id="20"/>
    </w:p>
    <w:p w:rsidR="00860A31" w:rsidRDefault="001F097E" w:rsidP="00860A31">
      <w:pPr>
        <w:shd w:val="clear" w:color="auto" w:fill="FFFFFF"/>
        <w:suppressAutoHyphens w:val="0"/>
        <w:ind w:right="-1" w:firstLine="851"/>
        <w:jc w:val="both"/>
        <w:rPr>
          <w:sz w:val="28"/>
          <w:szCs w:val="28"/>
          <w:bdr w:val="none" w:sz="0" w:space="0" w:color="auto" w:frame="1"/>
          <w:shd w:val="clear" w:color="auto" w:fill="FFFFFF"/>
          <w:lang w:val="uk-UA" w:eastAsia="ru-RU"/>
        </w:rPr>
      </w:pPr>
      <w:r w:rsidRPr="007C5904">
        <w:rPr>
          <w:sz w:val="28"/>
          <w:szCs w:val="28"/>
          <w:bdr w:val="none" w:sz="0" w:space="0" w:color="auto" w:frame="1"/>
          <w:shd w:val="clear" w:color="auto" w:fill="FFFFFF"/>
          <w:lang w:val="uk-UA" w:eastAsia="ru-RU"/>
        </w:rPr>
        <w:t>Г</w:t>
      </w:r>
      <w:proofErr w:type="spellStart"/>
      <w:r w:rsidRPr="007C5904">
        <w:rPr>
          <w:sz w:val="28"/>
          <w:szCs w:val="28"/>
          <w:bdr w:val="none" w:sz="0" w:space="0" w:color="auto" w:frame="1"/>
          <w:shd w:val="clear" w:color="auto" w:fill="FFFFFF"/>
          <w:lang w:eastAsia="ru-RU"/>
        </w:rPr>
        <w:t>рупова</w:t>
      </w:r>
      <w:proofErr w:type="spellEnd"/>
      <w:r w:rsidRPr="007C5904">
        <w:rPr>
          <w:sz w:val="28"/>
          <w:szCs w:val="28"/>
          <w:bdr w:val="none" w:sz="0" w:space="0" w:color="auto" w:frame="1"/>
          <w:shd w:val="clear" w:color="auto" w:fill="FFFFFF"/>
          <w:lang w:eastAsia="ru-RU"/>
        </w:rPr>
        <w:t xml:space="preserve"> робота - </w:t>
      </w:r>
      <w:proofErr w:type="spellStart"/>
      <w:r w:rsidRPr="007C5904">
        <w:rPr>
          <w:sz w:val="28"/>
          <w:szCs w:val="28"/>
          <w:bdr w:val="none" w:sz="0" w:space="0" w:color="auto" w:frame="1"/>
          <w:shd w:val="clear" w:color="auto" w:fill="FFFFFF"/>
          <w:lang w:eastAsia="ru-RU"/>
        </w:rPr>
        <w:t>загальна</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тривалість</w:t>
      </w:r>
      <w:proofErr w:type="spellEnd"/>
      <w:r w:rsidRPr="007C5904">
        <w:rPr>
          <w:sz w:val="28"/>
          <w:szCs w:val="28"/>
          <w:bdr w:val="none" w:sz="0" w:space="0" w:color="auto" w:frame="1"/>
          <w:shd w:val="clear" w:color="auto" w:fill="FFFFFF"/>
          <w:lang w:eastAsia="ru-RU"/>
        </w:rPr>
        <w:t xml:space="preserve"> - 30 год. </w:t>
      </w:r>
      <w:proofErr w:type="spellStart"/>
      <w:r w:rsidRPr="007C5904">
        <w:rPr>
          <w:sz w:val="28"/>
          <w:szCs w:val="28"/>
          <w:bdr w:val="none" w:sz="0" w:space="0" w:color="auto" w:frame="1"/>
          <w:shd w:val="clear" w:color="auto" w:fill="FFFFFF"/>
          <w:lang w:eastAsia="ru-RU"/>
        </w:rPr>
        <w:t>Заняття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складається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w:t>
      </w:r>
      <w:proofErr w:type="spellEnd"/>
      <w:r w:rsidRPr="007C5904">
        <w:rPr>
          <w:sz w:val="28"/>
          <w:szCs w:val="28"/>
          <w:bdr w:val="none" w:sz="0" w:space="0" w:color="auto" w:frame="1"/>
          <w:shd w:val="clear" w:color="auto" w:fill="FFFFFF"/>
          <w:lang w:eastAsia="ru-RU"/>
        </w:rPr>
        <w:t xml:space="preserve"> </w:t>
      </w:r>
      <w:r w:rsidRPr="007C5904">
        <w:rPr>
          <w:sz w:val="28"/>
          <w:szCs w:val="28"/>
          <w:bdr w:val="none" w:sz="0" w:space="0" w:color="auto" w:frame="1"/>
          <w:shd w:val="clear" w:color="auto" w:fill="FFFFFF"/>
          <w:lang w:val="uk-UA" w:eastAsia="ru-RU"/>
        </w:rPr>
        <w:t xml:space="preserve">             </w:t>
      </w:r>
      <w:r w:rsidRPr="007C5904">
        <w:rPr>
          <w:sz w:val="28"/>
          <w:szCs w:val="28"/>
          <w:bdr w:val="none" w:sz="0" w:space="0" w:color="auto" w:frame="1"/>
          <w:shd w:val="clear" w:color="auto" w:fill="FFFFFF"/>
          <w:lang w:eastAsia="ru-RU"/>
        </w:rPr>
        <w:t xml:space="preserve">1-2 </w:t>
      </w:r>
      <w:proofErr w:type="spellStart"/>
      <w:r w:rsidRPr="007C5904">
        <w:rPr>
          <w:sz w:val="28"/>
          <w:szCs w:val="28"/>
          <w:bdr w:val="none" w:sz="0" w:space="0" w:color="auto" w:frame="1"/>
          <w:shd w:val="clear" w:color="auto" w:fill="FFFFFF"/>
          <w:lang w:eastAsia="ru-RU"/>
        </w:rPr>
        <w:t>сесій</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тривалість</w:t>
      </w:r>
      <w:proofErr w:type="spellEnd"/>
      <w:r w:rsidRPr="007C5904">
        <w:rPr>
          <w:sz w:val="28"/>
          <w:szCs w:val="28"/>
          <w:bdr w:val="none" w:sz="0" w:space="0" w:color="auto" w:frame="1"/>
          <w:shd w:val="clear" w:color="auto" w:fill="FFFFFF"/>
          <w:lang w:eastAsia="ru-RU"/>
        </w:rPr>
        <w:t xml:space="preserve"> 1 </w:t>
      </w:r>
      <w:proofErr w:type="spellStart"/>
      <w:r w:rsidRPr="007C5904">
        <w:rPr>
          <w:sz w:val="28"/>
          <w:szCs w:val="28"/>
          <w:bdr w:val="none" w:sz="0" w:space="0" w:color="auto" w:frame="1"/>
          <w:shd w:val="clear" w:color="auto" w:fill="FFFFFF"/>
          <w:lang w:eastAsia="ru-RU"/>
        </w:rPr>
        <w:t>сесії</w:t>
      </w:r>
      <w:proofErr w:type="spellEnd"/>
      <w:r w:rsidRPr="007C5904">
        <w:rPr>
          <w:sz w:val="28"/>
          <w:szCs w:val="28"/>
          <w:bdr w:val="none" w:sz="0" w:space="0" w:color="auto" w:frame="1"/>
          <w:shd w:val="clear" w:color="auto" w:fill="FFFFFF"/>
          <w:lang w:eastAsia="ru-RU"/>
        </w:rPr>
        <w:t xml:space="preserve"> - 1 год 20 </w:t>
      </w:r>
      <w:proofErr w:type="spellStart"/>
      <w:r w:rsidRPr="007C5904">
        <w:rPr>
          <w:sz w:val="28"/>
          <w:szCs w:val="28"/>
          <w:bdr w:val="none" w:sz="0" w:space="0" w:color="auto" w:frame="1"/>
          <w:shd w:val="clear" w:color="auto" w:fill="FFFFFF"/>
          <w:lang w:eastAsia="ru-RU"/>
        </w:rPr>
        <w:t>хв</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із</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перервою</w:t>
      </w:r>
      <w:proofErr w:type="spellEnd"/>
      <w:r w:rsidRPr="007C5904">
        <w:rPr>
          <w:sz w:val="28"/>
          <w:szCs w:val="28"/>
          <w:bdr w:val="none" w:sz="0" w:space="0" w:color="auto" w:frame="1"/>
          <w:shd w:val="clear" w:color="auto" w:fill="FFFFFF"/>
          <w:lang w:eastAsia="ru-RU"/>
        </w:rPr>
        <w:t xml:space="preserve"> </w:t>
      </w:r>
      <w:proofErr w:type="spellStart"/>
      <w:proofErr w:type="gramStart"/>
      <w:r w:rsidRPr="007C5904">
        <w:rPr>
          <w:sz w:val="28"/>
          <w:szCs w:val="28"/>
          <w:bdr w:val="none" w:sz="0" w:space="0" w:color="auto" w:frame="1"/>
          <w:shd w:val="clear" w:color="auto" w:fill="FFFFFF"/>
          <w:lang w:eastAsia="ru-RU"/>
        </w:rPr>
        <w:t>між</w:t>
      </w:r>
      <w:proofErr w:type="spellEnd"/>
      <w:proofErr w:type="gram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сесіями</w:t>
      </w:r>
      <w:proofErr w:type="spellEnd"/>
      <w:r w:rsidRPr="007C5904">
        <w:rPr>
          <w:sz w:val="28"/>
          <w:szCs w:val="28"/>
          <w:bdr w:val="none" w:sz="0" w:space="0" w:color="auto" w:frame="1"/>
          <w:shd w:val="clear" w:color="auto" w:fill="FFFFFF"/>
          <w:lang w:eastAsia="ru-RU"/>
        </w:rPr>
        <w:t xml:space="preserve"> - 10 </w:t>
      </w:r>
      <w:proofErr w:type="spellStart"/>
      <w:r w:rsidRPr="007C5904">
        <w:rPr>
          <w:sz w:val="28"/>
          <w:szCs w:val="28"/>
          <w:bdr w:val="none" w:sz="0" w:space="0" w:color="auto" w:frame="1"/>
          <w:shd w:val="clear" w:color="auto" w:fill="FFFFFF"/>
          <w:lang w:eastAsia="ru-RU"/>
        </w:rPr>
        <w:t>хв</w:t>
      </w:r>
      <w:proofErr w:type="spellEnd"/>
      <w:r w:rsidRPr="007C5904">
        <w:rPr>
          <w:sz w:val="28"/>
          <w:szCs w:val="28"/>
          <w:bdr w:val="none" w:sz="0" w:space="0" w:color="auto" w:frame="1"/>
          <w:shd w:val="clear" w:color="auto" w:fill="FFFFFF"/>
          <w:lang w:eastAsia="ru-RU"/>
        </w:rPr>
        <w:t xml:space="preserve">. За </w:t>
      </w:r>
      <w:proofErr w:type="spellStart"/>
      <w:r w:rsidRPr="007C5904">
        <w:rPr>
          <w:sz w:val="28"/>
          <w:szCs w:val="28"/>
          <w:bdr w:val="none" w:sz="0" w:space="0" w:color="auto" w:frame="1"/>
          <w:shd w:val="clear" w:color="auto" w:fill="FFFFFF"/>
          <w:lang w:eastAsia="ru-RU"/>
        </w:rPr>
        <w:t>відсутності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можливості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проводити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довготривалі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заняття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кожна</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сесія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може</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проводитися</w:t>
      </w:r>
      <w:proofErr w:type="spellEnd"/>
      <w:r w:rsidRPr="007C5904">
        <w:rPr>
          <w:sz w:val="28"/>
          <w:szCs w:val="28"/>
          <w:bdr w:val="none" w:sz="0" w:space="0" w:color="auto" w:frame="1"/>
          <w:shd w:val="clear" w:color="auto" w:fill="FFFFFF"/>
          <w:lang w:eastAsia="ru-RU"/>
        </w:rPr>
        <w:t xml:space="preserve"> </w:t>
      </w:r>
      <w:proofErr w:type="spellStart"/>
      <w:proofErr w:type="gramStart"/>
      <w:r w:rsidRPr="007C5904">
        <w:rPr>
          <w:sz w:val="28"/>
          <w:szCs w:val="28"/>
          <w:bdr w:val="none" w:sz="0" w:space="0" w:color="auto" w:frame="1"/>
          <w:shd w:val="clear" w:color="auto" w:fill="FFFFFF"/>
          <w:lang w:eastAsia="ru-RU"/>
        </w:rPr>
        <w:t>п</w:t>
      </w:r>
      <w:proofErr w:type="gramEnd"/>
      <w:r w:rsidRPr="007C5904">
        <w:rPr>
          <w:sz w:val="28"/>
          <w:szCs w:val="28"/>
          <w:bdr w:val="none" w:sz="0" w:space="0" w:color="auto" w:frame="1"/>
          <w:shd w:val="clear" w:color="auto" w:fill="FFFFFF"/>
          <w:lang w:eastAsia="ru-RU"/>
        </w:rPr>
        <w:t>ід</w:t>
      </w:r>
      <w:proofErr w:type="spellEnd"/>
      <w:r w:rsidRPr="007C5904">
        <w:rPr>
          <w:sz w:val="28"/>
          <w:szCs w:val="28"/>
          <w:bdr w:val="none" w:sz="0" w:space="0" w:color="auto" w:frame="1"/>
          <w:shd w:val="clear" w:color="auto" w:fill="FFFFFF"/>
          <w:lang w:eastAsia="ru-RU"/>
        </w:rPr>
        <w:t xml:space="preserve"> час </w:t>
      </w:r>
      <w:proofErr w:type="spellStart"/>
      <w:r w:rsidRPr="007C5904">
        <w:rPr>
          <w:sz w:val="28"/>
          <w:szCs w:val="28"/>
          <w:bdr w:val="none" w:sz="0" w:space="0" w:color="auto" w:frame="1"/>
          <w:shd w:val="clear" w:color="auto" w:fill="FFFFFF"/>
          <w:lang w:eastAsia="ru-RU"/>
        </w:rPr>
        <w:t>окремої</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зустрічі</w:t>
      </w:r>
      <w:proofErr w:type="spellEnd"/>
      <w:r w:rsidRPr="007C5904">
        <w:rPr>
          <w:sz w:val="28"/>
          <w:szCs w:val="28"/>
          <w:bdr w:val="none" w:sz="0" w:space="0" w:color="auto" w:frame="1"/>
          <w:shd w:val="clear" w:color="auto" w:fill="FFFFFF"/>
          <w:lang w:val="uk-UA" w:eastAsia="ru-RU"/>
        </w:rPr>
        <w:t>.</w:t>
      </w:r>
      <w:bookmarkStart w:id="21" w:name="n50"/>
      <w:bookmarkEnd w:id="21"/>
    </w:p>
    <w:p w:rsidR="001F097E" w:rsidRPr="007C5904" w:rsidRDefault="001F097E" w:rsidP="00860A31">
      <w:pPr>
        <w:shd w:val="clear" w:color="auto" w:fill="FFFFFF"/>
        <w:suppressAutoHyphens w:val="0"/>
        <w:ind w:right="-1" w:firstLine="851"/>
        <w:jc w:val="both"/>
        <w:rPr>
          <w:sz w:val="28"/>
          <w:szCs w:val="28"/>
          <w:lang w:eastAsia="ru-RU"/>
        </w:rPr>
      </w:pPr>
      <w:r w:rsidRPr="007C5904">
        <w:rPr>
          <w:sz w:val="28"/>
          <w:szCs w:val="28"/>
          <w:bdr w:val="none" w:sz="0" w:space="0" w:color="auto" w:frame="1"/>
          <w:shd w:val="clear" w:color="auto" w:fill="FFFFFF"/>
          <w:lang w:val="uk-UA" w:eastAsia="ru-RU"/>
        </w:rPr>
        <w:t>П</w:t>
      </w:r>
      <w:proofErr w:type="spellStart"/>
      <w:r w:rsidRPr="007C5904">
        <w:rPr>
          <w:sz w:val="28"/>
          <w:szCs w:val="28"/>
          <w:bdr w:val="none" w:sz="0" w:space="0" w:color="auto" w:frame="1"/>
          <w:shd w:val="clear" w:color="auto" w:fill="FFFFFF"/>
          <w:lang w:eastAsia="ru-RU"/>
        </w:rPr>
        <w:t>еріодичність</w:t>
      </w:r>
      <w:proofErr w:type="spellEnd"/>
      <w:r w:rsidRPr="007C5904">
        <w:rPr>
          <w:sz w:val="28"/>
          <w:szCs w:val="28"/>
          <w:bdr w:val="none" w:sz="0" w:space="0" w:color="auto" w:frame="1"/>
          <w:shd w:val="clear" w:color="auto" w:fill="FFFFFF"/>
          <w:lang w:eastAsia="ru-RU"/>
        </w:rPr>
        <w:t> </w:t>
      </w:r>
      <w:r w:rsidRPr="007C5904">
        <w:rPr>
          <w:sz w:val="28"/>
          <w:szCs w:val="28"/>
          <w:bdr w:val="none" w:sz="0" w:space="0" w:color="auto" w:frame="1"/>
          <w:shd w:val="clear" w:color="auto" w:fill="FFFFFF"/>
          <w:lang w:val="uk-UA" w:eastAsia="ru-RU"/>
        </w:rPr>
        <w:t>сесій </w:t>
      </w:r>
      <w:r w:rsidRPr="007C5904">
        <w:rPr>
          <w:sz w:val="28"/>
          <w:szCs w:val="28"/>
          <w:bdr w:val="none" w:sz="0" w:space="0" w:color="auto" w:frame="1"/>
          <w:shd w:val="clear" w:color="auto" w:fill="FFFFFF"/>
          <w:lang w:eastAsia="ru-RU"/>
        </w:rPr>
        <w:t xml:space="preserve">- не </w:t>
      </w:r>
      <w:proofErr w:type="spellStart"/>
      <w:r w:rsidRPr="007C5904">
        <w:rPr>
          <w:sz w:val="28"/>
          <w:szCs w:val="28"/>
          <w:bdr w:val="none" w:sz="0" w:space="0" w:color="auto" w:frame="1"/>
          <w:shd w:val="clear" w:color="auto" w:fill="FFFFFF"/>
          <w:lang w:eastAsia="ru-RU"/>
        </w:rPr>
        <w:t>рідше</w:t>
      </w:r>
      <w:proofErr w:type="spellEnd"/>
      <w:r w:rsidR="00860A31">
        <w:rPr>
          <w:sz w:val="28"/>
          <w:szCs w:val="28"/>
          <w:bdr w:val="none" w:sz="0" w:space="0" w:color="auto" w:frame="1"/>
          <w:shd w:val="clear" w:color="auto" w:fill="FFFFFF"/>
          <w:lang w:eastAsia="ru-RU"/>
        </w:rPr>
        <w:t>,</w:t>
      </w:r>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ніж</w:t>
      </w:r>
      <w:proofErr w:type="spellEnd"/>
      <w:r w:rsidRPr="007C5904">
        <w:rPr>
          <w:sz w:val="28"/>
          <w:szCs w:val="28"/>
          <w:bdr w:val="none" w:sz="0" w:space="0" w:color="auto" w:frame="1"/>
          <w:shd w:val="clear" w:color="auto" w:fill="FFFFFF"/>
          <w:lang w:eastAsia="ru-RU"/>
        </w:rPr>
        <w:t xml:space="preserve"> один раз на </w:t>
      </w:r>
      <w:proofErr w:type="spellStart"/>
      <w:r w:rsidRPr="007C5904">
        <w:rPr>
          <w:sz w:val="28"/>
          <w:szCs w:val="28"/>
          <w:bdr w:val="none" w:sz="0" w:space="0" w:color="auto" w:frame="1"/>
          <w:shd w:val="clear" w:color="auto" w:fill="FFFFFF"/>
          <w:lang w:eastAsia="ru-RU"/>
        </w:rPr>
        <w:t>тиждень</w:t>
      </w:r>
      <w:proofErr w:type="spellEnd"/>
      <w:r w:rsidRPr="007C5904">
        <w:rPr>
          <w:sz w:val="28"/>
          <w:szCs w:val="28"/>
          <w:bdr w:val="none" w:sz="0" w:space="0" w:color="auto" w:frame="1"/>
          <w:shd w:val="clear" w:color="auto" w:fill="FFFFFF"/>
          <w:lang w:eastAsia="ru-RU"/>
        </w:rPr>
        <w:t>.</w:t>
      </w:r>
    </w:p>
    <w:p w:rsidR="001F097E" w:rsidRPr="007C5904" w:rsidRDefault="001F097E" w:rsidP="009D26BE">
      <w:pPr>
        <w:shd w:val="clear" w:color="auto" w:fill="FFFFFF"/>
        <w:ind w:right="-1" w:firstLine="709"/>
        <w:jc w:val="both"/>
        <w:rPr>
          <w:sz w:val="28"/>
          <w:szCs w:val="28"/>
          <w:lang w:eastAsia="ru-RU"/>
        </w:rPr>
      </w:pPr>
      <w:bookmarkStart w:id="22" w:name="n51"/>
      <w:bookmarkStart w:id="23" w:name="n53"/>
      <w:bookmarkStart w:id="24" w:name="n52"/>
      <w:bookmarkEnd w:id="22"/>
      <w:bookmarkEnd w:id="23"/>
      <w:bookmarkEnd w:id="24"/>
      <w:r w:rsidRPr="007C5904">
        <w:rPr>
          <w:sz w:val="28"/>
          <w:szCs w:val="28"/>
          <w:bdr w:val="none" w:sz="0" w:space="0" w:color="auto" w:frame="1"/>
          <w:shd w:val="clear" w:color="auto" w:fill="FFFFFF"/>
          <w:lang w:eastAsia="ru-RU"/>
        </w:rPr>
        <w:t>5. </w:t>
      </w:r>
      <w:r w:rsidRPr="007C5904">
        <w:rPr>
          <w:sz w:val="28"/>
          <w:szCs w:val="28"/>
          <w:bdr w:val="none" w:sz="0" w:space="0" w:color="auto" w:frame="1"/>
          <w:shd w:val="clear" w:color="auto" w:fill="FFFFFF"/>
          <w:lang w:val="uk-UA" w:eastAsia="ru-RU"/>
        </w:rPr>
        <w:t>Фахівець</w:t>
      </w:r>
      <w:r w:rsidRPr="007C5904">
        <w:rPr>
          <w:sz w:val="28"/>
          <w:szCs w:val="28"/>
          <w:bdr w:val="none" w:sz="0" w:space="0" w:color="auto" w:frame="1"/>
          <w:shd w:val="clear" w:color="auto" w:fill="FFFFFF"/>
          <w:lang w:eastAsia="ru-RU"/>
        </w:rPr>
        <w:t>, як</w:t>
      </w:r>
      <w:proofErr w:type="spellStart"/>
      <w:r w:rsidRPr="007C5904">
        <w:rPr>
          <w:sz w:val="28"/>
          <w:szCs w:val="28"/>
          <w:bdr w:val="none" w:sz="0" w:space="0" w:color="auto" w:frame="1"/>
          <w:shd w:val="clear" w:color="auto" w:fill="FFFFFF"/>
          <w:lang w:val="uk-UA" w:eastAsia="ru-RU"/>
        </w:rPr>
        <w:t>ий</w:t>
      </w:r>
      <w:proofErr w:type="spellEnd"/>
      <w:r w:rsidRPr="007C5904">
        <w:rPr>
          <w:sz w:val="28"/>
          <w:szCs w:val="28"/>
          <w:bdr w:val="none" w:sz="0" w:space="0" w:color="auto" w:frame="1"/>
          <w:shd w:val="clear" w:color="auto" w:fill="FFFFFF"/>
          <w:lang w:eastAsia="ru-RU"/>
        </w:rPr>
        <w:t> </w:t>
      </w:r>
      <w:proofErr w:type="spellStart"/>
      <w:r w:rsidRPr="007C5904">
        <w:rPr>
          <w:sz w:val="28"/>
          <w:szCs w:val="28"/>
          <w:bdr w:val="none" w:sz="0" w:space="0" w:color="auto" w:frame="1"/>
          <w:shd w:val="clear" w:color="auto" w:fill="FFFFFF"/>
          <w:lang w:eastAsia="ru-RU"/>
        </w:rPr>
        <w:t>реалізу</w:t>
      </w:r>
      <w:proofErr w:type="spellEnd"/>
      <w:r w:rsidRPr="007C5904">
        <w:rPr>
          <w:sz w:val="28"/>
          <w:szCs w:val="28"/>
          <w:bdr w:val="none" w:sz="0" w:space="0" w:color="auto" w:frame="1"/>
          <w:shd w:val="clear" w:color="auto" w:fill="FFFFFF"/>
          <w:lang w:val="uk-UA" w:eastAsia="ru-RU"/>
        </w:rPr>
        <w:t>є</w:t>
      </w:r>
      <w:r w:rsidRPr="007C5904">
        <w:rPr>
          <w:sz w:val="28"/>
          <w:szCs w:val="28"/>
          <w:bdr w:val="none" w:sz="0" w:space="0" w:color="auto" w:frame="1"/>
          <w:shd w:val="clear" w:color="auto" w:fill="FFFFFF"/>
          <w:lang w:eastAsia="ru-RU"/>
        </w:rPr>
        <w:t>  </w:t>
      </w:r>
      <w:r w:rsidRPr="007C5904">
        <w:rPr>
          <w:sz w:val="28"/>
          <w:szCs w:val="28"/>
          <w:bdr w:val="none" w:sz="0" w:space="0" w:color="auto" w:frame="1"/>
          <w:shd w:val="clear" w:color="auto" w:fill="FFFFFF"/>
          <w:lang w:val="uk-UA" w:eastAsia="ru-RU"/>
        </w:rPr>
        <w:t>П</w:t>
      </w:r>
      <w:proofErr w:type="spellStart"/>
      <w:r w:rsidRPr="007C5904">
        <w:rPr>
          <w:sz w:val="28"/>
          <w:szCs w:val="28"/>
          <w:bdr w:val="none" w:sz="0" w:space="0" w:color="auto" w:frame="1"/>
          <w:shd w:val="clear" w:color="auto" w:fill="FFFFFF"/>
          <w:lang w:eastAsia="ru-RU"/>
        </w:rPr>
        <w:t>рограму</w:t>
      </w:r>
      <w:proofErr w:type="spellEnd"/>
      <w:r w:rsidRPr="007C5904">
        <w:rPr>
          <w:sz w:val="28"/>
          <w:szCs w:val="28"/>
          <w:bdr w:val="none" w:sz="0" w:space="0" w:color="auto" w:frame="1"/>
          <w:shd w:val="clear" w:color="auto" w:fill="FFFFFF"/>
          <w:lang w:eastAsia="ru-RU"/>
        </w:rPr>
        <w:t xml:space="preserve">, повинен </w:t>
      </w:r>
      <w:proofErr w:type="spellStart"/>
      <w:r w:rsidRPr="007C5904">
        <w:rPr>
          <w:sz w:val="28"/>
          <w:szCs w:val="28"/>
          <w:bdr w:val="none" w:sz="0" w:space="0" w:color="auto" w:frame="1"/>
          <w:shd w:val="clear" w:color="auto" w:fill="FFFFFF"/>
          <w:lang w:eastAsia="ru-RU"/>
        </w:rPr>
        <w:t>керуватися</w:t>
      </w:r>
      <w:proofErr w:type="spellEnd"/>
      <w:r w:rsidRPr="007C5904">
        <w:rPr>
          <w:sz w:val="28"/>
          <w:szCs w:val="28"/>
          <w:bdr w:val="none" w:sz="0" w:space="0" w:color="auto" w:frame="1"/>
          <w:shd w:val="clear" w:color="auto" w:fill="FFFFFF"/>
          <w:lang w:eastAsia="ru-RU"/>
        </w:rPr>
        <w:t xml:space="preserve"> такими принципами:</w:t>
      </w:r>
    </w:p>
    <w:p w:rsidR="001F097E" w:rsidRPr="007C5904" w:rsidRDefault="001F097E" w:rsidP="009D26BE">
      <w:pPr>
        <w:shd w:val="clear" w:color="auto" w:fill="FFFFFF"/>
        <w:ind w:right="-1" w:firstLine="709"/>
        <w:jc w:val="both"/>
        <w:rPr>
          <w:sz w:val="28"/>
          <w:szCs w:val="28"/>
          <w:lang w:eastAsia="ru-RU"/>
        </w:rPr>
      </w:pPr>
      <w:r w:rsidRPr="007C5904">
        <w:rPr>
          <w:sz w:val="28"/>
          <w:szCs w:val="28"/>
          <w:bdr w:val="none" w:sz="0" w:space="0" w:color="auto" w:frame="1"/>
          <w:shd w:val="clear" w:color="auto" w:fill="FFFFFF"/>
          <w:lang w:val="uk-UA" w:eastAsia="ru-RU"/>
        </w:rPr>
        <w:t xml:space="preserve">- </w:t>
      </w:r>
      <w:proofErr w:type="spellStart"/>
      <w:r w:rsidRPr="007C5904">
        <w:rPr>
          <w:sz w:val="28"/>
          <w:szCs w:val="28"/>
          <w:bdr w:val="none" w:sz="0" w:space="0" w:color="auto" w:frame="1"/>
          <w:shd w:val="clear" w:color="auto" w:fill="FFFFFF"/>
          <w:lang w:eastAsia="ru-RU"/>
        </w:rPr>
        <w:t>конфіденційності</w:t>
      </w:r>
      <w:proofErr w:type="spellEnd"/>
      <w:r w:rsidRPr="007C5904">
        <w:rPr>
          <w:sz w:val="28"/>
          <w:szCs w:val="28"/>
          <w:bdr w:val="none" w:sz="0" w:space="0" w:color="auto" w:frame="1"/>
          <w:shd w:val="clear" w:color="auto" w:fill="FFFFFF"/>
          <w:lang w:eastAsia="ru-RU"/>
        </w:rPr>
        <w:t xml:space="preserve"> та </w:t>
      </w:r>
      <w:proofErr w:type="spellStart"/>
      <w:r w:rsidRPr="007C5904">
        <w:rPr>
          <w:sz w:val="28"/>
          <w:szCs w:val="28"/>
          <w:bdr w:val="none" w:sz="0" w:space="0" w:color="auto" w:frame="1"/>
          <w:shd w:val="clear" w:color="auto" w:fill="FFFFFF"/>
          <w:lang w:eastAsia="ru-RU"/>
        </w:rPr>
        <w:t>захисту</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персональних</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даних</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відповідно</w:t>
      </w:r>
      <w:proofErr w:type="spellEnd"/>
      <w:r w:rsidRPr="007C5904">
        <w:rPr>
          <w:sz w:val="28"/>
          <w:szCs w:val="28"/>
          <w:bdr w:val="none" w:sz="0" w:space="0" w:color="auto" w:frame="1"/>
          <w:shd w:val="clear" w:color="auto" w:fill="FFFFFF"/>
          <w:lang w:eastAsia="ru-RU"/>
        </w:rPr>
        <w:t xml:space="preserve"> до </w:t>
      </w:r>
      <w:proofErr w:type="spellStart"/>
      <w:r w:rsidRPr="007C5904">
        <w:rPr>
          <w:sz w:val="28"/>
          <w:szCs w:val="28"/>
          <w:bdr w:val="none" w:sz="0" w:space="0" w:color="auto" w:frame="1"/>
          <w:shd w:val="clear" w:color="auto" w:fill="FFFFFF"/>
          <w:lang w:eastAsia="ru-RU"/>
        </w:rPr>
        <w:t>вимог</w:t>
      </w:r>
      <w:proofErr w:type="spellEnd"/>
      <w:r w:rsidRPr="007C5904">
        <w:rPr>
          <w:sz w:val="28"/>
          <w:szCs w:val="28"/>
          <w:bdr w:val="none" w:sz="0" w:space="0" w:color="auto" w:frame="1"/>
          <w:shd w:val="clear" w:color="auto" w:fill="FFFFFF"/>
          <w:lang w:eastAsia="ru-RU"/>
        </w:rPr>
        <w:t> </w:t>
      </w:r>
      <w:hyperlink r:id="rId9" w:tgtFrame="_blank" w:history="1">
        <w:r w:rsidRPr="007C5904">
          <w:rPr>
            <w:sz w:val="28"/>
            <w:szCs w:val="28"/>
            <w:bdr w:val="none" w:sz="0" w:space="0" w:color="auto" w:frame="1"/>
            <w:shd w:val="clear" w:color="auto" w:fill="FFFFFF"/>
            <w:lang w:val="uk-UA" w:eastAsia="ru-RU"/>
          </w:rPr>
          <w:t>З</w:t>
        </w:r>
        <w:proofErr w:type="spellStart"/>
        <w:r w:rsidRPr="007C5904">
          <w:rPr>
            <w:sz w:val="28"/>
            <w:szCs w:val="28"/>
            <w:bdr w:val="none" w:sz="0" w:space="0" w:color="auto" w:frame="1"/>
            <w:shd w:val="clear" w:color="auto" w:fill="FFFFFF"/>
            <w:lang w:eastAsia="ru-RU"/>
          </w:rPr>
          <w:t>акону</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України</w:t>
        </w:r>
        <w:proofErr w:type="spellEnd"/>
      </w:hyperlink>
      <w:r w:rsidR="00860A31">
        <w:rPr>
          <w:sz w:val="28"/>
          <w:szCs w:val="28"/>
          <w:bdr w:val="none" w:sz="0" w:space="0" w:color="auto" w:frame="1"/>
          <w:shd w:val="clear" w:color="auto" w:fill="FFFFFF"/>
          <w:lang w:eastAsia="ru-RU"/>
        </w:rPr>
        <w:t> "</w:t>
      </w:r>
      <w:r w:rsidRPr="007C5904">
        <w:rPr>
          <w:sz w:val="28"/>
          <w:szCs w:val="28"/>
          <w:bdr w:val="none" w:sz="0" w:space="0" w:color="auto" w:frame="1"/>
          <w:shd w:val="clear" w:color="auto" w:fill="FFFFFF"/>
          <w:lang w:eastAsia="ru-RU"/>
        </w:rPr>
        <w:t xml:space="preserve">Про </w:t>
      </w:r>
      <w:proofErr w:type="spellStart"/>
      <w:r w:rsidRPr="007C5904">
        <w:rPr>
          <w:sz w:val="28"/>
          <w:szCs w:val="28"/>
          <w:bdr w:val="none" w:sz="0" w:space="0" w:color="auto" w:frame="1"/>
          <w:shd w:val="clear" w:color="auto" w:fill="FFFFFF"/>
          <w:lang w:eastAsia="ru-RU"/>
        </w:rPr>
        <w:t>захист</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персональних</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даних</w:t>
      </w:r>
      <w:bookmarkStart w:id="25" w:name="n54"/>
      <w:bookmarkEnd w:id="25"/>
      <w:proofErr w:type="spellEnd"/>
      <w:r w:rsidR="00860A31">
        <w:rPr>
          <w:sz w:val="28"/>
          <w:szCs w:val="28"/>
          <w:bdr w:val="none" w:sz="0" w:space="0" w:color="auto" w:frame="1"/>
          <w:shd w:val="clear" w:color="auto" w:fill="FFFFFF"/>
          <w:lang w:eastAsia="ru-RU"/>
        </w:rPr>
        <w:t>",</w:t>
      </w:r>
      <w:r w:rsidRPr="007C5904">
        <w:rPr>
          <w:sz w:val="28"/>
          <w:szCs w:val="28"/>
          <w:bdr w:val="none" w:sz="0" w:space="0" w:color="auto" w:frame="1"/>
          <w:shd w:val="clear" w:color="auto" w:fill="FFFFFF"/>
          <w:lang w:val="uk-UA" w:eastAsia="ru-RU"/>
        </w:rPr>
        <w:t> ц</w:t>
      </w:r>
      <w:r w:rsidRPr="007C5904">
        <w:rPr>
          <w:sz w:val="28"/>
          <w:szCs w:val="28"/>
          <w:bdr w:val="none" w:sz="0" w:space="0" w:color="auto" w:frame="1"/>
          <w:shd w:val="clear" w:color="auto" w:fill="FFFFFF"/>
          <w:lang w:eastAsia="ru-RU"/>
        </w:rPr>
        <w:t xml:space="preserve">ей принцип </w:t>
      </w:r>
      <w:proofErr w:type="spellStart"/>
      <w:r w:rsidRPr="007C5904">
        <w:rPr>
          <w:sz w:val="28"/>
          <w:szCs w:val="28"/>
          <w:bdr w:val="none" w:sz="0" w:space="0" w:color="auto" w:frame="1"/>
          <w:shd w:val="clear" w:color="auto" w:fill="FFFFFF"/>
          <w:lang w:eastAsia="ru-RU"/>
        </w:rPr>
        <w:t>полягає</w:t>
      </w:r>
      <w:proofErr w:type="spellEnd"/>
      <w:r w:rsidRPr="007C5904">
        <w:rPr>
          <w:sz w:val="28"/>
          <w:szCs w:val="28"/>
          <w:bdr w:val="none" w:sz="0" w:space="0" w:color="auto" w:frame="1"/>
          <w:shd w:val="clear" w:color="auto" w:fill="FFFFFF"/>
          <w:lang w:eastAsia="ru-RU"/>
        </w:rPr>
        <w:t xml:space="preserve"> в </w:t>
      </w:r>
      <w:proofErr w:type="spellStart"/>
      <w:r w:rsidRPr="007C5904">
        <w:rPr>
          <w:sz w:val="28"/>
          <w:szCs w:val="28"/>
          <w:bdr w:val="none" w:sz="0" w:space="0" w:color="auto" w:frame="1"/>
          <w:shd w:val="clear" w:color="auto" w:fill="FFFFFF"/>
          <w:lang w:eastAsia="ru-RU"/>
        </w:rPr>
        <w:t>гарантуванні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збереження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особистої</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інформації</w:t>
      </w:r>
      <w:proofErr w:type="spellEnd"/>
      <w:r w:rsidRPr="007C5904">
        <w:rPr>
          <w:sz w:val="28"/>
          <w:szCs w:val="28"/>
          <w:bdr w:val="none" w:sz="0" w:space="0" w:color="auto" w:frame="1"/>
          <w:shd w:val="clear" w:color="auto" w:fill="FFFFFF"/>
          <w:lang w:eastAsia="ru-RU"/>
        </w:rPr>
        <w:t xml:space="preserve"> та </w:t>
      </w:r>
      <w:proofErr w:type="spellStart"/>
      <w:r w:rsidRPr="007C5904">
        <w:rPr>
          <w:sz w:val="28"/>
          <w:szCs w:val="28"/>
          <w:bdr w:val="none" w:sz="0" w:space="0" w:color="auto" w:frame="1"/>
          <w:shd w:val="clear" w:color="auto" w:fill="FFFFFF"/>
          <w:lang w:eastAsia="ru-RU"/>
        </w:rPr>
        <w:t>нерозголошення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конфіденційної</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інформації</w:t>
      </w:r>
      <w:proofErr w:type="spellEnd"/>
      <w:r w:rsidRPr="007C5904">
        <w:rPr>
          <w:sz w:val="28"/>
          <w:szCs w:val="28"/>
          <w:bdr w:val="none" w:sz="0" w:space="0" w:color="auto" w:frame="1"/>
          <w:shd w:val="clear" w:color="auto" w:fill="FFFFFF"/>
          <w:lang w:eastAsia="ru-RU"/>
        </w:rPr>
        <w:t xml:space="preserve"> без </w:t>
      </w:r>
      <w:proofErr w:type="spellStart"/>
      <w:r w:rsidRPr="007C5904">
        <w:rPr>
          <w:sz w:val="28"/>
          <w:szCs w:val="28"/>
          <w:bdr w:val="none" w:sz="0" w:space="0" w:color="auto" w:frame="1"/>
          <w:shd w:val="clear" w:color="auto" w:fill="FFFFFF"/>
          <w:lang w:eastAsia="ru-RU"/>
        </w:rPr>
        <w:t>згоди</w:t>
      </w:r>
      <w:proofErr w:type="spellEnd"/>
      <w:r w:rsidRPr="007C5904">
        <w:rPr>
          <w:sz w:val="28"/>
          <w:szCs w:val="28"/>
          <w:bdr w:val="none" w:sz="0" w:space="0" w:color="auto" w:frame="1"/>
          <w:shd w:val="clear" w:color="auto" w:fill="FFFFFF"/>
          <w:lang w:eastAsia="ru-RU"/>
        </w:rPr>
        <w:t xml:space="preserve"> особи;</w:t>
      </w:r>
    </w:p>
    <w:p w:rsidR="001F097E" w:rsidRPr="007C5904" w:rsidRDefault="001F097E" w:rsidP="009D26BE">
      <w:pPr>
        <w:shd w:val="clear" w:color="auto" w:fill="FFFFFF"/>
        <w:ind w:left="225" w:right="-1" w:firstLine="484"/>
        <w:jc w:val="both"/>
        <w:rPr>
          <w:sz w:val="28"/>
          <w:szCs w:val="28"/>
          <w:lang w:eastAsia="ru-RU"/>
        </w:rPr>
      </w:pPr>
      <w:bookmarkStart w:id="26" w:name="n55"/>
      <w:bookmarkEnd w:id="26"/>
      <w:r w:rsidRPr="007C5904">
        <w:rPr>
          <w:sz w:val="28"/>
          <w:szCs w:val="28"/>
          <w:bdr w:val="none" w:sz="0" w:space="0" w:color="auto" w:frame="1"/>
          <w:shd w:val="clear" w:color="auto" w:fill="FFFFFF"/>
          <w:lang w:val="uk-UA" w:eastAsia="ru-RU"/>
        </w:rPr>
        <w:t xml:space="preserve">- </w:t>
      </w:r>
      <w:proofErr w:type="spellStart"/>
      <w:r w:rsidRPr="007C5904">
        <w:rPr>
          <w:sz w:val="28"/>
          <w:szCs w:val="28"/>
          <w:bdr w:val="none" w:sz="0" w:space="0" w:color="auto" w:frame="1"/>
          <w:shd w:val="clear" w:color="auto" w:fill="FFFFFF"/>
          <w:lang w:eastAsia="ru-RU"/>
        </w:rPr>
        <w:t>дотримання</w:t>
      </w:r>
      <w:proofErr w:type="spellEnd"/>
      <w:r w:rsidRPr="007C5904">
        <w:rPr>
          <w:sz w:val="28"/>
          <w:szCs w:val="28"/>
          <w:bdr w:val="none" w:sz="0" w:space="0" w:color="auto" w:frame="1"/>
          <w:shd w:val="clear" w:color="auto" w:fill="FFFFFF"/>
          <w:lang w:eastAsia="ru-RU"/>
        </w:rPr>
        <w:t xml:space="preserve"> прав та свобод </w:t>
      </w:r>
      <w:proofErr w:type="spellStart"/>
      <w:r w:rsidRPr="007C5904">
        <w:rPr>
          <w:sz w:val="28"/>
          <w:szCs w:val="28"/>
          <w:bdr w:val="none" w:sz="0" w:space="0" w:color="auto" w:frame="1"/>
          <w:shd w:val="clear" w:color="auto" w:fill="FFFFFF"/>
          <w:lang w:eastAsia="ru-RU"/>
        </w:rPr>
        <w:t>людини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що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полягає</w:t>
      </w:r>
      <w:proofErr w:type="spellEnd"/>
      <w:r w:rsidRPr="007C5904">
        <w:rPr>
          <w:sz w:val="28"/>
          <w:szCs w:val="28"/>
          <w:bdr w:val="none" w:sz="0" w:space="0" w:color="auto" w:frame="1"/>
          <w:shd w:val="clear" w:color="auto" w:fill="FFFFFF"/>
          <w:lang w:eastAsia="ru-RU"/>
        </w:rPr>
        <w:t xml:space="preserve"> у </w:t>
      </w:r>
      <w:proofErr w:type="spellStart"/>
      <w:r w:rsidRPr="007C5904">
        <w:rPr>
          <w:sz w:val="28"/>
          <w:szCs w:val="28"/>
          <w:bdr w:val="none" w:sz="0" w:space="0" w:color="auto" w:frame="1"/>
          <w:shd w:val="clear" w:color="auto" w:fill="FFFFFF"/>
          <w:lang w:eastAsia="ru-RU"/>
        </w:rPr>
        <w:t>наданні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допомоги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кривднику</w:t>
      </w:r>
      <w:proofErr w:type="spellEnd"/>
      <w:r w:rsidRPr="007C5904">
        <w:rPr>
          <w:sz w:val="28"/>
          <w:szCs w:val="28"/>
          <w:bdr w:val="none" w:sz="0" w:space="0" w:color="auto" w:frame="1"/>
          <w:shd w:val="clear" w:color="auto" w:fill="FFFFFF"/>
          <w:lang w:eastAsia="ru-RU"/>
        </w:rPr>
        <w:t>;</w:t>
      </w:r>
    </w:p>
    <w:p w:rsidR="001F097E" w:rsidRPr="007C5904" w:rsidRDefault="001F097E" w:rsidP="009D26BE">
      <w:pPr>
        <w:shd w:val="clear" w:color="auto" w:fill="FFFFFF"/>
        <w:ind w:right="-1" w:firstLine="709"/>
        <w:jc w:val="both"/>
        <w:rPr>
          <w:sz w:val="28"/>
          <w:szCs w:val="28"/>
          <w:lang w:eastAsia="ru-RU"/>
        </w:rPr>
      </w:pPr>
      <w:bookmarkStart w:id="27" w:name="n56"/>
      <w:bookmarkEnd w:id="27"/>
      <w:r w:rsidRPr="007C5904">
        <w:rPr>
          <w:sz w:val="28"/>
          <w:szCs w:val="28"/>
          <w:bdr w:val="none" w:sz="0" w:space="0" w:color="auto" w:frame="1"/>
          <w:shd w:val="clear" w:color="auto" w:fill="FFFFFF"/>
          <w:lang w:val="uk-UA" w:eastAsia="ru-RU"/>
        </w:rPr>
        <w:t xml:space="preserve">- </w:t>
      </w:r>
      <w:proofErr w:type="spellStart"/>
      <w:r w:rsidRPr="007C5904">
        <w:rPr>
          <w:sz w:val="28"/>
          <w:szCs w:val="28"/>
          <w:bdr w:val="none" w:sz="0" w:space="0" w:color="auto" w:frame="1"/>
          <w:shd w:val="clear" w:color="auto" w:fill="FFFFFF"/>
          <w:lang w:eastAsia="ru-RU"/>
        </w:rPr>
        <w:t>недопущення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дискримінації</w:t>
      </w:r>
      <w:proofErr w:type="spellEnd"/>
      <w:r w:rsidRPr="007C5904">
        <w:rPr>
          <w:sz w:val="28"/>
          <w:szCs w:val="28"/>
          <w:bdr w:val="none" w:sz="0" w:space="0" w:color="auto" w:frame="1"/>
          <w:shd w:val="clear" w:color="auto" w:fill="FFFFFF"/>
          <w:lang w:eastAsia="ru-RU"/>
        </w:rPr>
        <w:t xml:space="preserve">, </w:t>
      </w:r>
      <w:proofErr w:type="spellStart"/>
      <w:r w:rsidR="00860A31">
        <w:rPr>
          <w:sz w:val="28"/>
          <w:szCs w:val="28"/>
          <w:bdr w:val="none" w:sz="0" w:space="0" w:color="auto" w:frame="1"/>
          <w:shd w:val="clear" w:color="auto" w:fill="FFFFFF"/>
          <w:lang w:eastAsia="ru-RU"/>
        </w:rPr>
        <w:t>який</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полягає</w:t>
      </w:r>
      <w:proofErr w:type="spellEnd"/>
      <w:r w:rsidRPr="007C5904">
        <w:rPr>
          <w:sz w:val="28"/>
          <w:szCs w:val="28"/>
          <w:bdr w:val="none" w:sz="0" w:space="0" w:color="auto" w:frame="1"/>
          <w:shd w:val="clear" w:color="auto" w:fill="FFFFFF"/>
          <w:lang w:eastAsia="ru-RU"/>
        </w:rPr>
        <w:t xml:space="preserve"> в тому, </w:t>
      </w:r>
      <w:proofErr w:type="spellStart"/>
      <w:r w:rsidRPr="007C5904">
        <w:rPr>
          <w:sz w:val="28"/>
          <w:szCs w:val="28"/>
          <w:bdr w:val="none" w:sz="0" w:space="0" w:color="auto" w:frame="1"/>
          <w:shd w:val="clear" w:color="auto" w:fill="FFFFFF"/>
          <w:lang w:eastAsia="ru-RU"/>
        </w:rPr>
        <w:t>що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кривдник</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має</w:t>
      </w:r>
      <w:proofErr w:type="spellEnd"/>
      <w:r w:rsidRPr="007C5904">
        <w:rPr>
          <w:sz w:val="28"/>
          <w:szCs w:val="28"/>
          <w:bdr w:val="none" w:sz="0" w:space="0" w:color="auto" w:frame="1"/>
          <w:shd w:val="clear" w:color="auto" w:fill="FFFFFF"/>
          <w:lang w:eastAsia="ru-RU"/>
        </w:rPr>
        <w:t xml:space="preserve"> право на </w:t>
      </w:r>
      <w:proofErr w:type="spellStart"/>
      <w:r w:rsidRPr="007C5904">
        <w:rPr>
          <w:sz w:val="28"/>
          <w:szCs w:val="28"/>
          <w:bdr w:val="none" w:sz="0" w:space="0" w:color="auto" w:frame="1"/>
          <w:shd w:val="clear" w:color="auto" w:fill="FFFFFF"/>
          <w:lang w:eastAsia="ru-RU"/>
        </w:rPr>
        <w:t>отримання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послуг</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незалежно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від</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статі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віку</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віросповідання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національної</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приналежності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соціального</w:t>
      </w:r>
      <w:proofErr w:type="spellEnd"/>
      <w:r w:rsidRPr="007C5904">
        <w:rPr>
          <w:sz w:val="28"/>
          <w:szCs w:val="28"/>
          <w:bdr w:val="none" w:sz="0" w:space="0" w:color="auto" w:frame="1"/>
          <w:shd w:val="clear" w:color="auto" w:fill="FFFFFF"/>
          <w:lang w:eastAsia="ru-RU"/>
        </w:rPr>
        <w:t xml:space="preserve"> статусу </w:t>
      </w:r>
      <w:proofErr w:type="spellStart"/>
      <w:r w:rsidRPr="007C5904">
        <w:rPr>
          <w:sz w:val="28"/>
          <w:szCs w:val="28"/>
          <w:bdr w:val="none" w:sz="0" w:space="0" w:color="auto" w:frame="1"/>
          <w:shd w:val="clear" w:color="auto" w:fill="FFFFFF"/>
          <w:lang w:eastAsia="ru-RU"/>
        </w:rPr>
        <w:t>тощо</w:t>
      </w:r>
      <w:proofErr w:type="spellEnd"/>
      <w:r w:rsidRPr="007C5904">
        <w:rPr>
          <w:sz w:val="28"/>
          <w:szCs w:val="28"/>
          <w:bdr w:val="none" w:sz="0" w:space="0" w:color="auto" w:frame="1"/>
          <w:shd w:val="clear" w:color="auto" w:fill="FFFFFF"/>
          <w:lang w:eastAsia="ru-RU"/>
        </w:rPr>
        <w:t>;</w:t>
      </w:r>
    </w:p>
    <w:p w:rsidR="001F097E" w:rsidRPr="007C5904" w:rsidRDefault="001F097E" w:rsidP="009D26BE">
      <w:pPr>
        <w:shd w:val="clear" w:color="auto" w:fill="FFFFFF"/>
        <w:ind w:right="-1" w:firstLine="709"/>
        <w:jc w:val="both"/>
        <w:rPr>
          <w:sz w:val="28"/>
          <w:szCs w:val="28"/>
          <w:lang w:eastAsia="ru-RU"/>
        </w:rPr>
      </w:pPr>
      <w:bookmarkStart w:id="28" w:name="n57"/>
      <w:bookmarkEnd w:id="28"/>
      <w:r w:rsidRPr="007C5904">
        <w:rPr>
          <w:sz w:val="28"/>
          <w:szCs w:val="28"/>
          <w:bdr w:val="none" w:sz="0" w:space="0" w:color="auto" w:frame="1"/>
          <w:shd w:val="clear" w:color="auto" w:fill="FFFFFF"/>
          <w:lang w:val="uk-UA" w:eastAsia="ru-RU"/>
        </w:rPr>
        <w:t xml:space="preserve">- </w:t>
      </w:r>
      <w:proofErr w:type="spellStart"/>
      <w:r w:rsidRPr="007C5904">
        <w:rPr>
          <w:sz w:val="28"/>
          <w:szCs w:val="28"/>
          <w:bdr w:val="none" w:sz="0" w:space="0" w:color="auto" w:frame="1"/>
          <w:shd w:val="clear" w:color="auto" w:fill="FFFFFF"/>
          <w:lang w:eastAsia="ru-RU"/>
        </w:rPr>
        <w:t>компетентності</w:t>
      </w:r>
      <w:proofErr w:type="spellEnd"/>
      <w:r w:rsidRPr="007C5904">
        <w:rPr>
          <w:sz w:val="28"/>
          <w:szCs w:val="28"/>
          <w:bdr w:val="none" w:sz="0" w:space="0" w:color="auto" w:frame="1"/>
          <w:shd w:val="clear" w:color="auto" w:fill="FFFFFF"/>
          <w:lang w:eastAsia="ru-RU"/>
        </w:rPr>
        <w:t xml:space="preserve"> та </w:t>
      </w:r>
      <w:proofErr w:type="spellStart"/>
      <w:r w:rsidRPr="007C5904">
        <w:rPr>
          <w:sz w:val="28"/>
          <w:szCs w:val="28"/>
          <w:bdr w:val="none" w:sz="0" w:space="0" w:color="auto" w:frame="1"/>
          <w:shd w:val="clear" w:color="auto" w:fill="FFFFFF"/>
          <w:lang w:eastAsia="ru-RU"/>
        </w:rPr>
        <w:t>професіоналізму</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що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полягає</w:t>
      </w:r>
      <w:proofErr w:type="spellEnd"/>
      <w:r w:rsidRPr="007C5904">
        <w:rPr>
          <w:sz w:val="28"/>
          <w:szCs w:val="28"/>
          <w:bdr w:val="none" w:sz="0" w:space="0" w:color="auto" w:frame="1"/>
          <w:shd w:val="clear" w:color="auto" w:fill="FFFFFF"/>
          <w:lang w:eastAsia="ru-RU"/>
        </w:rPr>
        <w:t xml:space="preserve"> в </w:t>
      </w:r>
      <w:proofErr w:type="spellStart"/>
      <w:r w:rsidRPr="007C5904">
        <w:rPr>
          <w:sz w:val="28"/>
          <w:szCs w:val="28"/>
          <w:bdr w:val="none" w:sz="0" w:space="0" w:color="auto" w:frame="1"/>
          <w:shd w:val="clear" w:color="auto" w:fill="FFFFFF"/>
          <w:lang w:eastAsia="ru-RU"/>
        </w:rPr>
        <w:t>застосуванні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спеціальних</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знань</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питань</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запобігання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домашньому</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насильству</w:t>
      </w:r>
      <w:proofErr w:type="spellEnd"/>
      <w:r w:rsidRPr="007C5904">
        <w:rPr>
          <w:sz w:val="28"/>
          <w:szCs w:val="28"/>
          <w:bdr w:val="none" w:sz="0" w:space="0" w:color="auto" w:frame="1"/>
          <w:shd w:val="clear" w:color="auto" w:fill="FFFFFF"/>
          <w:lang w:eastAsia="ru-RU"/>
        </w:rPr>
        <w:t>;</w:t>
      </w:r>
    </w:p>
    <w:p w:rsidR="001F097E" w:rsidRPr="007C5904" w:rsidRDefault="001F097E" w:rsidP="009D26BE">
      <w:pPr>
        <w:shd w:val="clear" w:color="auto" w:fill="FFFFFF"/>
        <w:ind w:right="-1" w:firstLine="709"/>
        <w:jc w:val="both"/>
        <w:rPr>
          <w:sz w:val="28"/>
          <w:szCs w:val="28"/>
          <w:bdr w:val="none" w:sz="0" w:space="0" w:color="auto" w:frame="1"/>
          <w:shd w:val="clear" w:color="auto" w:fill="FFFFFF"/>
          <w:lang w:val="uk-UA" w:eastAsia="ru-RU"/>
        </w:rPr>
      </w:pPr>
      <w:bookmarkStart w:id="29" w:name="n58"/>
      <w:bookmarkEnd w:id="29"/>
      <w:r w:rsidRPr="007C5904">
        <w:rPr>
          <w:sz w:val="28"/>
          <w:szCs w:val="28"/>
          <w:bdr w:val="none" w:sz="0" w:space="0" w:color="auto" w:frame="1"/>
          <w:shd w:val="clear" w:color="auto" w:fill="FFFFFF"/>
          <w:lang w:val="uk-UA" w:eastAsia="ru-RU"/>
        </w:rPr>
        <w:t xml:space="preserve">- </w:t>
      </w:r>
      <w:proofErr w:type="spellStart"/>
      <w:r w:rsidRPr="007C5904">
        <w:rPr>
          <w:sz w:val="28"/>
          <w:szCs w:val="28"/>
          <w:bdr w:val="none" w:sz="0" w:space="0" w:color="auto" w:frame="1"/>
          <w:shd w:val="clear" w:color="auto" w:fill="FFFFFF"/>
          <w:lang w:eastAsia="ru-RU"/>
        </w:rPr>
        <w:t>комплексності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що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полягає</w:t>
      </w:r>
      <w:proofErr w:type="spellEnd"/>
      <w:r w:rsidRPr="007C5904">
        <w:rPr>
          <w:sz w:val="28"/>
          <w:szCs w:val="28"/>
          <w:bdr w:val="none" w:sz="0" w:space="0" w:color="auto" w:frame="1"/>
          <w:shd w:val="clear" w:color="auto" w:fill="FFFFFF"/>
          <w:lang w:eastAsia="ru-RU"/>
        </w:rPr>
        <w:t xml:space="preserve"> у </w:t>
      </w:r>
      <w:proofErr w:type="spellStart"/>
      <w:r w:rsidRPr="007C5904">
        <w:rPr>
          <w:sz w:val="28"/>
          <w:szCs w:val="28"/>
          <w:bdr w:val="none" w:sz="0" w:space="0" w:color="auto" w:frame="1"/>
          <w:shd w:val="clear" w:color="auto" w:fill="FFFFFF"/>
          <w:lang w:eastAsia="ru-RU"/>
        </w:rPr>
        <w:t>поєднанні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різних</w:t>
      </w:r>
      <w:proofErr w:type="spellEnd"/>
      <w:r w:rsidRPr="007C5904">
        <w:rPr>
          <w:sz w:val="28"/>
          <w:szCs w:val="28"/>
          <w:bdr w:val="none" w:sz="0" w:space="0" w:color="auto" w:frame="1"/>
          <w:shd w:val="clear" w:color="auto" w:fill="FFFFFF"/>
          <w:lang w:eastAsia="ru-RU"/>
        </w:rPr>
        <w:t xml:space="preserve"> форм </w:t>
      </w:r>
      <w:proofErr w:type="spellStart"/>
      <w:r w:rsidRPr="007C5904">
        <w:rPr>
          <w:sz w:val="28"/>
          <w:szCs w:val="28"/>
          <w:bdr w:val="none" w:sz="0" w:space="0" w:color="auto" w:frame="1"/>
          <w:shd w:val="clear" w:color="auto" w:fill="FFFFFF"/>
          <w:lang w:eastAsia="ru-RU"/>
        </w:rPr>
        <w:t>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методів</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роботи</w:t>
      </w:r>
      <w:proofErr w:type="spellEnd"/>
      <w:r w:rsidRPr="007C5904">
        <w:rPr>
          <w:sz w:val="28"/>
          <w:szCs w:val="28"/>
          <w:bdr w:val="none" w:sz="0" w:space="0" w:color="auto" w:frame="1"/>
          <w:shd w:val="clear" w:color="auto" w:fill="FFFFFF"/>
          <w:lang w:eastAsia="ru-RU"/>
        </w:rPr>
        <w:t xml:space="preserve"> у межах </w:t>
      </w:r>
      <w:proofErr w:type="spellStart"/>
      <w:r w:rsidRPr="007C5904">
        <w:rPr>
          <w:sz w:val="28"/>
          <w:szCs w:val="28"/>
          <w:bdr w:val="none" w:sz="0" w:space="0" w:color="auto" w:frame="1"/>
          <w:shd w:val="clear" w:color="auto" w:fill="FFFFFF"/>
          <w:lang w:eastAsia="ru-RU"/>
        </w:rPr>
        <w:t>проведення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корекційних</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програм</w:t>
      </w:r>
      <w:proofErr w:type="spellEnd"/>
      <w:r w:rsidRPr="007C5904">
        <w:rPr>
          <w:sz w:val="28"/>
          <w:szCs w:val="28"/>
          <w:bdr w:val="none" w:sz="0" w:space="0" w:color="auto" w:frame="1"/>
          <w:shd w:val="clear" w:color="auto" w:fill="FFFFFF"/>
          <w:lang w:eastAsia="ru-RU"/>
        </w:rPr>
        <w:t xml:space="preserve"> для </w:t>
      </w:r>
      <w:proofErr w:type="spellStart"/>
      <w:r w:rsidRPr="007C5904">
        <w:rPr>
          <w:sz w:val="28"/>
          <w:szCs w:val="28"/>
          <w:bdr w:val="none" w:sz="0" w:space="0" w:color="auto" w:frame="1"/>
          <w:shd w:val="clear" w:color="auto" w:fill="FFFFFF"/>
          <w:lang w:eastAsia="ru-RU"/>
        </w:rPr>
        <w:t>кривдників</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урахуванням</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віку</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статі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індивідуальних</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особливостей</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кривдника</w:t>
      </w:r>
      <w:proofErr w:type="spellEnd"/>
      <w:r w:rsidRPr="007C5904">
        <w:rPr>
          <w:sz w:val="28"/>
          <w:szCs w:val="28"/>
          <w:bdr w:val="none" w:sz="0" w:space="0" w:color="auto" w:frame="1"/>
          <w:shd w:val="clear" w:color="auto" w:fill="FFFFFF"/>
          <w:lang w:eastAsia="ru-RU"/>
        </w:rPr>
        <w:t xml:space="preserve"> та </w:t>
      </w:r>
      <w:proofErr w:type="spellStart"/>
      <w:r w:rsidRPr="007C5904">
        <w:rPr>
          <w:sz w:val="28"/>
          <w:szCs w:val="28"/>
          <w:bdr w:val="none" w:sz="0" w:space="0" w:color="auto" w:frame="1"/>
          <w:shd w:val="clear" w:color="auto" w:fill="FFFFFF"/>
          <w:lang w:eastAsia="ru-RU"/>
        </w:rPr>
        <w:t>вчинених</w:t>
      </w:r>
      <w:proofErr w:type="spellEnd"/>
      <w:r w:rsidRPr="007C5904">
        <w:rPr>
          <w:sz w:val="28"/>
          <w:szCs w:val="28"/>
          <w:bdr w:val="none" w:sz="0" w:space="0" w:color="auto" w:frame="1"/>
          <w:shd w:val="clear" w:color="auto" w:fill="FFFFFF"/>
          <w:lang w:eastAsia="ru-RU"/>
        </w:rPr>
        <w:t xml:space="preserve"> форм </w:t>
      </w:r>
      <w:proofErr w:type="spellStart"/>
      <w:r w:rsidRPr="007C5904">
        <w:rPr>
          <w:sz w:val="28"/>
          <w:szCs w:val="28"/>
          <w:bdr w:val="none" w:sz="0" w:space="0" w:color="auto" w:frame="1"/>
          <w:shd w:val="clear" w:color="auto" w:fill="FFFFFF"/>
          <w:lang w:eastAsia="ru-RU"/>
        </w:rPr>
        <w:t>домашнього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насильства</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або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насильства</w:t>
      </w:r>
      <w:proofErr w:type="spellEnd"/>
      <w:r w:rsidRPr="007C5904">
        <w:rPr>
          <w:sz w:val="28"/>
          <w:szCs w:val="28"/>
          <w:bdr w:val="none" w:sz="0" w:space="0" w:color="auto" w:frame="1"/>
          <w:shd w:val="clear" w:color="auto" w:fill="FFFFFF"/>
          <w:lang w:eastAsia="ru-RU"/>
        </w:rPr>
        <w:t xml:space="preserve"> за </w:t>
      </w:r>
      <w:proofErr w:type="spellStart"/>
      <w:r w:rsidRPr="007C5904">
        <w:rPr>
          <w:sz w:val="28"/>
          <w:szCs w:val="28"/>
          <w:bdr w:val="none" w:sz="0" w:space="0" w:color="auto" w:frame="1"/>
          <w:shd w:val="clear" w:color="auto" w:fill="FFFFFF"/>
          <w:lang w:eastAsia="ru-RU"/>
        </w:rPr>
        <w:t>ознакою</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статі</w:t>
      </w:r>
      <w:proofErr w:type="spellEnd"/>
      <w:r w:rsidRPr="007C5904">
        <w:rPr>
          <w:sz w:val="28"/>
          <w:szCs w:val="28"/>
          <w:bdr w:val="none" w:sz="0" w:space="0" w:color="auto" w:frame="1"/>
          <w:shd w:val="clear" w:color="auto" w:fill="FFFFFF"/>
          <w:lang w:eastAsia="ru-RU"/>
        </w:rPr>
        <w:t>.</w:t>
      </w:r>
    </w:p>
    <w:p w:rsidR="001F097E" w:rsidRPr="007C5904" w:rsidRDefault="001F097E" w:rsidP="009D26BE">
      <w:pPr>
        <w:ind w:right="-1" w:firstLine="851"/>
        <w:jc w:val="both"/>
        <w:rPr>
          <w:sz w:val="28"/>
          <w:szCs w:val="28"/>
          <w:lang w:val="uk-UA"/>
        </w:rPr>
      </w:pPr>
      <w:r w:rsidRPr="007C5904">
        <w:rPr>
          <w:sz w:val="28"/>
          <w:szCs w:val="28"/>
          <w:lang w:val="uk-UA"/>
        </w:rPr>
        <w:t>Обсяг коштів, необхідних для реалізац</w:t>
      </w:r>
      <w:r w:rsidR="00860A31">
        <w:rPr>
          <w:sz w:val="28"/>
          <w:szCs w:val="28"/>
          <w:lang w:val="uk-UA"/>
        </w:rPr>
        <w:t xml:space="preserve">ії Програми, складає                     20,00 </w:t>
      </w:r>
      <w:proofErr w:type="spellStart"/>
      <w:r w:rsidR="00860A31">
        <w:rPr>
          <w:sz w:val="28"/>
          <w:szCs w:val="28"/>
          <w:lang w:val="uk-UA"/>
        </w:rPr>
        <w:t>тис.</w:t>
      </w:r>
      <w:r w:rsidRPr="007C5904">
        <w:rPr>
          <w:sz w:val="28"/>
          <w:szCs w:val="28"/>
          <w:lang w:val="uk-UA"/>
        </w:rPr>
        <w:t>грн</w:t>
      </w:r>
      <w:proofErr w:type="spellEnd"/>
      <w:r w:rsidRPr="007C5904">
        <w:rPr>
          <w:sz w:val="28"/>
          <w:szCs w:val="28"/>
          <w:lang w:val="uk-UA"/>
        </w:rPr>
        <w:t>. Джерело фінансування – кошти бюджету Прилуцької міської територіальної громади. Ресурсне забезпечення міської цільової Програми та строки її виконання наведено у додатку 1.</w:t>
      </w:r>
    </w:p>
    <w:p w:rsidR="001F097E" w:rsidRDefault="001F097E" w:rsidP="001F097E">
      <w:pPr>
        <w:ind w:firstLine="851"/>
        <w:jc w:val="both"/>
        <w:rPr>
          <w:sz w:val="28"/>
          <w:szCs w:val="28"/>
          <w:lang w:val="uk-UA"/>
        </w:rPr>
      </w:pPr>
    </w:p>
    <w:p w:rsidR="00860A31" w:rsidRDefault="00860A31" w:rsidP="001F097E">
      <w:pPr>
        <w:ind w:firstLine="851"/>
        <w:jc w:val="both"/>
        <w:rPr>
          <w:sz w:val="28"/>
          <w:szCs w:val="28"/>
          <w:lang w:val="uk-UA"/>
        </w:rPr>
      </w:pPr>
    </w:p>
    <w:p w:rsidR="00860A31" w:rsidRPr="007C5904" w:rsidRDefault="00860A31" w:rsidP="001F097E">
      <w:pPr>
        <w:ind w:firstLine="851"/>
        <w:jc w:val="both"/>
        <w:rPr>
          <w:sz w:val="28"/>
          <w:szCs w:val="28"/>
          <w:lang w:val="uk-UA"/>
        </w:rPr>
      </w:pPr>
    </w:p>
    <w:p w:rsidR="001F097E" w:rsidRPr="007C5904" w:rsidRDefault="001F097E" w:rsidP="001F097E">
      <w:pPr>
        <w:jc w:val="center"/>
        <w:rPr>
          <w:sz w:val="28"/>
          <w:szCs w:val="28"/>
          <w:lang w:val="uk-UA"/>
        </w:rPr>
      </w:pPr>
      <w:r w:rsidRPr="007C5904">
        <w:rPr>
          <w:b/>
          <w:bCs/>
          <w:sz w:val="28"/>
          <w:szCs w:val="28"/>
          <w:lang w:val="uk-UA"/>
        </w:rPr>
        <w:lastRenderedPageBreak/>
        <w:t>5. Строки та етапи виконання Програми</w:t>
      </w:r>
      <w:r w:rsidRPr="007C5904">
        <w:rPr>
          <w:sz w:val="28"/>
          <w:szCs w:val="28"/>
          <w:lang w:val="uk-UA"/>
        </w:rPr>
        <w:tab/>
      </w:r>
    </w:p>
    <w:p w:rsidR="001F097E" w:rsidRPr="007C5904" w:rsidRDefault="001F097E" w:rsidP="001F097E">
      <w:pPr>
        <w:jc w:val="center"/>
        <w:rPr>
          <w:sz w:val="28"/>
          <w:szCs w:val="28"/>
          <w:lang w:val="uk-UA"/>
        </w:rPr>
      </w:pPr>
    </w:p>
    <w:p w:rsidR="001F097E" w:rsidRPr="007C5904" w:rsidRDefault="001F097E" w:rsidP="001F097E">
      <w:pPr>
        <w:spacing w:after="200" w:line="228" w:lineRule="auto"/>
        <w:ind w:firstLine="851"/>
        <w:jc w:val="both"/>
        <w:rPr>
          <w:sz w:val="28"/>
          <w:szCs w:val="28"/>
        </w:rPr>
      </w:pPr>
      <w:r w:rsidRPr="007C5904">
        <w:rPr>
          <w:sz w:val="28"/>
          <w:szCs w:val="28"/>
          <w:lang w:val="uk-UA"/>
        </w:rPr>
        <w:t>Програма розрахована на</w:t>
      </w:r>
      <w:r w:rsidRPr="007C5904">
        <w:rPr>
          <w:sz w:val="28"/>
          <w:szCs w:val="28"/>
        </w:rPr>
        <w:t xml:space="preserve"> </w:t>
      </w:r>
      <w:r w:rsidRPr="007C5904">
        <w:rPr>
          <w:sz w:val="28"/>
          <w:szCs w:val="28"/>
          <w:lang w:val="uk-UA"/>
        </w:rPr>
        <w:t>2025 р</w:t>
      </w:r>
      <w:r w:rsidR="00553AC0">
        <w:rPr>
          <w:sz w:val="28"/>
          <w:szCs w:val="28"/>
          <w:lang w:val="uk-UA"/>
        </w:rPr>
        <w:t>і</w:t>
      </w:r>
      <w:r w:rsidRPr="007C5904">
        <w:rPr>
          <w:sz w:val="28"/>
          <w:szCs w:val="28"/>
          <w:lang w:val="uk-UA"/>
        </w:rPr>
        <w:t xml:space="preserve">к. </w:t>
      </w:r>
    </w:p>
    <w:p w:rsidR="001F097E" w:rsidRPr="007C5904" w:rsidRDefault="001F097E" w:rsidP="001F097E">
      <w:pPr>
        <w:rPr>
          <w:sz w:val="28"/>
          <w:szCs w:val="28"/>
        </w:rPr>
      </w:pPr>
    </w:p>
    <w:p w:rsidR="001F097E" w:rsidRPr="007C5904" w:rsidRDefault="001F097E" w:rsidP="001F097E">
      <w:pPr>
        <w:ind w:left="567" w:firstLine="851"/>
        <w:jc w:val="center"/>
        <w:rPr>
          <w:b/>
          <w:sz w:val="28"/>
          <w:szCs w:val="28"/>
          <w:lang w:val="uk-UA"/>
        </w:rPr>
      </w:pPr>
      <w:r w:rsidRPr="007C5904">
        <w:rPr>
          <w:b/>
          <w:sz w:val="28"/>
          <w:szCs w:val="28"/>
        </w:rPr>
        <w:t>6</w:t>
      </w:r>
      <w:r w:rsidRPr="007C5904">
        <w:rPr>
          <w:b/>
          <w:sz w:val="28"/>
          <w:szCs w:val="28"/>
          <w:lang w:val="uk-UA"/>
        </w:rPr>
        <w:t>. Перелік завдань Програми та результативні показники</w:t>
      </w:r>
    </w:p>
    <w:p w:rsidR="001F097E" w:rsidRPr="007C5904" w:rsidRDefault="001F097E" w:rsidP="001F097E">
      <w:pPr>
        <w:ind w:left="567" w:firstLine="851"/>
        <w:jc w:val="both"/>
        <w:rPr>
          <w:b/>
          <w:sz w:val="28"/>
          <w:szCs w:val="28"/>
          <w:lang w:val="uk-UA"/>
        </w:rPr>
      </w:pPr>
    </w:p>
    <w:p w:rsidR="00860A31" w:rsidRDefault="001F097E" w:rsidP="00860A31">
      <w:pPr>
        <w:pStyle w:val="a7"/>
        <w:shd w:val="clear" w:color="auto" w:fill="FFFFFF"/>
        <w:spacing w:before="0" w:after="0"/>
        <w:ind w:firstLine="851"/>
        <w:jc w:val="both"/>
        <w:rPr>
          <w:sz w:val="28"/>
          <w:szCs w:val="28"/>
          <w:bdr w:val="none" w:sz="0" w:space="0" w:color="auto" w:frame="1"/>
          <w:shd w:val="clear" w:color="auto" w:fill="FFFFFF"/>
          <w:lang w:val="ru-RU"/>
        </w:rPr>
      </w:pPr>
      <w:r w:rsidRPr="007C5904">
        <w:rPr>
          <w:sz w:val="28"/>
          <w:szCs w:val="28"/>
          <w:bdr w:val="none" w:sz="0" w:space="0" w:color="auto" w:frame="1"/>
          <w:shd w:val="clear" w:color="auto" w:fill="FFFFFF"/>
        </w:rPr>
        <w:t xml:space="preserve">В основу Програми покладено принцип комплексності, що полягає в поєднанні діагностичного, мотиваційного та </w:t>
      </w:r>
      <w:proofErr w:type="spellStart"/>
      <w:r w:rsidRPr="007C5904">
        <w:rPr>
          <w:sz w:val="28"/>
          <w:szCs w:val="28"/>
          <w:bdr w:val="none" w:sz="0" w:space="0" w:color="auto" w:frame="1"/>
          <w:shd w:val="clear" w:color="auto" w:fill="FFFFFF"/>
        </w:rPr>
        <w:t>корекційного</w:t>
      </w:r>
      <w:proofErr w:type="spellEnd"/>
      <w:r w:rsidRPr="007C5904">
        <w:rPr>
          <w:sz w:val="28"/>
          <w:szCs w:val="28"/>
          <w:bdr w:val="none" w:sz="0" w:space="0" w:color="auto" w:frame="1"/>
          <w:shd w:val="clear" w:color="auto" w:fill="FFFFFF"/>
        </w:rPr>
        <w:t xml:space="preserve"> блоків (останній передбачає індивідуальну та групову форми роботи).</w:t>
      </w:r>
    </w:p>
    <w:p w:rsidR="001F097E" w:rsidRPr="007C5904" w:rsidRDefault="001F097E" w:rsidP="00860A31">
      <w:pPr>
        <w:pStyle w:val="a7"/>
        <w:shd w:val="clear" w:color="auto" w:fill="FFFFFF"/>
        <w:spacing w:before="0" w:after="0"/>
        <w:ind w:firstLine="851"/>
        <w:jc w:val="both"/>
        <w:rPr>
          <w:sz w:val="28"/>
          <w:szCs w:val="28"/>
        </w:rPr>
      </w:pPr>
      <w:r w:rsidRPr="007C5904">
        <w:rPr>
          <w:sz w:val="28"/>
          <w:szCs w:val="28"/>
          <w:bdr w:val="none" w:sz="0" w:space="0" w:color="auto" w:frame="1"/>
          <w:shd w:val="clear" w:color="auto" w:fill="FFFFFF"/>
        </w:rPr>
        <w:t>Проходження Програми розпочинається діагностуванням особи, яка вчинила домашнє насильство або належить до групи ризику щодо його вчинення, у тому числі діагностуванням причин агресивної та насильницької поведінки кривдника:</w:t>
      </w:r>
    </w:p>
    <w:p w:rsidR="001F097E" w:rsidRPr="007C5904" w:rsidRDefault="001F097E" w:rsidP="001F097E">
      <w:pPr>
        <w:pStyle w:val="a7"/>
        <w:shd w:val="clear" w:color="auto" w:fill="FFFFFF"/>
        <w:spacing w:before="0" w:after="0"/>
        <w:ind w:firstLine="709"/>
        <w:jc w:val="both"/>
        <w:rPr>
          <w:sz w:val="28"/>
          <w:szCs w:val="28"/>
        </w:rPr>
      </w:pPr>
      <w:bookmarkStart w:id="30" w:name="n62"/>
      <w:bookmarkEnd w:id="30"/>
      <w:r w:rsidRPr="007C5904">
        <w:rPr>
          <w:sz w:val="28"/>
          <w:szCs w:val="28"/>
          <w:bdr w:val="none" w:sz="0" w:space="0" w:color="auto" w:frame="1"/>
          <w:shd w:val="clear" w:color="auto" w:fill="FFFFFF"/>
        </w:rPr>
        <w:t>1) діагностичний блок містить алгоритм проведення діагностики причин насильницьких проявів, агресивної поведінки;</w:t>
      </w:r>
    </w:p>
    <w:p w:rsidR="001F097E" w:rsidRPr="007C5904" w:rsidRDefault="001F097E" w:rsidP="001F097E">
      <w:pPr>
        <w:pStyle w:val="a7"/>
        <w:shd w:val="clear" w:color="auto" w:fill="FFFFFF"/>
        <w:spacing w:before="0" w:after="0"/>
        <w:ind w:firstLine="709"/>
        <w:jc w:val="both"/>
        <w:rPr>
          <w:sz w:val="28"/>
          <w:szCs w:val="28"/>
        </w:rPr>
      </w:pPr>
      <w:bookmarkStart w:id="31" w:name="n63"/>
      <w:bookmarkEnd w:id="31"/>
      <w:r w:rsidRPr="007C5904">
        <w:rPr>
          <w:sz w:val="28"/>
          <w:szCs w:val="28"/>
          <w:bdr w:val="none" w:sz="0" w:space="0" w:color="auto" w:frame="1"/>
          <w:shd w:val="clear" w:color="auto" w:fill="FFFFFF"/>
        </w:rPr>
        <w:t>2) мотиваційне консультування спрямоване на визначення рівня мотивації для участі у груповій роботі в межах Програми, формування або підвищення мотивації для зміни насильницької, агресивної поведінки;</w:t>
      </w:r>
    </w:p>
    <w:p w:rsidR="001F097E" w:rsidRPr="007C5904" w:rsidRDefault="001F097E" w:rsidP="001F097E">
      <w:pPr>
        <w:pStyle w:val="a7"/>
        <w:shd w:val="clear" w:color="auto" w:fill="FFFFFF"/>
        <w:spacing w:before="0" w:after="0"/>
        <w:ind w:firstLine="709"/>
        <w:jc w:val="both"/>
        <w:rPr>
          <w:sz w:val="28"/>
          <w:szCs w:val="28"/>
        </w:rPr>
      </w:pPr>
      <w:bookmarkStart w:id="32" w:name="n64"/>
      <w:bookmarkEnd w:id="32"/>
      <w:r w:rsidRPr="007C5904">
        <w:rPr>
          <w:sz w:val="28"/>
          <w:szCs w:val="28"/>
          <w:bdr w:val="none" w:sz="0" w:space="0" w:color="auto" w:frame="1"/>
          <w:shd w:val="clear" w:color="auto" w:fill="FFFFFF"/>
        </w:rPr>
        <w:t xml:space="preserve">3) у блоці </w:t>
      </w:r>
      <w:r w:rsidR="00860A31">
        <w:rPr>
          <w:sz w:val="28"/>
          <w:szCs w:val="28"/>
          <w:bdr w:val="none" w:sz="0" w:space="0" w:color="auto" w:frame="1"/>
          <w:shd w:val="clear" w:color="auto" w:fill="FFFFFF"/>
        </w:rPr>
        <w:t>"</w:t>
      </w:r>
      <w:r w:rsidRPr="007C5904">
        <w:rPr>
          <w:sz w:val="28"/>
          <w:szCs w:val="28"/>
          <w:bdr w:val="none" w:sz="0" w:space="0" w:color="auto" w:frame="1"/>
          <w:shd w:val="clear" w:color="auto" w:fill="FFFFFF"/>
        </w:rPr>
        <w:t>Індивідуальна </w:t>
      </w:r>
      <w:proofErr w:type="spellStart"/>
      <w:r w:rsidRPr="007C5904">
        <w:rPr>
          <w:sz w:val="28"/>
          <w:szCs w:val="28"/>
          <w:bdr w:val="none" w:sz="0" w:space="0" w:color="auto" w:frame="1"/>
          <w:shd w:val="clear" w:color="auto" w:fill="FFFFFF"/>
        </w:rPr>
        <w:t>корекційна</w:t>
      </w:r>
      <w:proofErr w:type="spellEnd"/>
      <w:r w:rsidRPr="007C5904">
        <w:rPr>
          <w:sz w:val="28"/>
          <w:szCs w:val="28"/>
          <w:bdr w:val="none" w:sz="0" w:space="0" w:color="auto" w:frame="1"/>
          <w:shd w:val="clear" w:color="auto" w:fill="FFFFFF"/>
        </w:rPr>
        <w:t xml:space="preserve"> робота</w:t>
      </w:r>
      <w:r w:rsidR="00860A31">
        <w:rPr>
          <w:sz w:val="28"/>
          <w:szCs w:val="28"/>
          <w:bdr w:val="none" w:sz="0" w:space="0" w:color="auto" w:frame="1"/>
          <w:shd w:val="clear" w:color="auto" w:fill="FFFFFF"/>
        </w:rPr>
        <w:t>"</w:t>
      </w:r>
      <w:r w:rsidRPr="007C5904">
        <w:rPr>
          <w:sz w:val="28"/>
          <w:szCs w:val="28"/>
          <w:bdr w:val="none" w:sz="0" w:space="0" w:color="auto" w:frame="1"/>
          <w:shd w:val="clear" w:color="auto" w:fill="FFFFFF"/>
        </w:rPr>
        <w:t xml:space="preserve"> представлено індивідуальні </w:t>
      </w:r>
      <w:proofErr w:type="spellStart"/>
      <w:r w:rsidRPr="007C5904">
        <w:rPr>
          <w:sz w:val="28"/>
          <w:szCs w:val="28"/>
          <w:bdr w:val="none" w:sz="0" w:space="0" w:color="auto" w:frame="1"/>
          <w:shd w:val="clear" w:color="auto" w:fill="FFFFFF"/>
        </w:rPr>
        <w:t>корекційні</w:t>
      </w:r>
      <w:proofErr w:type="spellEnd"/>
      <w:r w:rsidRPr="007C5904">
        <w:rPr>
          <w:sz w:val="28"/>
          <w:szCs w:val="28"/>
          <w:bdr w:val="none" w:sz="0" w:space="0" w:color="auto" w:frame="1"/>
          <w:shd w:val="clear" w:color="auto" w:fill="FFFFFF"/>
        </w:rPr>
        <w:t xml:space="preserve"> заняття за відповідними темами.</w:t>
      </w:r>
    </w:p>
    <w:p w:rsidR="001F097E" w:rsidRPr="007C5904" w:rsidRDefault="001F097E" w:rsidP="00860A31">
      <w:pPr>
        <w:pStyle w:val="a7"/>
        <w:shd w:val="clear" w:color="auto" w:fill="FFFFFF"/>
        <w:spacing w:before="0" w:after="0"/>
        <w:ind w:firstLine="851"/>
        <w:jc w:val="both"/>
        <w:rPr>
          <w:sz w:val="28"/>
          <w:szCs w:val="28"/>
        </w:rPr>
      </w:pPr>
      <w:bookmarkStart w:id="33" w:name="n65"/>
      <w:bookmarkEnd w:id="33"/>
      <w:r w:rsidRPr="007C5904">
        <w:rPr>
          <w:sz w:val="28"/>
          <w:szCs w:val="28"/>
          <w:bdr w:val="none" w:sz="0" w:space="0" w:color="auto" w:frame="1"/>
          <w:shd w:val="clear" w:color="auto" w:fill="FFFFFF"/>
        </w:rPr>
        <w:t>Зазначені теми реалізуються на 14 індивідуальних заняттях (сесіях) тривалістю одна година. Рекомендовано проводити щотижня одне заняття.</w:t>
      </w:r>
    </w:p>
    <w:p w:rsidR="001F097E" w:rsidRPr="007C5904" w:rsidRDefault="001F097E" w:rsidP="001F097E">
      <w:pPr>
        <w:pStyle w:val="a7"/>
        <w:shd w:val="clear" w:color="auto" w:fill="FFFFFF"/>
        <w:spacing w:before="0" w:after="0"/>
        <w:ind w:firstLine="709"/>
        <w:jc w:val="both"/>
        <w:rPr>
          <w:sz w:val="28"/>
          <w:szCs w:val="28"/>
        </w:rPr>
      </w:pPr>
      <w:bookmarkStart w:id="34" w:name="n66"/>
      <w:bookmarkEnd w:id="34"/>
      <w:r w:rsidRPr="007C5904">
        <w:rPr>
          <w:sz w:val="28"/>
          <w:szCs w:val="28"/>
          <w:bdr w:val="none" w:sz="0" w:space="0" w:color="auto" w:frame="1"/>
          <w:shd w:val="clear" w:color="auto" w:fill="FFFFFF"/>
        </w:rPr>
        <w:t xml:space="preserve">4) блок </w:t>
      </w:r>
      <w:r w:rsidR="00860A31">
        <w:rPr>
          <w:sz w:val="28"/>
          <w:szCs w:val="28"/>
          <w:bdr w:val="none" w:sz="0" w:space="0" w:color="auto" w:frame="1"/>
          <w:shd w:val="clear" w:color="auto" w:fill="FFFFFF"/>
        </w:rPr>
        <w:t>"</w:t>
      </w:r>
      <w:r w:rsidRPr="007C5904">
        <w:rPr>
          <w:sz w:val="28"/>
          <w:szCs w:val="28"/>
          <w:bdr w:val="none" w:sz="0" w:space="0" w:color="auto" w:frame="1"/>
          <w:shd w:val="clear" w:color="auto" w:fill="FFFFFF"/>
        </w:rPr>
        <w:t xml:space="preserve">Групова </w:t>
      </w:r>
      <w:proofErr w:type="spellStart"/>
      <w:r w:rsidRPr="007C5904">
        <w:rPr>
          <w:sz w:val="28"/>
          <w:szCs w:val="28"/>
          <w:bdr w:val="none" w:sz="0" w:space="0" w:color="auto" w:frame="1"/>
          <w:shd w:val="clear" w:color="auto" w:fill="FFFFFF"/>
        </w:rPr>
        <w:t>корекційна</w:t>
      </w:r>
      <w:proofErr w:type="spellEnd"/>
      <w:r w:rsidRPr="007C5904">
        <w:rPr>
          <w:sz w:val="28"/>
          <w:szCs w:val="28"/>
          <w:bdr w:val="none" w:sz="0" w:space="0" w:color="auto" w:frame="1"/>
          <w:shd w:val="clear" w:color="auto" w:fill="FFFFFF"/>
        </w:rPr>
        <w:t xml:space="preserve"> робота</w:t>
      </w:r>
      <w:r w:rsidR="00860A31">
        <w:rPr>
          <w:sz w:val="28"/>
          <w:szCs w:val="28"/>
          <w:bdr w:val="none" w:sz="0" w:space="0" w:color="auto" w:frame="1"/>
          <w:shd w:val="clear" w:color="auto" w:fill="FFFFFF"/>
        </w:rPr>
        <w:t>"</w:t>
      </w:r>
      <w:r w:rsidRPr="007C5904">
        <w:rPr>
          <w:sz w:val="28"/>
          <w:szCs w:val="28"/>
          <w:bdr w:val="none" w:sz="0" w:space="0" w:color="auto" w:frame="1"/>
          <w:shd w:val="clear" w:color="auto" w:fill="FFFFFF"/>
        </w:rPr>
        <w:t xml:space="preserve"> складається із групових </w:t>
      </w:r>
      <w:proofErr w:type="spellStart"/>
      <w:r w:rsidRPr="007C5904">
        <w:rPr>
          <w:sz w:val="28"/>
          <w:szCs w:val="28"/>
          <w:bdr w:val="none" w:sz="0" w:space="0" w:color="auto" w:frame="1"/>
          <w:shd w:val="clear" w:color="auto" w:fill="FFFFFF"/>
        </w:rPr>
        <w:t>корекційних</w:t>
      </w:r>
      <w:proofErr w:type="spellEnd"/>
      <w:r w:rsidRPr="007C5904">
        <w:rPr>
          <w:sz w:val="28"/>
          <w:szCs w:val="28"/>
          <w:bdr w:val="none" w:sz="0" w:space="0" w:color="auto" w:frame="1"/>
          <w:shd w:val="clear" w:color="auto" w:fill="FFFFFF"/>
        </w:rPr>
        <w:t xml:space="preserve"> занять за відповідними темами тривалістю від 3 до 6 годин.</w:t>
      </w:r>
    </w:p>
    <w:p w:rsidR="00860A31" w:rsidRPr="00860A31" w:rsidRDefault="001F097E" w:rsidP="00860A31">
      <w:pPr>
        <w:pStyle w:val="a7"/>
        <w:shd w:val="clear" w:color="auto" w:fill="FFFFFF"/>
        <w:spacing w:before="0" w:after="0"/>
        <w:ind w:firstLine="851"/>
        <w:jc w:val="both"/>
        <w:rPr>
          <w:sz w:val="28"/>
          <w:szCs w:val="28"/>
          <w:bdr w:val="none" w:sz="0" w:space="0" w:color="auto" w:frame="1"/>
          <w:shd w:val="clear" w:color="auto" w:fill="FFFFFF"/>
        </w:rPr>
      </w:pPr>
      <w:bookmarkStart w:id="35" w:name="n67"/>
      <w:bookmarkEnd w:id="35"/>
      <w:r w:rsidRPr="007C5904">
        <w:rPr>
          <w:sz w:val="28"/>
          <w:szCs w:val="28"/>
          <w:bdr w:val="none" w:sz="0" w:space="0" w:color="auto" w:frame="1"/>
          <w:shd w:val="clear" w:color="auto" w:fill="FFFFFF"/>
        </w:rPr>
        <w:t>Програма передбачає застосування широкого спектра різних форм, методів і технік активного навчання дорослих осіб з метою якісного засвоєння інформації та відпрацювання необхідних навичок, використання на практиці отриманих знань і вмінь.</w:t>
      </w:r>
      <w:bookmarkStart w:id="36" w:name="n68"/>
      <w:bookmarkEnd w:id="36"/>
    </w:p>
    <w:p w:rsidR="00860A31" w:rsidRPr="00860A31" w:rsidRDefault="001F097E" w:rsidP="00860A31">
      <w:pPr>
        <w:pStyle w:val="a7"/>
        <w:shd w:val="clear" w:color="auto" w:fill="FFFFFF"/>
        <w:spacing w:before="0" w:after="0"/>
        <w:ind w:firstLine="851"/>
        <w:jc w:val="both"/>
        <w:rPr>
          <w:sz w:val="28"/>
          <w:szCs w:val="28"/>
        </w:rPr>
      </w:pPr>
      <w:r w:rsidRPr="007C5904">
        <w:rPr>
          <w:sz w:val="28"/>
          <w:szCs w:val="28"/>
          <w:bdr w:val="none" w:sz="0" w:space="0" w:color="auto" w:frame="1"/>
          <w:shd w:val="clear" w:color="auto" w:fill="FFFFFF"/>
        </w:rPr>
        <w:t>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безконфліктного спілкування, ефективної комунікації тощо.</w:t>
      </w:r>
      <w:bookmarkStart w:id="37" w:name="n69"/>
      <w:bookmarkEnd w:id="37"/>
    </w:p>
    <w:p w:rsidR="00860A31" w:rsidRPr="00860A31" w:rsidRDefault="001F097E" w:rsidP="00860A31">
      <w:pPr>
        <w:pStyle w:val="a7"/>
        <w:shd w:val="clear" w:color="auto" w:fill="FFFFFF"/>
        <w:spacing w:before="0" w:after="0"/>
        <w:ind w:firstLine="851"/>
        <w:jc w:val="both"/>
        <w:rPr>
          <w:sz w:val="28"/>
          <w:szCs w:val="28"/>
          <w:bdr w:val="none" w:sz="0" w:space="0" w:color="auto" w:frame="1"/>
          <w:shd w:val="clear" w:color="auto" w:fill="FFFFFF"/>
        </w:rPr>
      </w:pPr>
      <w:r w:rsidRPr="007C5904">
        <w:rPr>
          <w:sz w:val="28"/>
          <w:szCs w:val="28"/>
          <w:bdr w:val="none" w:sz="0" w:space="0" w:color="auto" w:frame="1"/>
          <w:shd w:val="clear" w:color="auto" w:fill="FFFFFF"/>
        </w:rPr>
        <w:t>Програма не є єдиним розв’язання</w:t>
      </w:r>
      <w:r w:rsidR="00860A31">
        <w:rPr>
          <w:sz w:val="28"/>
          <w:szCs w:val="28"/>
          <w:bdr w:val="none" w:sz="0" w:space="0" w:color="auto" w:frame="1"/>
          <w:shd w:val="clear" w:color="auto" w:fill="FFFFFF"/>
          <w:lang w:val="ru-RU"/>
        </w:rPr>
        <w:t>м</w:t>
      </w:r>
      <w:r w:rsidRPr="007C5904">
        <w:rPr>
          <w:sz w:val="28"/>
          <w:szCs w:val="28"/>
          <w:bdr w:val="none" w:sz="0" w:space="0" w:color="auto" w:frame="1"/>
          <w:shd w:val="clear" w:color="auto" w:fill="FFFFFF"/>
        </w:rPr>
        <w:t xml:space="preserve"> проблеми насильства і має застосовуватися в контексті ведення випадку особи, яка вчинила насильство</w:t>
      </w:r>
      <w:r w:rsidR="00860A31">
        <w:rPr>
          <w:sz w:val="28"/>
          <w:szCs w:val="28"/>
          <w:bdr w:val="none" w:sz="0" w:space="0" w:color="auto" w:frame="1"/>
          <w:shd w:val="clear" w:color="auto" w:fill="FFFFFF"/>
          <w:lang w:val="ru-RU"/>
        </w:rPr>
        <w:t>,</w:t>
      </w:r>
      <w:r w:rsidRPr="007C5904">
        <w:rPr>
          <w:sz w:val="28"/>
          <w:szCs w:val="28"/>
          <w:bdr w:val="none" w:sz="0" w:space="0" w:color="auto" w:frame="1"/>
          <w:shd w:val="clear" w:color="auto" w:fill="FFFFFF"/>
        </w:rPr>
        <w:t xml:space="preserve"> або належить до групи ризику щодо його вчинення. </w:t>
      </w:r>
      <w:proofErr w:type="spellStart"/>
      <w:r w:rsidRPr="007C5904">
        <w:rPr>
          <w:sz w:val="28"/>
          <w:szCs w:val="28"/>
          <w:bdr w:val="none" w:sz="0" w:space="0" w:color="auto" w:frame="1"/>
          <w:shd w:val="clear" w:color="auto" w:fill="FFFFFF"/>
        </w:rPr>
        <w:t>Корекційна</w:t>
      </w:r>
      <w:proofErr w:type="spellEnd"/>
      <w:r w:rsidRPr="007C5904">
        <w:rPr>
          <w:sz w:val="28"/>
          <w:szCs w:val="28"/>
          <w:bdr w:val="none" w:sz="0" w:space="0" w:color="auto" w:frame="1"/>
          <w:shd w:val="clear" w:color="auto" w:fill="FFFFFF"/>
        </w:rPr>
        <w:t xml:space="preserve"> робота буде ефективною, коли учасник Програми одночасно отримуватиме необхідні для нього соціальні послуги, що допоможуть у подоланні складних життєвих обставин або інших факторів, які підвищують ризик вчинення цією особою насильницьких дій.</w:t>
      </w:r>
    </w:p>
    <w:p w:rsidR="00860A31" w:rsidRDefault="001F097E" w:rsidP="00860A31">
      <w:pPr>
        <w:pStyle w:val="a7"/>
        <w:shd w:val="clear" w:color="auto" w:fill="FFFFFF"/>
        <w:spacing w:before="0" w:after="0"/>
        <w:ind w:firstLine="851"/>
        <w:jc w:val="both"/>
        <w:rPr>
          <w:sz w:val="28"/>
          <w:szCs w:val="28"/>
          <w:bdr w:val="none" w:sz="0" w:space="0" w:color="auto" w:frame="1"/>
          <w:shd w:val="clear" w:color="auto" w:fill="FFFFFF"/>
          <w:lang w:val="ru-RU"/>
        </w:rPr>
      </w:pPr>
      <w:r w:rsidRPr="007C5904">
        <w:rPr>
          <w:sz w:val="28"/>
          <w:szCs w:val="28"/>
          <w:bdr w:val="none" w:sz="0" w:space="0" w:color="auto" w:frame="1"/>
          <w:shd w:val="clear" w:color="auto" w:fill="FFFFFF"/>
        </w:rPr>
        <w:t xml:space="preserve">Проходження Програми для мешканців </w:t>
      </w:r>
      <w:r>
        <w:rPr>
          <w:sz w:val="28"/>
          <w:szCs w:val="28"/>
          <w:bdr w:val="none" w:sz="0" w:space="0" w:color="auto" w:frame="1"/>
          <w:shd w:val="clear" w:color="auto" w:fill="FFFFFF"/>
        </w:rPr>
        <w:t>Прилуцької міської територіальної громади</w:t>
      </w:r>
      <w:r w:rsidRPr="007C5904">
        <w:rPr>
          <w:sz w:val="28"/>
          <w:szCs w:val="28"/>
          <w:bdr w:val="none" w:sz="0" w:space="0" w:color="auto" w:frame="1"/>
          <w:shd w:val="clear" w:color="auto" w:fill="FFFFFF"/>
        </w:rPr>
        <w:t xml:space="preserve"> надається безоплатно.</w:t>
      </w:r>
    </w:p>
    <w:p w:rsidR="001F097E" w:rsidRPr="007C5904" w:rsidRDefault="001F097E" w:rsidP="00860A31">
      <w:pPr>
        <w:pStyle w:val="a7"/>
        <w:shd w:val="clear" w:color="auto" w:fill="FFFFFF"/>
        <w:spacing w:before="0" w:after="0"/>
        <w:ind w:firstLine="851"/>
        <w:jc w:val="both"/>
        <w:rPr>
          <w:sz w:val="28"/>
          <w:szCs w:val="28"/>
          <w:bdr w:val="none" w:sz="0" w:space="0" w:color="auto" w:frame="1"/>
          <w:shd w:val="clear" w:color="auto" w:fill="FFFFFF"/>
        </w:rPr>
      </w:pPr>
      <w:r w:rsidRPr="007C5904">
        <w:rPr>
          <w:sz w:val="28"/>
          <w:szCs w:val="28"/>
          <w:bdr w:val="none" w:sz="0" w:space="0" w:color="auto" w:frame="1"/>
          <w:shd w:val="clear" w:color="auto" w:fill="FFFFFF"/>
        </w:rPr>
        <w:t xml:space="preserve">Показники результативності виконання Програми наведені в </w:t>
      </w:r>
      <w:r w:rsidR="00860A31">
        <w:rPr>
          <w:sz w:val="28"/>
          <w:szCs w:val="28"/>
          <w:bdr w:val="none" w:sz="0" w:space="0" w:color="auto" w:frame="1"/>
          <w:shd w:val="clear" w:color="auto" w:fill="FFFFFF"/>
          <w:lang w:val="ru-RU"/>
        </w:rPr>
        <w:t xml:space="preserve">              </w:t>
      </w:r>
      <w:r w:rsidRPr="007C5904">
        <w:rPr>
          <w:sz w:val="28"/>
          <w:szCs w:val="28"/>
          <w:bdr w:val="none" w:sz="0" w:space="0" w:color="auto" w:frame="1"/>
          <w:shd w:val="clear" w:color="auto" w:fill="FFFFFF"/>
        </w:rPr>
        <w:t xml:space="preserve">додатку </w:t>
      </w:r>
      <w:r w:rsidR="00860A31">
        <w:rPr>
          <w:sz w:val="28"/>
          <w:szCs w:val="28"/>
          <w:bdr w:val="none" w:sz="0" w:space="0" w:color="auto" w:frame="1"/>
          <w:shd w:val="clear" w:color="auto" w:fill="FFFFFF"/>
          <w:lang w:val="ru-RU"/>
        </w:rPr>
        <w:t>5</w:t>
      </w:r>
      <w:r w:rsidRPr="007C5904">
        <w:rPr>
          <w:sz w:val="28"/>
          <w:szCs w:val="28"/>
          <w:bdr w:val="none" w:sz="0" w:space="0" w:color="auto" w:frame="1"/>
          <w:shd w:val="clear" w:color="auto" w:fill="FFFFFF"/>
        </w:rPr>
        <w:t>.</w:t>
      </w:r>
    </w:p>
    <w:p w:rsidR="001F097E" w:rsidRPr="007C5904" w:rsidRDefault="001F097E" w:rsidP="001F097E">
      <w:pPr>
        <w:widowControl w:val="0"/>
        <w:ind w:left="567" w:firstLine="851"/>
        <w:jc w:val="both"/>
        <w:rPr>
          <w:sz w:val="28"/>
          <w:szCs w:val="28"/>
          <w:lang w:val="uk-UA"/>
        </w:rPr>
      </w:pPr>
    </w:p>
    <w:p w:rsidR="001F097E" w:rsidRPr="007C5904" w:rsidRDefault="001F097E" w:rsidP="001F097E">
      <w:pPr>
        <w:ind w:left="570"/>
        <w:jc w:val="center"/>
        <w:rPr>
          <w:b/>
          <w:sz w:val="28"/>
          <w:szCs w:val="28"/>
          <w:lang w:val="uk-UA"/>
        </w:rPr>
      </w:pPr>
      <w:r w:rsidRPr="007C5904">
        <w:rPr>
          <w:b/>
          <w:sz w:val="28"/>
          <w:szCs w:val="28"/>
          <w:lang w:val="uk-UA"/>
        </w:rPr>
        <w:t>7. Напрями діяльності та заходи Програми</w:t>
      </w:r>
    </w:p>
    <w:p w:rsidR="001F097E" w:rsidRPr="007C5904" w:rsidRDefault="001F097E" w:rsidP="001F097E">
      <w:pPr>
        <w:ind w:left="570"/>
        <w:rPr>
          <w:b/>
          <w:sz w:val="28"/>
          <w:szCs w:val="28"/>
          <w:lang w:val="uk-UA"/>
        </w:rPr>
      </w:pPr>
    </w:p>
    <w:p w:rsidR="00860A31" w:rsidRDefault="001F097E" w:rsidP="00860A31">
      <w:pPr>
        <w:spacing w:line="228" w:lineRule="auto"/>
        <w:ind w:firstLine="851"/>
        <w:jc w:val="both"/>
        <w:rPr>
          <w:sz w:val="28"/>
          <w:szCs w:val="28"/>
          <w:lang w:val="uk-UA"/>
        </w:rPr>
      </w:pPr>
      <w:r w:rsidRPr="007C5904">
        <w:rPr>
          <w:sz w:val="28"/>
          <w:szCs w:val="28"/>
          <w:lang w:val="uk-UA"/>
        </w:rPr>
        <w:t>Напрями діяльності та заходи Програми викладені у додатку № 2 до</w:t>
      </w:r>
      <w:r w:rsidR="00860A31">
        <w:rPr>
          <w:sz w:val="28"/>
          <w:szCs w:val="28"/>
          <w:lang w:val="uk-UA"/>
        </w:rPr>
        <w:t xml:space="preserve"> </w:t>
      </w:r>
      <w:r w:rsidRPr="007C5904">
        <w:rPr>
          <w:sz w:val="28"/>
          <w:szCs w:val="28"/>
          <w:lang w:val="uk-UA"/>
        </w:rPr>
        <w:t>Програми.</w:t>
      </w:r>
    </w:p>
    <w:p w:rsidR="00F020BD" w:rsidRDefault="001F097E" w:rsidP="00F020BD">
      <w:pPr>
        <w:spacing w:line="228" w:lineRule="auto"/>
        <w:ind w:firstLine="851"/>
        <w:jc w:val="both"/>
        <w:rPr>
          <w:sz w:val="28"/>
          <w:szCs w:val="28"/>
          <w:bdr w:val="none" w:sz="0" w:space="0" w:color="auto" w:frame="1"/>
          <w:shd w:val="clear" w:color="auto" w:fill="FFFFFF"/>
          <w:lang w:eastAsia="ru-RU"/>
        </w:rPr>
      </w:pPr>
      <w:proofErr w:type="spellStart"/>
      <w:r w:rsidRPr="007C5904">
        <w:rPr>
          <w:sz w:val="28"/>
          <w:szCs w:val="28"/>
          <w:bdr w:val="none" w:sz="0" w:space="0" w:color="auto" w:frame="1"/>
          <w:shd w:val="clear" w:color="auto" w:fill="FFFFFF"/>
          <w:lang w:eastAsia="ru-RU"/>
        </w:rPr>
        <w:t>Розподіл</w:t>
      </w:r>
      <w:proofErr w:type="spellEnd"/>
      <w:r w:rsidRPr="007C5904">
        <w:rPr>
          <w:sz w:val="28"/>
          <w:szCs w:val="28"/>
          <w:bdr w:val="none" w:sz="0" w:space="0" w:color="auto" w:frame="1"/>
          <w:shd w:val="clear" w:color="auto" w:fill="FFFFFF"/>
          <w:lang w:eastAsia="ru-RU"/>
        </w:rPr>
        <w:t xml:space="preserve"> часу за модулями </w:t>
      </w:r>
      <w:proofErr w:type="spellStart"/>
      <w:r w:rsidRPr="007C5904">
        <w:rPr>
          <w:sz w:val="28"/>
          <w:szCs w:val="28"/>
          <w:bdr w:val="none" w:sz="0" w:space="0" w:color="auto" w:frame="1"/>
          <w:shd w:val="clear" w:color="auto" w:fill="FFFFFF"/>
          <w:lang w:eastAsia="ru-RU"/>
        </w:rPr>
        <w:t>і</w:t>
      </w:r>
      <w:proofErr w:type="spellEnd"/>
      <w:r w:rsidRPr="007C5904">
        <w:rPr>
          <w:sz w:val="28"/>
          <w:szCs w:val="28"/>
          <w:bdr w:val="none" w:sz="0" w:space="0" w:color="auto" w:frame="1"/>
          <w:shd w:val="clear" w:color="auto" w:fill="FFFFFF"/>
          <w:lang w:eastAsia="ru-RU"/>
        </w:rPr>
        <w:t xml:space="preserve"> темами </w:t>
      </w:r>
      <w:proofErr w:type="spellStart"/>
      <w:r w:rsidRPr="007C5904">
        <w:rPr>
          <w:sz w:val="28"/>
          <w:szCs w:val="28"/>
          <w:bdr w:val="none" w:sz="0" w:space="0" w:color="auto" w:frame="1"/>
          <w:shd w:val="clear" w:color="auto" w:fill="FFFFFF"/>
          <w:lang w:eastAsia="ru-RU"/>
        </w:rPr>
        <w:t>здійснюється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відповідно</w:t>
      </w:r>
      <w:proofErr w:type="spellEnd"/>
      <w:r w:rsidRPr="007C5904">
        <w:rPr>
          <w:sz w:val="28"/>
          <w:szCs w:val="28"/>
          <w:bdr w:val="none" w:sz="0" w:space="0" w:color="auto" w:frame="1"/>
          <w:shd w:val="clear" w:color="auto" w:fill="FFFFFF"/>
          <w:lang w:eastAsia="ru-RU"/>
        </w:rPr>
        <w:t xml:space="preserve"> до </w:t>
      </w:r>
      <w:proofErr w:type="spellStart"/>
      <w:r w:rsidR="00D4067D">
        <w:fldChar w:fldCharType="begin"/>
      </w:r>
      <w:r w:rsidR="004C4E73">
        <w:instrText>HYPERLINK "https://dubechnenska-gromada.gov.ua/news/1683809877/" \l "n97"</w:instrText>
      </w:r>
      <w:r w:rsidR="00D4067D">
        <w:fldChar w:fldCharType="separate"/>
      </w:r>
      <w:r w:rsidRPr="007C5904">
        <w:rPr>
          <w:sz w:val="28"/>
          <w:szCs w:val="28"/>
          <w:bdr w:val="none" w:sz="0" w:space="0" w:color="auto" w:frame="1"/>
          <w:shd w:val="clear" w:color="auto" w:fill="FFFFFF"/>
          <w:lang w:eastAsia="ru-RU"/>
        </w:rPr>
        <w:t>додатку</w:t>
      </w:r>
      <w:proofErr w:type="spellEnd"/>
      <w:r w:rsidRPr="007C5904">
        <w:rPr>
          <w:sz w:val="28"/>
          <w:szCs w:val="28"/>
          <w:bdr w:val="none" w:sz="0" w:space="0" w:color="auto" w:frame="1"/>
          <w:shd w:val="clear" w:color="auto" w:fill="FFFFFF"/>
          <w:lang w:eastAsia="ru-RU"/>
        </w:rPr>
        <w:t xml:space="preserve"> </w:t>
      </w:r>
      <w:r w:rsidR="00D4067D">
        <w:fldChar w:fldCharType="end"/>
      </w:r>
      <w:r w:rsidR="00F020BD">
        <w:rPr>
          <w:sz w:val="28"/>
          <w:szCs w:val="28"/>
          <w:bdr w:val="none" w:sz="0" w:space="0" w:color="auto" w:frame="1"/>
          <w:shd w:val="clear" w:color="auto" w:fill="FFFFFF"/>
          <w:lang w:eastAsia="ru-RU"/>
        </w:rPr>
        <w:t>3</w:t>
      </w:r>
      <w:r w:rsidRPr="007C5904">
        <w:rPr>
          <w:sz w:val="28"/>
          <w:szCs w:val="28"/>
          <w:bdr w:val="none" w:sz="0" w:space="0" w:color="auto" w:frame="1"/>
          <w:shd w:val="clear" w:color="auto" w:fill="FFFFFF"/>
          <w:lang w:eastAsia="ru-RU"/>
        </w:rPr>
        <w:t> </w:t>
      </w:r>
      <w:r w:rsidRPr="007C5904">
        <w:rPr>
          <w:sz w:val="28"/>
          <w:szCs w:val="28"/>
          <w:bdr w:val="none" w:sz="0" w:space="0" w:color="auto" w:frame="1"/>
          <w:shd w:val="clear" w:color="auto" w:fill="FFFFFF"/>
          <w:lang w:val="uk-UA" w:eastAsia="ru-RU"/>
        </w:rPr>
        <w:t>П</w:t>
      </w:r>
      <w:proofErr w:type="spellStart"/>
      <w:r w:rsidRPr="007C5904">
        <w:rPr>
          <w:sz w:val="28"/>
          <w:szCs w:val="28"/>
          <w:bdr w:val="none" w:sz="0" w:space="0" w:color="auto" w:frame="1"/>
          <w:shd w:val="clear" w:color="auto" w:fill="FFFFFF"/>
          <w:lang w:eastAsia="ru-RU"/>
        </w:rPr>
        <w:t>рограми</w:t>
      </w:r>
      <w:proofErr w:type="spellEnd"/>
      <w:r w:rsidRPr="007C5904">
        <w:rPr>
          <w:sz w:val="28"/>
          <w:szCs w:val="28"/>
          <w:bdr w:val="none" w:sz="0" w:space="0" w:color="auto" w:frame="1"/>
          <w:shd w:val="clear" w:color="auto" w:fill="FFFFFF"/>
          <w:lang w:eastAsia="ru-RU"/>
        </w:rPr>
        <w:t>.</w:t>
      </w:r>
      <w:bookmarkStart w:id="38" w:name="n72"/>
      <w:bookmarkEnd w:id="38"/>
    </w:p>
    <w:p w:rsidR="00F020BD" w:rsidRDefault="001F097E" w:rsidP="00F020BD">
      <w:pPr>
        <w:spacing w:line="228" w:lineRule="auto"/>
        <w:ind w:firstLine="851"/>
        <w:jc w:val="both"/>
        <w:rPr>
          <w:sz w:val="28"/>
          <w:szCs w:val="28"/>
          <w:bdr w:val="none" w:sz="0" w:space="0" w:color="auto" w:frame="1"/>
          <w:shd w:val="clear" w:color="auto" w:fill="FFFFFF"/>
          <w:lang w:eastAsia="ru-RU"/>
        </w:rPr>
      </w:pPr>
      <w:r w:rsidRPr="007C5904">
        <w:rPr>
          <w:sz w:val="28"/>
          <w:szCs w:val="28"/>
          <w:bdr w:val="none" w:sz="0" w:space="0" w:color="auto" w:frame="1"/>
          <w:shd w:val="clear" w:color="auto" w:fill="FFFFFF"/>
          <w:lang w:eastAsia="ru-RU"/>
        </w:rPr>
        <w:t xml:space="preserve">Схема </w:t>
      </w:r>
      <w:proofErr w:type="spellStart"/>
      <w:r w:rsidRPr="007C5904">
        <w:rPr>
          <w:sz w:val="28"/>
          <w:szCs w:val="28"/>
          <w:bdr w:val="none" w:sz="0" w:space="0" w:color="auto" w:frame="1"/>
          <w:shd w:val="clear" w:color="auto" w:fill="FFFFFF"/>
          <w:lang w:eastAsia="ru-RU"/>
        </w:rPr>
        <w:t>роботи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із</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кривдниками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визначається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індивідуально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урахуванням</w:t>
      </w:r>
      <w:proofErr w:type="spellEnd"/>
      <w:r w:rsidRPr="007C5904">
        <w:rPr>
          <w:sz w:val="28"/>
          <w:szCs w:val="28"/>
          <w:bdr w:val="none" w:sz="0" w:space="0" w:color="auto" w:frame="1"/>
          <w:shd w:val="clear" w:color="auto" w:fill="FFFFFF"/>
          <w:lang w:eastAsia="ru-RU"/>
        </w:rPr>
        <w:t xml:space="preserve"> потреб особи та </w:t>
      </w:r>
      <w:proofErr w:type="spellStart"/>
      <w:r w:rsidRPr="007C5904">
        <w:rPr>
          <w:sz w:val="28"/>
          <w:szCs w:val="28"/>
          <w:bdr w:val="none" w:sz="0" w:space="0" w:color="auto" w:frame="1"/>
          <w:shd w:val="clear" w:color="auto" w:fill="FFFFFF"/>
          <w:lang w:eastAsia="ru-RU"/>
        </w:rPr>
        <w:t>особливостей</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визначених</w:t>
      </w:r>
      <w:proofErr w:type="spellEnd"/>
      <w:r w:rsidRPr="007C5904">
        <w:rPr>
          <w:sz w:val="28"/>
          <w:szCs w:val="28"/>
          <w:bdr w:val="none" w:sz="0" w:space="0" w:color="auto" w:frame="1"/>
          <w:shd w:val="clear" w:color="auto" w:fill="FFFFFF"/>
          <w:lang w:eastAsia="ru-RU"/>
        </w:rPr>
        <w:t xml:space="preserve"> за результатами </w:t>
      </w:r>
      <w:proofErr w:type="spellStart"/>
      <w:r w:rsidRPr="007C5904">
        <w:rPr>
          <w:sz w:val="28"/>
          <w:szCs w:val="28"/>
          <w:bdr w:val="none" w:sz="0" w:space="0" w:color="auto" w:frame="1"/>
          <w:shd w:val="clear" w:color="auto" w:fill="FFFFFF"/>
          <w:lang w:eastAsia="ru-RU"/>
        </w:rPr>
        <w:t>діагностики</w:t>
      </w:r>
      <w:proofErr w:type="spellEnd"/>
      <w:r w:rsidRPr="007C5904">
        <w:rPr>
          <w:sz w:val="28"/>
          <w:szCs w:val="28"/>
          <w:bdr w:val="none" w:sz="0" w:space="0" w:color="auto" w:frame="1"/>
          <w:shd w:val="clear" w:color="auto" w:fill="FFFFFF"/>
          <w:lang w:eastAsia="ru-RU"/>
        </w:rPr>
        <w:t>.</w:t>
      </w:r>
      <w:bookmarkStart w:id="39" w:name="n73"/>
      <w:bookmarkEnd w:id="39"/>
    </w:p>
    <w:p w:rsidR="00F020BD" w:rsidRDefault="001F097E" w:rsidP="00F020BD">
      <w:pPr>
        <w:spacing w:line="228" w:lineRule="auto"/>
        <w:ind w:firstLine="851"/>
        <w:jc w:val="both"/>
        <w:rPr>
          <w:sz w:val="28"/>
          <w:szCs w:val="28"/>
          <w:bdr w:val="none" w:sz="0" w:space="0" w:color="auto" w:frame="1"/>
          <w:shd w:val="clear" w:color="auto" w:fill="FFFFFF"/>
          <w:lang w:eastAsia="ru-RU"/>
        </w:rPr>
      </w:pPr>
      <w:proofErr w:type="spellStart"/>
      <w:r w:rsidRPr="007C5904">
        <w:rPr>
          <w:sz w:val="28"/>
          <w:szCs w:val="28"/>
          <w:bdr w:val="none" w:sz="0" w:space="0" w:color="auto" w:frame="1"/>
          <w:shd w:val="clear" w:color="auto" w:fill="FFFFFF"/>
          <w:lang w:eastAsia="ru-RU"/>
        </w:rPr>
        <w:t>Відповідний</w:t>
      </w:r>
      <w:proofErr w:type="spellEnd"/>
      <w:r w:rsidRPr="007C5904">
        <w:rPr>
          <w:sz w:val="28"/>
          <w:szCs w:val="28"/>
          <w:bdr w:val="none" w:sz="0" w:space="0" w:color="auto" w:frame="1"/>
          <w:shd w:val="clear" w:color="auto" w:fill="FFFFFF"/>
          <w:lang w:eastAsia="ru-RU"/>
        </w:rPr>
        <w:t xml:space="preserve"> алгоритм </w:t>
      </w:r>
      <w:proofErr w:type="spellStart"/>
      <w:r w:rsidRPr="007C5904">
        <w:rPr>
          <w:sz w:val="28"/>
          <w:szCs w:val="28"/>
          <w:bdr w:val="none" w:sz="0" w:space="0" w:color="auto" w:frame="1"/>
          <w:shd w:val="clear" w:color="auto" w:fill="FFFFFF"/>
          <w:lang w:eastAsia="ru-RU"/>
        </w:rPr>
        <w:t>роботи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w:t>
      </w:r>
      <w:proofErr w:type="spellEnd"/>
      <w:r w:rsidRPr="007C5904">
        <w:rPr>
          <w:sz w:val="28"/>
          <w:szCs w:val="28"/>
          <w:bdr w:val="none" w:sz="0" w:space="0" w:color="auto" w:frame="1"/>
          <w:shd w:val="clear" w:color="auto" w:fill="FFFFFF"/>
          <w:lang w:eastAsia="ru-RU"/>
        </w:rPr>
        <w:t xml:space="preserve"> </w:t>
      </w:r>
      <w:proofErr w:type="gramStart"/>
      <w:r w:rsidRPr="007C5904">
        <w:rPr>
          <w:sz w:val="28"/>
          <w:szCs w:val="28"/>
          <w:bdr w:val="none" w:sz="0" w:space="0" w:color="auto" w:frame="1"/>
          <w:shd w:val="clear" w:color="auto" w:fill="FFFFFF"/>
          <w:lang w:eastAsia="ru-RU"/>
        </w:rPr>
        <w:t>особою</w:t>
      </w:r>
      <w:proofErr w:type="gramEnd"/>
      <w:r w:rsidRPr="007C5904">
        <w:rPr>
          <w:sz w:val="28"/>
          <w:szCs w:val="28"/>
          <w:bdr w:val="none" w:sz="0" w:space="0" w:color="auto" w:frame="1"/>
          <w:shd w:val="clear" w:color="auto" w:fill="FFFFFF"/>
          <w:lang w:eastAsia="ru-RU"/>
        </w:rPr>
        <w:t xml:space="preserve"> наведено у </w:t>
      </w:r>
      <w:proofErr w:type="spellStart"/>
      <w:r w:rsidR="00D4067D">
        <w:fldChar w:fldCharType="begin"/>
      </w:r>
      <w:r w:rsidR="004C4E73">
        <w:instrText>HYPERLINK "https://zakon.rada.gov.ua/laws/show/z1222-18" \l "n100"</w:instrText>
      </w:r>
      <w:r w:rsidR="00D4067D">
        <w:fldChar w:fldCharType="separate"/>
      </w:r>
      <w:r w:rsidRPr="007C5904">
        <w:rPr>
          <w:sz w:val="28"/>
          <w:szCs w:val="28"/>
          <w:bdr w:val="none" w:sz="0" w:space="0" w:color="auto" w:frame="1"/>
          <w:shd w:val="clear" w:color="auto" w:fill="FFFFFF"/>
          <w:lang w:eastAsia="ru-RU"/>
        </w:rPr>
        <w:t>додатку</w:t>
      </w:r>
      <w:proofErr w:type="spellEnd"/>
      <w:r w:rsidRPr="007C5904">
        <w:rPr>
          <w:sz w:val="28"/>
          <w:szCs w:val="28"/>
          <w:bdr w:val="none" w:sz="0" w:space="0" w:color="auto" w:frame="1"/>
          <w:shd w:val="clear" w:color="auto" w:fill="FFFFFF"/>
          <w:lang w:eastAsia="ru-RU"/>
        </w:rPr>
        <w:t xml:space="preserve"> </w:t>
      </w:r>
      <w:r w:rsidR="00D4067D">
        <w:fldChar w:fldCharType="end"/>
      </w:r>
      <w:r w:rsidR="00F020BD">
        <w:rPr>
          <w:sz w:val="28"/>
          <w:szCs w:val="28"/>
          <w:bdr w:val="none" w:sz="0" w:space="0" w:color="auto" w:frame="1"/>
          <w:shd w:val="clear" w:color="auto" w:fill="FFFFFF"/>
          <w:lang w:eastAsia="ru-RU"/>
        </w:rPr>
        <w:t>4</w:t>
      </w:r>
      <w:r w:rsidRPr="007C5904">
        <w:rPr>
          <w:sz w:val="28"/>
          <w:szCs w:val="28"/>
          <w:bdr w:val="none" w:sz="0" w:space="0" w:color="auto" w:frame="1"/>
          <w:shd w:val="clear" w:color="auto" w:fill="FFFFFF"/>
          <w:lang w:eastAsia="ru-RU"/>
        </w:rPr>
        <w:t> </w:t>
      </w:r>
      <w:r w:rsidRPr="007C5904">
        <w:rPr>
          <w:sz w:val="28"/>
          <w:szCs w:val="28"/>
          <w:bdr w:val="none" w:sz="0" w:space="0" w:color="auto" w:frame="1"/>
          <w:shd w:val="clear" w:color="auto" w:fill="FFFFFF"/>
          <w:lang w:val="uk-UA" w:eastAsia="ru-RU"/>
        </w:rPr>
        <w:t>П</w:t>
      </w:r>
      <w:proofErr w:type="spellStart"/>
      <w:r w:rsidRPr="007C5904">
        <w:rPr>
          <w:sz w:val="28"/>
          <w:szCs w:val="28"/>
          <w:bdr w:val="none" w:sz="0" w:space="0" w:color="auto" w:frame="1"/>
          <w:shd w:val="clear" w:color="auto" w:fill="FFFFFF"/>
          <w:lang w:eastAsia="ru-RU"/>
        </w:rPr>
        <w:t>рограми</w:t>
      </w:r>
      <w:proofErr w:type="spellEnd"/>
      <w:r w:rsidRPr="007C5904">
        <w:rPr>
          <w:sz w:val="28"/>
          <w:szCs w:val="28"/>
          <w:bdr w:val="none" w:sz="0" w:space="0" w:color="auto" w:frame="1"/>
          <w:shd w:val="clear" w:color="auto" w:fill="FFFFFF"/>
          <w:lang w:eastAsia="ru-RU"/>
        </w:rPr>
        <w:t>.</w:t>
      </w:r>
      <w:bookmarkStart w:id="40" w:name="n74"/>
      <w:bookmarkEnd w:id="40"/>
    </w:p>
    <w:p w:rsidR="001F097E" w:rsidRPr="007C5904" w:rsidRDefault="001F097E" w:rsidP="00F020BD">
      <w:pPr>
        <w:spacing w:line="228" w:lineRule="auto"/>
        <w:ind w:firstLine="851"/>
        <w:jc w:val="both"/>
        <w:rPr>
          <w:sz w:val="28"/>
          <w:szCs w:val="28"/>
          <w:bdr w:val="none" w:sz="0" w:space="0" w:color="auto" w:frame="1"/>
          <w:shd w:val="clear" w:color="auto" w:fill="FFFFFF"/>
          <w:lang w:val="uk-UA" w:eastAsia="ru-RU"/>
        </w:rPr>
      </w:pPr>
      <w:proofErr w:type="spellStart"/>
      <w:proofErr w:type="gramStart"/>
      <w:r w:rsidRPr="007C5904">
        <w:rPr>
          <w:sz w:val="28"/>
          <w:szCs w:val="28"/>
          <w:bdr w:val="none" w:sz="0" w:space="0" w:color="auto" w:frame="1"/>
          <w:shd w:val="clear" w:color="auto" w:fill="FFFFFF"/>
          <w:lang w:eastAsia="ru-RU"/>
        </w:rPr>
        <w:t>П</w:t>
      </w:r>
      <w:proofErr w:type="gramEnd"/>
      <w:r w:rsidRPr="007C5904">
        <w:rPr>
          <w:sz w:val="28"/>
          <w:szCs w:val="28"/>
          <w:bdr w:val="none" w:sz="0" w:space="0" w:color="auto" w:frame="1"/>
          <w:shd w:val="clear" w:color="auto" w:fill="FFFFFF"/>
          <w:lang w:eastAsia="ru-RU"/>
        </w:rPr>
        <w:t>ісля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проходження</w:t>
      </w:r>
      <w:proofErr w:type="spellEnd"/>
      <w:r w:rsidRPr="007C5904">
        <w:rPr>
          <w:sz w:val="28"/>
          <w:szCs w:val="28"/>
          <w:bdr w:val="none" w:sz="0" w:space="0" w:color="auto" w:frame="1"/>
          <w:shd w:val="clear" w:color="auto" w:fill="FFFFFF"/>
          <w:lang w:eastAsia="ru-RU"/>
        </w:rPr>
        <w:t xml:space="preserve"> особою </w:t>
      </w:r>
      <w:proofErr w:type="spellStart"/>
      <w:r w:rsidRPr="007C5904">
        <w:rPr>
          <w:sz w:val="28"/>
          <w:szCs w:val="28"/>
          <w:bdr w:val="none" w:sz="0" w:space="0" w:color="auto" w:frame="1"/>
          <w:shd w:val="clear" w:color="auto" w:fill="FFFFFF"/>
          <w:lang w:eastAsia="ru-RU"/>
        </w:rPr>
        <w:t>діагностики</w:t>
      </w:r>
      <w:proofErr w:type="spellEnd"/>
      <w:r w:rsidRPr="007C5904">
        <w:rPr>
          <w:sz w:val="28"/>
          <w:szCs w:val="28"/>
          <w:bdr w:val="none" w:sz="0" w:space="0" w:color="auto" w:frame="1"/>
          <w:shd w:val="clear" w:color="auto" w:fill="FFFFFF"/>
          <w:lang w:eastAsia="ru-RU"/>
        </w:rPr>
        <w:t xml:space="preserve"> та </w:t>
      </w:r>
      <w:proofErr w:type="spellStart"/>
      <w:r w:rsidRPr="007C5904">
        <w:rPr>
          <w:sz w:val="28"/>
          <w:szCs w:val="28"/>
          <w:bdr w:val="none" w:sz="0" w:space="0" w:color="auto" w:frame="1"/>
          <w:shd w:val="clear" w:color="auto" w:fill="FFFFFF"/>
          <w:lang w:eastAsia="ru-RU"/>
        </w:rPr>
        <w:t>мотиваційного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консультування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w:t>
      </w:r>
      <w:proofErr w:type="spellEnd"/>
      <w:r w:rsidRPr="007C5904">
        <w:rPr>
          <w:sz w:val="28"/>
          <w:szCs w:val="28"/>
          <w:bdr w:val="none" w:sz="0" w:space="0" w:color="auto" w:frame="1"/>
          <w:shd w:val="clear" w:color="auto" w:fill="FFFFFF"/>
          <w:lang w:eastAsia="ru-RU"/>
        </w:rPr>
        <w:t xml:space="preserve"> метою </w:t>
      </w:r>
      <w:proofErr w:type="spellStart"/>
      <w:r w:rsidRPr="007C5904">
        <w:rPr>
          <w:sz w:val="28"/>
          <w:szCs w:val="28"/>
          <w:bdr w:val="none" w:sz="0" w:space="0" w:color="auto" w:frame="1"/>
          <w:shd w:val="clear" w:color="auto" w:fill="FFFFFF"/>
          <w:lang w:eastAsia="ru-RU"/>
        </w:rPr>
        <w:t>визначення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рівня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вмотивованості</w:t>
      </w:r>
      <w:proofErr w:type="spellEnd"/>
      <w:r w:rsidRPr="007C5904">
        <w:rPr>
          <w:sz w:val="28"/>
          <w:szCs w:val="28"/>
          <w:bdr w:val="none" w:sz="0" w:space="0" w:color="auto" w:frame="1"/>
          <w:shd w:val="clear" w:color="auto" w:fill="FFFFFF"/>
          <w:lang w:eastAsia="ru-RU"/>
        </w:rPr>
        <w:t xml:space="preserve"> до </w:t>
      </w:r>
      <w:proofErr w:type="spellStart"/>
      <w:r w:rsidRPr="007C5904">
        <w:rPr>
          <w:sz w:val="28"/>
          <w:szCs w:val="28"/>
          <w:bdr w:val="none" w:sz="0" w:space="0" w:color="auto" w:frame="1"/>
          <w:shd w:val="clear" w:color="auto" w:fill="FFFFFF"/>
          <w:lang w:eastAsia="ru-RU"/>
        </w:rPr>
        <w:t>участі</w:t>
      </w:r>
      <w:proofErr w:type="spellEnd"/>
      <w:r w:rsidRPr="007C5904">
        <w:rPr>
          <w:sz w:val="28"/>
          <w:szCs w:val="28"/>
          <w:bdr w:val="none" w:sz="0" w:space="0" w:color="auto" w:frame="1"/>
          <w:shd w:val="clear" w:color="auto" w:fill="FFFFFF"/>
          <w:lang w:eastAsia="ru-RU"/>
        </w:rPr>
        <w:t xml:space="preserve"> у </w:t>
      </w:r>
      <w:proofErr w:type="spellStart"/>
      <w:r w:rsidRPr="007C5904">
        <w:rPr>
          <w:sz w:val="28"/>
          <w:szCs w:val="28"/>
          <w:bdr w:val="none" w:sz="0" w:space="0" w:color="auto" w:frame="1"/>
          <w:shd w:val="clear" w:color="auto" w:fill="FFFFFF"/>
          <w:lang w:eastAsia="ru-RU"/>
        </w:rPr>
        <w:t>групі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може</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застосовуватись</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індивідуальна</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корекційна</w:t>
      </w:r>
      <w:proofErr w:type="spellEnd"/>
      <w:r w:rsidRPr="007C5904">
        <w:rPr>
          <w:sz w:val="28"/>
          <w:szCs w:val="28"/>
          <w:bdr w:val="none" w:sz="0" w:space="0" w:color="auto" w:frame="1"/>
          <w:shd w:val="clear" w:color="auto" w:fill="FFFFFF"/>
          <w:lang w:eastAsia="ru-RU"/>
        </w:rPr>
        <w:t xml:space="preserve"> робота </w:t>
      </w:r>
      <w:proofErr w:type="spellStart"/>
      <w:r w:rsidRPr="007C5904">
        <w:rPr>
          <w:sz w:val="28"/>
          <w:szCs w:val="28"/>
          <w:bdr w:val="none" w:sz="0" w:space="0" w:color="auto" w:frame="1"/>
          <w:shd w:val="clear" w:color="auto" w:fill="FFFFFF"/>
          <w:lang w:eastAsia="ru-RU"/>
        </w:rPr>
        <w:t>або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групові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заняття</w:t>
      </w:r>
      <w:proofErr w:type="spellEnd"/>
      <w:r w:rsidRPr="007C5904">
        <w:rPr>
          <w:sz w:val="28"/>
          <w:szCs w:val="28"/>
          <w:bdr w:val="none" w:sz="0" w:space="0" w:color="auto" w:frame="1"/>
          <w:shd w:val="clear" w:color="auto" w:fill="FFFFFF"/>
          <w:lang w:eastAsia="ru-RU"/>
        </w:rPr>
        <w:t xml:space="preserve">. У </w:t>
      </w:r>
      <w:proofErr w:type="spellStart"/>
      <w:r w:rsidRPr="007C5904">
        <w:rPr>
          <w:sz w:val="28"/>
          <w:szCs w:val="28"/>
          <w:bdr w:val="none" w:sz="0" w:space="0" w:color="auto" w:frame="1"/>
          <w:shd w:val="clear" w:color="auto" w:fill="FFFFFF"/>
          <w:lang w:eastAsia="ru-RU"/>
        </w:rPr>
        <w:t>деяких</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випадках</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ці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дві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форми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роботи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можуть</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впроваджуватись</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одночасно</w:t>
      </w:r>
      <w:proofErr w:type="spellEnd"/>
      <w:r w:rsidRPr="007C5904">
        <w:rPr>
          <w:sz w:val="28"/>
          <w:szCs w:val="28"/>
          <w:bdr w:val="none" w:sz="0" w:space="0" w:color="auto" w:frame="1"/>
          <w:shd w:val="clear" w:color="auto" w:fill="FFFFFF"/>
          <w:lang w:eastAsia="ru-RU"/>
        </w:rPr>
        <w:t xml:space="preserve">: особа </w:t>
      </w:r>
      <w:proofErr w:type="spellStart"/>
      <w:r w:rsidRPr="007C5904">
        <w:rPr>
          <w:sz w:val="28"/>
          <w:szCs w:val="28"/>
          <w:bdr w:val="none" w:sz="0" w:space="0" w:color="auto" w:frame="1"/>
          <w:shd w:val="clear" w:color="auto" w:fill="FFFFFF"/>
          <w:lang w:eastAsia="ru-RU"/>
        </w:rPr>
        <w:t>може</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відвідувати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групові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заняття</w:t>
      </w:r>
      <w:proofErr w:type="spellEnd"/>
      <w:r w:rsidRPr="007C5904">
        <w:rPr>
          <w:sz w:val="28"/>
          <w:szCs w:val="28"/>
          <w:bdr w:val="none" w:sz="0" w:space="0" w:color="auto" w:frame="1"/>
          <w:shd w:val="clear" w:color="auto" w:fill="FFFFFF"/>
          <w:lang w:eastAsia="ru-RU"/>
        </w:rPr>
        <w:t xml:space="preserve"> та за </w:t>
      </w:r>
      <w:proofErr w:type="spellStart"/>
      <w:r w:rsidRPr="007C5904">
        <w:rPr>
          <w:sz w:val="28"/>
          <w:szCs w:val="28"/>
          <w:bdr w:val="none" w:sz="0" w:space="0" w:color="auto" w:frame="1"/>
          <w:shd w:val="clear" w:color="auto" w:fill="FFFFFF"/>
          <w:lang w:eastAsia="ru-RU"/>
        </w:rPr>
        <w:t>її</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бажанням</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індивідуально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працювати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w:t>
      </w:r>
      <w:proofErr w:type="spellEnd"/>
      <w:r w:rsidRPr="007C5904">
        <w:rPr>
          <w:sz w:val="28"/>
          <w:szCs w:val="28"/>
          <w:bdr w:val="none" w:sz="0" w:space="0" w:color="auto" w:frame="1"/>
          <w:shd w:val="clear" w:color="auto" w:fill="FFFFFF"/>
          <w:lang w:eastAsia="ru-RU"/>
        </w:rPr>
        <w:t> </w:t>
      </w:r>
      <w:r w:rsidRPr="007C5904">
        <w:rPr>
          <w:sz w:val="28"/>
          <w:szCs w:val="28"/>
          <w:bdr w:val="none" w:sz="0" w:space="0" w:color="auto" w:frame="1"/>
          <w:shd w:val="clear" w:color="auto" w:fill="FFFFFF"/>
          <w:lang w:val="uk-UA" w:eastAsia="ru-RU"/>
        </w:rPr>
        <w:t>практичним психологом</w:t>
      </w:r>
      <w:r w:rsidRPr="007C5904">
        <w:rPr>
          <w:sz w:val="28"/>
          <w:szCs w:val="28"/>
          <w:bdr w:val="none" w:sz="0" w:space="0" w:color="auto" w:frame="1"/>
          <w:shd w:val="clear" w:color="auto" w:fill="FFFFFF"/>
          <w:lang w:eastAsia="ru-RU"/>
        </w:rPr>
        <w:t xml:space="preserve">. </w:t>
      </w:r>
    </w:p>
    <w:p w:rsidR="001F097E" w:rsidRPr="007C5904" w:rsidRDefault="001F097E" w:rsidP="001F097E">
      <w:pPr>
        <w:shd w:val="clear" w:color="auto" w:fill="FFFFFF"/>
        <w:ind w:firstLine="709"/>
        <w:jc w:val="both"/>
        <w:rPr>
          <w:sz w:val="28"/>
          <w:szCs w:val="28"/>
          <w:bdr w:val="none" w:sz="0" w:space="0" w:color="auto" w:frame="1"/>
          <w:shd w:val="clear" w:color="auto" w:fill="FFFFFF"/>
          <w:lang w:val="uk-UA" w:eastAsia="ru-RU"/>
        </w:rPr>
      </w:pPr>
      <w:proofErr w:type="gramStart"/>
      <w:r w:rsidRPr="007C5904">
        <w:rPr>
          <w:sz w:val="28"/>
          <w:szCs w:val="28"/>
          <w:bdr w:val="none" w:sz="0" w:space="0" w:color="auto" w:frame="1"/>
          <w:shd w:val="clear" w:color="auto" w:fill="FFFFFF"/>
          <w:lang w:eastAsia="ru-RU"/>
        </w:rPr>
        <w:t>З</w:t>
      </w:r>
      <w:proofErr w:type="gramEnd"/>
      <w:r w:rsidRPr="007C5904">
        <w:rPr>
          <w:sz w:val="28"/>
          <w:szCs w:val="28"/>
          <w:bdr w:val="none" w:sz="0" w:space="0" w:color="auto" w:frame="1"/>
          <w:shd w:val="clear" w:color="auto" w:fill="FFFFFF"/>
          <w:lang w:eastAsia="ru-RU"/>
        </w:rPr>
        <w:t xml:space="preserve"> метою </w:t>
      </w:r>
      <w:proofErr w:type="spellStart"/>
      <w:r w:rsidRPr="007C5904">
        <w:rPr>
          <w:sz w:val="28"/>
          <w:szCs w:val="28"/>
          <w:bdr w:val="none" w:sz="0" w:space="0" w:color="auto" w:frame="1"/>
          <w:shd w:val="clear" w:color="auto" w:fill="FFFFFF"/>
          <w:lang w:eastAsia="ru-RU"/>
        </w:rPr>
        <w:t>підвищення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готовності</w:t>
      </w:r>
      <w:proofErr w:type="spellEnd"/>
      <w:r w:rsidRPr="007C5904">
        <w:rPr>
          <w:sz w:val="28"/>
          <w:szCs w:val="28"/>
          <w:bdr w:val="none" w:sz="0" w:space="0" w:color="auto" w:frame="1"/>
          <w:shd w:val="clear" w:color="auto" w:fill="FFFFFF"/>
          <w:lang w:eastAsia="ru-RU"/>
        </w:rPr>
        <w:t xml:space="preserve"> особи та </w:t>
      </w:r>
      <w:proofErr w:type="spellStart"/>
      <w:r w:rsidRPr="007C5904">
        <w:rPr>
          <w:sz w:val="28"/>
          <w:szCs w:val="28"/>
          <w:bdr w:val="none" w:sz="0" w:space="0" w:color="auto" w:frame="1"/>
          <w:shd w:val="clear" w:color="auto" w:fill="FFFFFF"/>
          <w:lang w:eastAsia="ru-RU"/>
        </w:rPr>
        <w:t>її</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вмотивованості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щодо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участі</w:t>
      </w:r>
      <w:proofErr w:type="spellEnd"/>
      <w:r w:rsidRPr="007C5904">
        <w:rPr>
          <w:sz w:val="28"/>
          <w:szCs w:val="28"/>
          <w:bdr w:val="none" w:sz="0" w:space="0" w:color="auto" w:frame="1"/>
          <w:shd w:val="clear" w:color="auto" w:fill="FFFFFF"/>
          <w:lang w:eastAsia="ru-RU"/>
        </w:rPr>
        <w:t xml:space="preserve"> у </w:t>
      </w:r>
      <w:proofErr w:type="spellStart"/>
      <w:r w:rsidRPr="007C5904">
        <w:rPr>
          <w:sz w:val="28"/>
          <w:szCs w:val="28"/>
          <w:bdr w:val="none" w:sz="0" w:space="0" w:color="auto" w:frame="1"/>
          <w:shd w:val="clear" w:color="auto" w:fill="FFFFFF"/>
          <w:lang w:eastAsia="ru-RU"/>
        </w:rPr>
        <w:t>групі</w:t>
      </w:r>
      <w:proofErr w:type="spellEnd"/>
      <w:r w:rsidRPr="007C5904">
        <w:rPr>
          <w:sz w:val="28"/>
          <w:szCs w:val="28"/>
          <w:bdr w:val="none" w:sz="0" w:space="0" w:color="auto" w:frame="1"/>
          <w:shd w:val="clear" w:color="auto" w:fill="FFFFFF"/>
          <w:lang w:val="uk-UA" w:eastAsia="ru-RU"/>
        </w:rPr>
        <w:t>,</w:t>
      </w:r>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групова</w:t>
      </w:r>
      <w:proofErr w:type="spellEnd"/>
      <w:r w:rsidRPr="007C5904">
        <w:rPr>
          <w:sz w:val="28"/>
          <w:szCs w:val="28"/>
          <w:bdr w:val="none" w:sz="0" w:space="0" w:color="auto" w:frame="1"/>
          <w:shd w:val="clear" w:color="auto" w:fill="FFFFFF"/>
          <w:lang w:eastAsia="ru-RU"/>
        </w:rPr>
        <w:t xml:space="preserve"> робота </w:t>
      </w:r>
      <w:proofErr w:type="spellStart"/>
      <w:r w:rsidRPr="007C5904">
        <w:rPr>
          <w:sz w:val="28"/>
          <w:szCs w:val="28"/>
          <w:bdr w:val="none" w:sz="0" w:space="0" w:color="auto" w:frame="1"/>
          <w:shd w:val="clear" w:color="auto" w:fill="FFFFFF"/>
          <w:lang w:eastAsia="ru-RU"/>
        </w:rPr>
        <w:t>може</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застосовуватись</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після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проходження</w:t>
      </w:r>
      <w:proofErr w:type="spellEnd"/>
      <w:r w:rsidRPr="007C5904">
        <w:rPr>
          <w:sz w:val="28"/>
          <w:szCs w:val="28"/>
          <w:bdr w:val="none" w:sz="0" w:space="0" w:color="auto" w:frame="1"/>
          <w:shd w:val="clear" w:color="auto" w:fill="FFFFFF"/>
          <w:lang w:eastAsia="ru-RU"/>
        </w:rPr>
        <w:t xml:space="preserve"> особою </w:t>
      </w:r>
      <w:proofErr w:type="spellStart"/>
      <w:r w:rsidRPr="007C5904">
        <w:rPr>
          <w:sz w:val="28"/>
          <w:szCs w:val="28"/>
          <w:bdr w:val="none" w:sz="0" w:space="0" w:color="auto" w:frame="1"/>
          <w:shd w:val="clear" w:color="auto" w:fill="FFFFFF"/>
          <w:lang w:eastAsia="ru-RU"/>
        </w:rPr>
        <w:t>індивідуальних</w:t>
      </w:r>
      <w:proofErr w:type="spellEnd"/>
      <w:r w:rsidRPr="007C5904">
        <w:rPr>
          <w:sz w:val="28"/>
          <w:szCs w:val="28"/>
          <w:bdr w:val="none" w:sz="0" w:space="0" w:color="auto" w:frame="1"/>
          <w:shd w:val="clear" w:color="auto" w:fill="FFFFFF"/>
          <w:lang w:eastAsia="ru-RU"/>
        </w:rPr>
        <w:t xml:space="preserve"> занять. </w:t>
      </w:r>
    </w:p>
    <w:p w:rsidR="00F020BD" w:rsidRDefault="001F097E" w:rsidP="00F020BD">
      <w:pPr>
        <w:shd w:val="clear" w:color="auto" w:fill="FFFFFF"/>
        <w:ind w:firstLine="709"/>
        <w:jc w:val="both"/>
        <w:rPr>
          <w:sz w:val="28"/>
          <w:szCs w:val="28"/>
          <w:lang w:eastAsia="ru-RU"/>
        </w:rPr>
      </w:pPr>
      <w:proofErr w:type="spellStart"/>
      <w:proofErr w:type="gramStart"/>
      <w:r w:rsidRPr="007C5904">
        <w:rPr>
          <w:sz w:val="28"/>
          <w:szCs w:val="28"/>
          <w:bdr w:val="none" w:sz="0" w:space="0" w:color="auto" w:frame="1"/>
          <w:shd w:val="clear" w:color="auto" w:fill="FFFFFF"/>
          <w:lang w:eastAsia="ru-RU"/>
        </w:rPr>
        <w:t>П</w:t>
      </w:r>
      <w:proofErr w:type="gramEnd"/>
      <w:r w:rsidRPr="007C5904">
        <w:rPr>
          <w:sz w:val="28"/>
          <w:szCs w:val="28"/>
          <w:bdr w:val="none" w:sz="0" w:space="0" w:color="auto" w:frame="1"/>
          <w:shd w:val="clear" w:color="auto" w:fill="FFFFFF"/>
          <w:lang w:eastAsia="ru-RU"/>
        </w:rPr>
        <w:t>ісля</w:t>
      </w:r>
      <w:proofErr w:type="spellEnd"/>
      <w:r w:rsidRPr="007C5904">
        <w:rPr>
          <w:sz w:val="28"/>
          <w:szCs w:val="28"/>
          <w:bdr w:val="none" w:sz="0" w:space="0" w:color="auto" w:frame="1"/>
          <w:shd w:val="clear" w:color="auto" w:fill="FFFFFF"/>
          <w:lang w:eastAsia="ru-RU"/>
        </w:rPr>
        <w:t xml:space="preserve"> кожного </w:t>
      </w:r>
      <w:proofErr w:type="spellStart"/>
      <w:r w:rsidRPr="007C5904">
        <w:rPr>
          <w:sz w:val="28"/>
          <w:szCs w:val="28"/>
          <w:bdr w:val="none" w:sz="0" w:space="0" w:color="auto" w:frame="1"/>
          <w:shd w:val="clear" w:color="auto" w:fill="FFFFFF"/>
          <w:lang w:eastAsia="ru-RU"/>
        </w:rPr>
        <w:t>заняття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необхідно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передбачити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домашнє</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завдання</w:t>
      </w:r>
      <w:proofErr w:type="spellEnd"/>
      <w:r w:rsidRPr="007C5904">
        <w:rPr>
          <w:sz w:val="28"/>
          <w:szCs w:val="28"/>
          <w:bdr w:val="none" w:sz="0" w:space="0" w:color="auto" w:frame="1"/>
          <w:shd w:val="clear" w:color="auto" w:fill="FFFFFF"/>
          <w:lang w:eastAsia="ru-RU"/>
        </w:rPr>
        <w:t xml:space="preserve"> для </w:t>
      </w:r>
      <w:proofErr w:type="spellStart"/>
      <w:r w:rsidRPr="007C5904">
        <w:rPr>
          <w:sz w:val="28"/>
          <w:szCs w:val="28"/>
          <w:bdr w:val="none" w:sz="0" w:space="0" w:color="auto" w:frame="1"/>
          <w:shd w:val="clear" w:color="auto" w:fill="FFFFFF"/>
          <w:lang w:eastAsia="ru-RU"/>
        </w:rPr>
        <w:t>закріплення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отриманих</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знань</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навичок</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забезпечення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постійного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відстеження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змін</w:t>
      </w:r>
      <w:proofErr w:type="spellEnd"/>
      <w:r w:rsidRPr="007C5904">
        <w:rPr>
          <w:sz w:val="28"/>
          <w:szCs w:val="28"/>
          <w:bdr w:val="none" w:sz="0" w:space="0" w:color="auto" w:frame="1"/>
          <w:shd w:val="clear" w:color="auto" w:fill="FFFFFF"/>
          <w:lang w:eastAsia="ru-RU"/>
        </w:rPr>
        <w:t xml:space="preserve"> у </w:t>
      </w:r>
      <w:proofErr w:type="spellStart"/>
      <w:r w:rsidRPr="007C5904">
        <w:rPr>
          <w:sz w:val="28"/>
          <w:szCs w:val="28"/>
          <w:bdr w:val="none" w:sz="0" w:space="0" w:color="auto" w:frame="1"/>
          <w:shd w:val="clear" w:color="auto" w:fill="FFFFFF"/>
          <w:lang w:eastAsia="ru-RU"/>
        </w:rPr>
        <w:t>поведінці</w:t>
      </w:r>
      <w:proofErr w:type="spellEnd"/>
      <w:r w:rsidRPr="007C5904">
        <w:rPr>
          <w:sz w:val="28"/>
          <w:szCs w:val="28"/>
          <w:bdr w:val="none" w:sz="0" w:space="0" w:color="auto" w:frame="1"/>
          <w:shd w:val="clear" w:color="auto" w:fill="FFFFFF"/>
          <w:lang w:eastAsia="ru-RU"/>
        </w:rPr>
        <w:t>.</w:t>
      </w:r>
      <w:bookmarkStart w:id="41" w:name="n75"/>
      <w:bookmarkEnd w:id="41"/>
    </w:p>
    <w:p w:rsidR="00F020BD" w:rsidRDefault="001F097E" w:rsidP="00F020BD">
      <w:pPr>
        <w:shd w:val="clear" w:color="auto" w:fill="FFFFFF"/>
        <w:ind w:firstLine="709"/>
        <w:jc w:val="both"/>
        <w:rPr>
          <w:sz w:val="28"/>
          <w:szCs w:val="28"/>
          <w:lang w:eastAsia="ru-RU"/>
        </w:rPr>
      </w:pPr>
      <w:proofErr w:type="spellStart"/>
      <w:proofErr w:type="gramStart"/>
      <w:r w:rsidRPr="007C5904">
        <w:rPr>
          <w:sz w:val="28"/>
          <w:szCs w:val="28"/>
          <w:bdr w:val="none" w:sz="0" w:space="0" w:color="auto" w:frame="1"/>
          <w:shd w:val="clear" w:color="auto" w:fill="FFFFFF"/>
          <w:lang w:eastAsia="ru-RU"/>
        </w:rPr>
        <w:t>П</w:t>
      </w:r>
      <w:proofErr w:type="gramEnd"/>
      <w:r w:rsidRPr="007C5904">
        <w:rPr>
          <w:sz w:val="28"/>
          <w:szCs w:val="28"/>
          <w:bdr w:val="none" w:sz="0" w:space="0" w:color="auto" w:frame="1"/>
          <w:shd w:val="clear" w:color="auto" w:fill="FFFFFF"/>
          <w:lang w:eastAsia="ru-RU"/>
        </w:rPr>
        <w:t>ід</w:t>
      </w:r>
      <w:proofErr w:type="spellEnd"/>
      <w:r w:rsidRPr="007C5904">
        <w:rPr>
          <w:sz w:val="28"/>
          <w:szCs w:val="28"/>
          <w:bdr w:val="none" w:sz="0" w:space="0" w:color="auto" w:frame="1"/>
          <w:shd w:val="clear" w:color="auto" w:fill="FFFFFF"/>
          <w:lang w:eastAsia="ru-RU"/>
        </w:rPr>
        <w:t xml:space="preserve"> час </w:t>
      </w:r>
      <w:proofErr w:type="spellStart"/>
      <w:r w:rsidRPr="007C5904">
        <w:rPr>
          <w:sz w:val="28"/>
          <w:szCs w:val="28"/>
          <w:bdr w:val="none" w:sz="0" w:space="0" w:color="auto" w:frame="1"/>
          <w:shd w:val="clear" w:color="auto" w:fill="FFFFFF"/>
          <w:lang w:eastAsia="ru-RU"/>
        </w:rPr>
        <w:t>прийняття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рішення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щодо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форми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участі</w:t>
      </w:r>
      <w:proofErr w:type="spellEnd"/>
      <w:r w:rsidRPr="007C5904">
        <w:rPr>
          <w:sz w:val="28"/>
          <w:szCs w:val="28"/>
          <w:bdr w:val="none" w:sz="0" w:space="0" w:color="auto" w:frame="1"/>
          <w:shd w:val="clear" w:color="auto" w:fill="FFFFFF"/>
          <w:lang w:eastAsia="ru-RU"/>
        </w:rPr>
        <w:t xml:space="preserve"> особи у </w:t>
      </w:r>
      <w:proofErr w:type="spellStart"/>
      <w:r w:rsidRPr="007C5904">
        <w:rPr>
          <w:sz w:val="28"/>
          <w:szCs w:val="28"/>
          <w:bdr w:val="none" w:sz="0" w:space="0" w:color="auto" w:frame="1"/>
          <w:shd w:val="clear" w:color="auto" w:fill="FFFFFF"/>
          <w:lang w:eastAsia="ru-RU"/>
        </w:rPr>
        <w:t>цій</w:t>
      </w:r>
      <w:proofErr w:type="spellEnd"/>
      <w:r w:rsidRPr="007C5904">
        <w:rPr>
          <w:sz w:val="28"/>
          <w:szCs w:val="28"/>
          <w:bdr w:val="none" w:sz="0" w:space="0" w:color="auto" w:frame="1"/>
          <w:shd w:val="clear" w:color="auto" w:fill="FFFFFF"/>
          <w:lang w:eastAsia="ru-RU"/>
        </w:rPr>
        <w:t> </w:t>
      </w:r>
      <w:r w:rsidRPr="007C5904">
        <w:rPr>
          <w:sz w:val="28"/>
          <w:szCs w:val="28"/>
          <w:bdr w:val="none" w:sz="0" w:space="0" w:color="auto" w:frame="1"/>
          <w:shd w:val="clear" w:color="auto" w:fill="FFFFFF"/>
          <w:lang w:val="uk-UA" w:eastAsia="ru-RU"/>
        </w:rPr>
        <w:t>П</w:t>
      </w:r>
      <w:proofErr w:type="spellStart"/>
      <w:r w:rsidRPr="007C5904">
        <w:rPr>
          <w:sz w:val="28"/>
          <w:szCs w:val="28"/>
          <w:bdr w:val="none" w:sz="0" w:space="0" w:color="auto" w:frame="1"/>
          <w:shd w:val="clear" w:color="auto" w:fill="FFFFFF"/>
          <w:lang w:eastAsia="ru-RU"/>
        </w:rPr>
        <w:t>рограмі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враховуються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її</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готовність</w:t>
      </w:r>
      <w:proofErr w:type="spellEnd"/>
      <w:r w:rsidRPr="007C5904">
        <w:rPr>
          <w:sz w:val="28"/>
          <w:szCs w:val="28"/>
          <w:bdr w:val="none" w:sz="0" w:space="0" w:color="auto" w:frame="1"/>
          <w:shd w:val="clear" w:color="auto" w:fill="FFFFFF"/>
          <w:lang w:eastAsia="ru-RU"/>
        </w:rPr>
        <w:t xml:space="preserve"> до </w:t>
      </w:r>
      <w:proofErr w:type="spellStart"/>
      <w:r w:rsidRPr="007C5904">
        <w:rPr>
          <w:sz w:val="28"/>
          <w:szCs w:val="28"/>
          <w:bdr w:val="none" w:sz="0" w:space="0" w:color="auto" w:frame="1"/>
          <w:shd w:val="clear" w:color="auto" w:fill="FFFFFF"/>
          <w:lang w:eastAsia="ru-RU"/>
        </w:rPr>
        <w:t>участі</w:t>
      </w:r>
      <w:proofErr w:type="spellEnd"/>
      <w:r w:rsidRPr="007C5904">
        <w:rPr>
          <w:sz w:val="28"/>
          <w:szCs w:val="28"/>
          <w:bdr w:val="none" w:sz="0" w:space="0" w:color="auto" w:frame="1"/>
          <w:shd w:val="clear" w:color="auto" w:fill="FFFFFF"/>
          <w:lang w:eastAsia="ru-RU"/>
        </w:rPr>
        <w:t xml:space="preserve"> в </w:t>
      </w:r>
      <w:proofErr w:type="spellStart"/>
      <w:r w:rsidRPr="007C5904">
        <w:rPr>
          <w:sz w:val="28"/>
          <w:szCs w:val="28"/>
          <w:bdr w:val="none" w:sz="0" w:space="0" w:color="auto" w:frame="1"/>
          <w:shd w:val="clear" w:color="auto" w:fill="FFFFFF"/>
          <w:lang w:eastAsia="ru-RU"/>
        </w:rPr>
        <w:t>роботі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групи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й</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ті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завдання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які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ставляться</w:t>
      </w:r>
      <w:proofErr w:type="spellEnd"/>
      <w:r w:rsidRPr="007C5904">
        <w:rPr>
          <w:sz w:val="28"/>
          <w:szCs w:val="28"/>
          <w:bdr w:val="none" w:sz="0" w:space="0" w:color="auto" w:frame="1"/>
          <w:shd w:val="clear" w:color="auto" w:fill="FFFFFF"/>
          <w:lang w:eastAsia="ru-RU"/>
        </w:rPr>
        <w:t xml:space="preserve"> у </w:t>
      </w:r>
      <w:proofErr w:type="spellStart"/>
      <w:r w:rsidRPr="007C5904">
        <w:rPr>
          <w:sz w:val="28"/>
          <w:szCs w:val="28"/>
          <w:bdr w:val="none" w:sz="0" w:space="0" w:color="auto" w:frame="1"/>
          <w:shd w:val="clear" w:color="auto" w:fill="FFFFFF"/>
          <w:lang w:eastAsia="ru-RU"/>
        </w:rPr>
        <w:t>роботі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w:t>
      </w:r>
      <w:proofErr w:type="spellEnd"/>
      <w:r w:rsidRPr="007C5904">
        <w:rPr>
          <w:sz w:val="28"/>
          <w:szCs w:val="28"/>
          <w:bdr w:val="none" w:sz="0" w:space="0" w:color="auto" w:frame="1"/>
          <w:shd w:val="clear" w:color="auto" w:fill="FFFFFF"/>
          <w:lang w:eastAsia="ru-RU"/>
        </w:rPr>
        <w:t xml:space="preserve"> нею.</w:t>
      </w:r>
      <w:bookmarkStart w:id="42" w:name="n76"/>
      <w:bookmarkEnd w:id="42"/>
    </w:p>
    <w:p w:rsidR="00F020BD" w:rsidRDefault="001F097E" w:rsidP="00F020BD">
      <w:pPr>
        <w:shd w:val="clear" w:color="auto" w:fill="FFFFFF"/>
        <w:ind w:firstLine="709"/>
        <w:jc w:val="both"/>
        <w:rPr>
          <w:sz w:val="28"/>
          <w:szCs w:val="28"/>
          <w:lang w:eastAsia="ru-RU"/>
        </w:rPr>
      </w:pPr>
      <w:proofErr w:type="spellStart"/>
      <w:r w:rsidRPr="007C5904">
        <w:rPr>
          <w:sz w:val="28"/>
          <w:szCs w:val="28"/>
          <w:bdr w:val="none" w:sz="0" w:space="0" w:color="auto" w:frame="1"/>
          <w:shd w:val="clear" w:color="auto" w:fill="FFFFFF"/>
          <w:lang w:eastAsia="ru-RU"/>
        </w:rPr>
        <w:t>Успіх</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реалізації</w:t>
      </w:r>
      <w:proofErr w:type="spellEnd"/>
      <w:r w:rsidRPr="007C5904">
        <w:rPr>
          <w:sz w:val="28"/>
          <w:szCs w:val="28"/>
          <w:bdr w:val="none" w:sz="0" w:space="0" w:color="auto" w:frame="1"/>
          <w:shd w:val="clear" w:color="auto" w:fill="FFFFFF"/>
          <w:lang w:eastAsia="ru-RU"/>
        </w:rPr>
        <w:t> </w:t>
      </w:r>
      <w:r w:rsidRPr="007C5904">
        <w:rPr>
          <w:sz w:val="28"/>
          <w:szCs w:val="28"/>
          <w:bdr w:val="none" w:sz="0" w:space="0" w:color="auto" w:frame="1"/>
          <w:shd w:val="clear" w:color="auto" w:fill="FFFFFF"/>
          <w:lang w:val="uk-UA" w:eastAsia="ru-RU"/>
        </w:rPr>
        <w:t>П</w:t>
      </w:r>
      <w:proofErr w:type="spellStart"/>
      <w:r w:rsidRPr="007C5904">
        <w:rPr>
          <w:sz w:val="28"/>
          <w:szCs w:val="28"/>
          <w:bdr w:val="none" w:sz="0" w:space="0" w:color="auto" w:frame="1"/>
          <w:shd w:val="clear" w:color="auto" w:fill="FFFFFF"/>
          <w:lang w:eastAsia="ru-RU"/>
        </w:rPr>
        <w:t>рограми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залежить</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від</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компетентності</w:t>
      </w:r>
      <w:proofErr w:type="spellEnd"/>
      <w:r w:rsidRPr="007C5904">
        <w:rPr>
          <w:sz w:val="28"/>
          <w:szCs w:val="28"/>
          <w:bdr w:val="none" w:sz="0" w:space="0" w:color="auto" w:frame="1"/>
          <w:shd w:val="clear" w:color="auto" w:fill="FFFFFF"/>
          <w:lang w:eastAsia="ru-RU"/>
        </w:rPr>
        <w:t> </w:t>
      </w:r>
      <w:r w:rsidRPr="007C5904">
        <w:rPr>
          <w:sz w:val="28"/>
          <w:szCs w:val="28"/>
          <w:bdr w:val="none" w:sz="0" w:space="0" w:color="auto" w:frame="1"/>
          <w:shd w:val="clear" w:color="auto" w:fill="FFFFFF"/>
          <w:lang w:val="uk-UA" w:eastAsia="ru-RU"/>
        </w:rPr>
        <w:t>фахівця</w:t>
      </w:r>
      <w:r w:rsidRPr="007C5904">
        <w:rPr>
          <w:sz w:val="28"/>
          <w:szCs w:val="28"/>
          <w:bdr w:val="none" w:sz="0" w:space="0" w:color="auto" w:frame="1"/>
          <w:shd w:val="clear" w:color="auto" w:fill="FFFFFF"/>
          <w:lang w:eastAsia="ru-RU"/>
        </w:rPr>
        <w:t>, як</w:t>
      </w:r>
      <w:proofErr w:type="spellStart"/>
      <w:r w:rsidRPr="007C5904">
        <w:rPr>
          <w:sz w:val="28"/>
          <w:szCs w:val="28"/>
          <w:bdr w:val="none" w:sz="0" w:space="0" w:color="auto" w:frame="1"/>
          <w:shd w:val="clear" w:color="auto" w:fill="FFFFFF"/>
          <w:lang w:val="uk-UA" w:eastAsia="ru-RU"/>
        </w:rPr>
        <w:t>ий</w:t>
      </w:r>
      <w:proofErr w:type="spellEnd"/>
      <w:r w:rsidRPr="007C5904">
        <w:rPr>
          <w:sz w:val="28"/>
          <w:szCs w:val="28"/>
          <w:bdr w:val="none" w:sz="0" w:space="0" w:color="auto" w:frame="1"/>
          <w:shd w:val="clear" w:color="auto" w:fill="FFFFFF"/>
          <w:lang w:eastAsia="ru-RU"/>
        </w:rPr>
        <w:t> </w:t>
      </w:r>
      <w:proofErr w:type="spellStart"/>
      <w:r w:rsidRPr="007C5904">
        <w:rPr>
          <w:sz w:val="28"/>
          <w:szCs w:val="28"/>
          <w:bdr w:val="none" w:sz="0" w:space="0" w:color="auto" w:frame="1"/>
          <w:shd w:val="clear" w:color="auto" w:fill="FFFFFF"/>
          <w:lang w:eastAsia="ru-RU"/>
        </w:rPr>
        <w:t>працю</w:t>
      </w:r>
      <w:proofErr w:type="spellEnd"/>
      <w:r w:rsidRPr="007C5904">
        <w:rPr>
          <w:sz w:val="28"/>
          <w:szCs w:val="28"/>
          <w:bdr w:val="none" w:sz="0" w:space="0" w:color="auto" w:frame="1"/>
          <w:shd w:val="clear" w:color="auto" w:fill="FFFFFF"/>
          <w:lang w:val="uk-UA" w:eastAsia="ru-RU"/>
        </w:rPr>
        <w:t>є</w:t>
      </w:r>
      <w:r w:rsidRPr="007C5904">
        <w:rPr>
          <w:sz w:val="28"/>
          <w:szCs w:val="28"/>
          <w:bdr w:val="none" w:sz="0" w:space="0" w:color="auto" w:frame="1"/>
          <w:shd w:val="clear" w:color="auto" w:fill="FFFFFF"/>
          <w:lang w:eastAsia="ru-RU"/>
        </w:rPr>
        <w:t> </w:t>
      </w:r>
      <w:proofErr w:type="spellStart"/>
      <w:r w:rsidRPr="007C5904">
        <w:rPr>
          <w:sz w:val="28"/>
          <w:szCs w:val="28"/>
          <w:bdr w:val="none" w:sz="0" w:space="0" w:color="auto" w:frame="1"/>
          <w:shd w:val="clear" w:color="auto" w:fill="FFFFFF"/>
          <w:lang w:eastAsia="ru-RU"/>
        </w:rPr>
        <w:t>з</w:t>
      </w:r>
      <w:proofErr w:type="spellEnd"/>
      <w:r w:rsidRPr="007C5904">
        <w:rPr>
          <w:sz w:val="28"/>
          <w:szCs w:val="28"/>
          <w:bdr w:val="none" w:sz="0" w:space="0" w:color="auto" w:frame="1"/>
          <w:shd w:val="clear" w:color="auto" w:fill="FFFFFF"/>
          <w:lang w:eastAsia="ru-RU"/>
        </w:rPr>
        <w:t xml:space="preserve"> особою, </w:t>
      </w:r>
      <w:proofErr w:type="spellStart"/>
      <w:proofErr w:type="gramStart"/>
      <w:r w:rsidRPr="007C5904">
        <w:rPr>
          <w:sz w:val="28"/>
          <w:szCs w:val="28"/>
          <w:bdr w:val="none" w:sz="0" w:space="0" w:color="auto" w:frame="1"/>
          <w:shd w:val="clear" w:color="auto" w:fill="FFFFFF"/>
          <w:lang w:eastAsia="ru-RU"/>
        </w:rPr>
        <w:t>р</w:t>
      </w:r>
      <w:proofErr w:type="gramEnd"/>
      <w:r w:rsidRPr="007C5904">
        <w:rPr>
          <w:sz w:val="28"/>
          <w:szCs w:val="28"/>
          <w:bdr w:val="none" w:sz="0" w:space="0" w:color="auto" w:frame="1"/>
          <w:shd w:val="clear" w:color="auto" w:fill="FFFFFF"/>
          <w:lang w:eastAsia="ru-RU"/>
        </w:rPr>
        <w:t>івня</w:t>
      </w:r>
      <w:proofErr w:type="spellEnd"/>
      <w:r w:rsidRPr="007C5904">
        <w:rPr>
          <w:sz w:val="28"/>
          <w:szCs w:val="28"/>
          <w:bdr w:val="none" w:sz="0" w:space="0" w:color="auto" w:frame="1"/>
          <w:shd w:val="clear" w:color="auto" w:fill="FFFFFF"/>
          <w:lang w:eastAsia="ru-RU"/>
        </w:rPr>
        <w:t> </w:t>
      </w:r>
      <w:r w:rsidRPr="007C5904">
        <w:rPr>
          <w:sz w:val="28"/>
          <w:szCs w:val="28"/>
          <w:bdr w:val="none" w:sz="0" w:space="0" w:color="auto" w:frame="1"/>
          <w:shd w:val="clear" w:color="auto" w:fill="FFFFFF"/>
          <w:lang w:val="uk-UA" w:eastAsia="ru-RU"/>
        </w:rPr>
        <w:t>його</w:t>
      </w:r>
      <w:r w:rsidRPr="007C5904">
        <w:rPr>
          <w:sz w:val="28"/>
          <w:szCs w:val="28"/>
          <w:bdr w:val="none" w:sz="0" w:space="0" w:color="auto" w:frame="1"/>
          <w:shd w:val="clear" w:color="auto" w:fill="FFFFFF"/>
          <w:lang w:eastAsia="ru-RU"/>
        </w:rPr>
        <w:t> </w:t>
      </w:r>
      <w:proofErr w:type="spellStart"/>
      <w:r w:rsidRPr="007C5904">
        <w:rPr>
          <w:sz w:val="28"/>
          <w:szCs w:val="28"/>
          <w:bdr w:val="none" w:sz="0" w:space="0" w:color="auto" w:frame="1"/>
          <w:shd w:val="clear" w:color="auto" w:fill="FFFFFF"/>
          <w:lang w:eastAsia="ru-RU"/>
        </w:rPr>
        <w:t>підготовки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врахування</w:t>
      </w:r>
      <w:proofErr w:type="spellEnd"/>
      <w:r w:rsidRPr="007C5904">
        <w:rPr>
          <w:sz w:val="28"/>
          <w:szCs w:val="28"/>
          <w:bdr w:val="none" w:sz="0" w:space="0" w:color="auto" w:frame="1"/>
          <w:shd w:val="clear" w:color="auto" w:fill="FFFFFF"/>
          <w:lang w:eastAsia="ru-RU"/>
        </w:rPr>
        <w:t xml:space="preserve"> ним потреб особи, </w:t>
      </w:r>
      <w:proofErr w:type="spellStart"/>
      <w:r w:rsidRPr="007C5904">
        <w:rPr>
          <w:sz w:val="28"/>
          <w:szCs w:val="28"/>
          <w:bdr w:val="none" w:sz="0" w:space="0" w:color="auto" w:frame="1"/>
          <w:shd w:val="clear" w:color="auto" w:fill="FFFFFF"/>
          <w:lang w:eastAsia="ru-RU"/>
        </w:rPr>
        <w:t>застосування</w:t>
      </w:r>
      <w:proofErr w:type="spellEnd"/>
      <w:r w:rsidRPr="007C5904">
        <w:rPr>
          <w:sz w:val="28"/>
          <w:szCs w:val="28"/>
          <w:bdr w:val="none" w:sz="0" w:space="0" w:color="auto" w:frame="1"/>
          <w:shd w:val="clear" w:color="auto" w:fill="FFFFFF"/>
          <w:lang w:eastAsia="ru-RU"/>
        </w:rPr>
        <w:t xml:space="preserve"> в </w:t>
      </w:r>
      <w:proofErr w:type="spellStart"/>
      <w:r w:rsidRPr="007C5904">
        <w:rPr>
          <w:sz w:val="28"/>
          <w:szCs w:val="28"/>
          <w:bdr w:val="none" w:sz="0" w:space="0" w:color="auto" w:frame="1"/>
          <w:shd w:val="clear" w:color="auto" w:fill="FFFFFF"/>
          <w:lang w:eastAsia="ru-RU"/>
        </w:rPr>
        <w:t>роботі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інтерактивних</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методів</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творчих</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підходів</w:t>
      </w:r>
      <w:proofErr w:type="spellEnd"/>
      <w:r w:rsidRPr="007C5904">
        <w:rPr>
          <w:sz w:val="28"/>
          <w:szCs w:val="28"/>
          <w:bdr w:val="none" w:sz="0" w:space="0" w:color="auto" w:frame="1"/>
          <w:shd w:val="clear" w:color="auto" w:fill="FFFFFF"/>
          <w:lang w:eastAsia="ru-RU"/>
        </w:rPr>
        <w:t>.</w:t>
      </w:r>
      <w:bookmarkStart w:id="43" w:name="n77"/>
      <w:bookmarkEnd w:id="43"/>
    </w:p>
    <w:p w:rsidR="001F097E" w:rsidRPr="007C5904" w:rsidRDefault="001F097E" w:rsidP="00F020BD">
      <w:pPr>
        <w:shd w:val="clear" w:color="auto" w:fill="FFFFFF"/>
        <w:ind w:firstLine="709"/>
        <w:jc w:val="both"/>
        <w:rPr>
          <w:sz w:val="28"/>
          <w:szCs w:val="28"/>
          <w:lang w:eastAsia="ru-RU"/>
        </w:rPr>
      </w:pPr>
      <w:proofErr w:type="spellStart"/>
      <w:r w:rsidRPr="007C5904">
        <w:rPr>
          <w:sz w:val="28"/>
          <w:szCs w:val="28"/>
          <w:bdr w:val="none" w:sz="0" w:space="0" w:color="auto" w:frame="1"/>
          <w:shd w:val="clear" w:color="auto" w:fill="FFFFFF"/>
          <w:lang w:eastAsia="ru-RU"/>
        </w:rPr>
        <w:t>Знання</w:t>
      </w:r>
      <w:proofErr w:type="spellEnd"/>
      <w:r w:rsidRPr="007C5904">
        <w:rPr>
          <w:sz w:val="28"/>
          <w:szCs w:val="28"/>
          <w:bdr w:val="none" w:sz="0" w:space="0" w:color="auto" w:frame="1"/>
          <w:shd w:val="clear" w:color="auto" w:fill="FFFFFF"/>
          <w:lang w:eastAsia="ru-RU"/>
        </w:rPr>
        <w:t xml:space="preserve"> та </w:t>
      </w:r>
      <w:proofErr w:type="spellStart"/>
      <w:r w:rsidRPr="007C5904">
        <w:rPr>
          <w:sz w:val="28"/>
          <w:szCs w:val="28"/>
          <w:bdr w:val="none" w:sz="0" w:space="0" w:color="auto" w:frame="1"/>
          <w:shd w:val="clear" w:color="auto" w:fill="FFFFFF"/>
          <w:lang w:eastAsia="ru-RU"/>
        </w:rPr>
        <w:t>навички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яких</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має</w:t>
      </w:r>
      <w:proofErr w:type="spellEnd"/>
      <w:r w:rsidRPr="007C5904">
        <w:rPr>
          <w:sz w:val="28"/>
          <w:szCs w:val="28"/>
          <w:bdr w:val="none" w:sz="0" w:space="0" w:color="auto" w:frame="1"/>
          <w:shd w:val="clear" w:color="auto" w:fill="FFFFFF"/>
          <w:lang w:eastAsia="ru-RU"/>
        </w:rPr>
        <w:t xml:space="preserve"> набути особа за результатами </w:t>
      </w:r>
      <w:proofErr w:type="spellStart"/>
      <w:r w:rsidRPr="007C5904">
        <w:rPr>
          <w:sz w:val="28"/>
          <w:szCs w:val="28"/>
          <w:bdr w:val="none" w:sz="0" w:space="0" w:color="auto" w:frame="1"/>
          <w:shd w:val="clear" w:color="auto" w:fill="FFFFFF"/>
          <w:lang w:eastAsia="ru-RU"/>
        </w:rPr>
        <w:t>проходження</w:t>
      </w:r>
      <w:proofErr w:type="spellEnd"/>
      <w:r w:rsidRPr="007C5904">
        <w:rPr>
          <w:sz w:val="28"/>
          <w:szCs w:val="28"/>
          <w:bdr w:val="none" w:sz="0" w:space="0" w:color="auto" w:frame="1"/>
          <w:shd w:val="clear" w:color="auto" w:fill="FFFFFF"/>
          <w:lang w:eastAsia="ru-RU"/>
        </w:rPr>
        <w:t> </w:t>
      </w:r>
      <w:r w:rsidRPr="007C5904">
        <w:rPr>
          <w:sz w:val="28"/>
          <w:szCs w:val="28"/>
          <w:bdr w:val="none" w:sz="0" w:space="0" w:color="auto" w:frame="1"/>
          <w:shd w:val="clear" w:color="auto" w:fill="FFFFFF"/>
          <w:lang w:val="uk-UA" w:eastAsia="ru-RU"/>
        </w:rPr>
        <w:t>П</w:t>
      </w:r>
      <w:proofErr w:type="spellStart"/>
      <w:r w:rsidRPr="007C5904">
        <w:rPr>
          <w:sz w:val="28"/>
          <w:szCs w:val="28"/>
          <w:bdr w:val="none" w:sz="0" w:space="0" w:color="auto" w:frame="1"/>
          <w:shd w:val="clear" w:color="auto" w:fill="FFFFFF"/>
          <w:lang w:eastAsia="ru-RU"/>
        </w:rPr>
        <w:t>рограми</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firstLine="709"/>
        <w:jc w:val="both"/>
        <w:rPr>
          <w:sz w:val="28"/>
          <w:szCs w:val="28"/>
          <w:lang w:eastAsia="ru-RU"/>
        </w:rPr>
      </w:pPr>
      <w:bookmarkStart w:id="44" w:name="n78"/>
      <w:bookmarkEnd w:id="44"/>
      <w:r w:rsidRPr="007C5904">
        <w:rPr>
          <w:sz w:val="28"/>
          <w:szCs w:val="28"/>
          <w:bdr w:val="none" w:sz="0" w:space="0" w:color="auto" w:frame="1"/>
          <w:shd w:val="clear" w:color="auto" w:fill="FFFFFF"/>
          <w:lang w:eastAsia="ru-RU"/>
        </w:rPr>
        <w:t>1) </w:t>
      </w:r>
      <w:proofErr w:type="spellStart"/>
      <w:r w:rsidRPr="007C5904">
        <w:rPr>
          <w:b/>
          <w:bCs/>
          <w:sz w:val="28"/>
          <w:szCs w:val="28"/>
          <w:bdr w:val="none" w:sz="0" w:space="0" w:color="auto" w:frame="1"/>
          <w:shd w:val="clear" w:color="auto" w:fill="FFFFFF"/>
          <w:lang w:eastAsia="ru-RU"/>
        </w:rPr>
        <w:t>знання</w:t>
      </w:r>
      <w:proofErr w:type="spellEnd"/>
      <w:r w:rsidRPr="007C5904">
        <w:rPr>
          <w:b/>
          <w:bCs/>
          <w:sz w:val="28"/>
          <w:szCs w:val="28"/>
          <w:bdr w:val="none" w:sz="0" w:space="0" w:color="auto" w:frame="1"/>
          <w:shd w:val="clear" w:color="auto" w:fill="FFFFFF"/>
          <w:lang w:eastAsia="ru-RU"/>
        </w:rPr>
        <w:t>:</w:t>
      </w:r>
    </w:p>
    <w:p w:rsidR="001F097E" w:rsidRPr="007C5904" w:rsidRDefault="001F097E" w:rsidP="001F097E">
      <w:pPr>
        <w:shd w:val="clear" w:color="auto" w:fill="FFFFFF"/>
        <w:ind w:left="225" w:right="225" w:firstLine="484"/>
        <w:jc w:val="both"/>
        <w:rPr>
          <w:sz w:val="28"/>
          <w:szCs w:val="28"/>
          <w:lang w:eastAsia="ru-RU"/>
        </w:rPr>
      </w:pPr>
      <w:bookmarkStart w:id="45" w:name="n79"/>
      <w:bookmarkEnd w:id="45"/>
      <w:r w:rsidRPr="007C5904">
        <w:rPr>
          <w:sz w:val="28"/>
          <w:szCs w:val="28"/>
          <w:bdr w:val="none" w:sz="0" w:space="0" w:color="auto" w:frame="1"/>
          <w:shd w:val="clear" w:color="auto" w:fill="FFFFFF"/>
          <w:lang w:val="uk-UA" w:eastAsia="ru-RU"/>
        </w:rPr>
        <w:t xml:space="preserve">- </w:t>
      </w:r>
      <w:r w:rsidRPr="007C5904">
        <w:rPr>
          <w:sz w:val="28"/>
          <w:szCs w:val="28"/>
          <w:bdr w:val="none" w:sz="0" w:space="0" w:color="auto" w:frame="1"/>
          <w:shd w:val="clear" w:color="auto" w:fill="FFFFFF"/>
          <w:lang w:eastAsia="ru-RU"/>
        </w:rPr>
        <w:t>понять «</w:t>
      </w:r>
      <w:proofErr w:type="spellStart"/>
      <w:r w:rsidRPr="007C5904">
        <w:rPr>
          <w:sz w:val="28"/>
          <w:szCs w:val="28"/>
          <w:bdr w:val="none" w:sz="0" w:space="0" w:color="auto" w:frame="1"/>
          <w:shd w:val="clear" w:color="auto" w:fill="FFFFFF"/>
          <w:lang w:eastAsia="ru-RU"/>
        </w:rPr>
        <w:t>домашнє</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насильство</w:t>
      </w:r>
      <w:proofErr w:type="spellEnd"/>
      <w:r w:rsidRPr="007C5904">
        <w:rPr>
          <w:sz w:val="28"/>
          <w:szCs w:val="28"/>
          <w:bdr w:val="none" w:sz="0" w:space="0" w:color="auto" w:frame="1"/>
          <w:shd w:val="clear" w:color="auto" w:fill="FFFFFF"/>
          <w:lang w:eastAsia="ru-RU"/>
        </w:rPr>
        <w:t>» та «</w:t>
      </w:r>
      <w:proofErr w:type="spellStart"/>
      <w:r w:rsidRPr="007C5904">
        <w:rPr>
          <w:sz w:val="28"/>
          <w:szCs w:val="28"/>
          <w:bdr w:val="none" w:sz="0" w:space="0" w:color="auto" w:frame="1"/>
          <w:shd w:val="clear" w:color="auto" w:fill="FFFFFF"/>
          <w:lang w:eastAsia="ru-RU"/>
        </w:rPr>
        <w:t>насильство</w:t>
      </w:r>
      <w:proofErr w:type="spellEnd"/>
      <w:r w:rsidRPr="007C5904">
        <w:rPr>
          <w:sz w:val="28"/>
          <w:szCs w:val="28"/>
          <w:bdr w:val="none" w:sz="0" w:space="0" w:color="auto" w:frame="1"/>
          <w:shd w:val="clear" w:color="auto" w:fill="FFFFFF"/>
          <w:lang w:eastAsia="ru-RU"/>
        </w:rPr>
        <w:t xml:space="preserve"> за </w:t>
      </w:r>
      <w:proofErr w:type="spellStart"/>
      <w:r w:rsidRPr="007C5904">
        <w:rPr>
          <w:sz w:val="28"/>
          <w:szCs w:val="28"/>
          <w:bdr w:val="none" w:sz="0" w:space="0" w:color="auto" w:frame="1"/>
          <w:shd w:val="clear" w:color="auto" w:fill="FFFFFF"/>
          <w:lang w:eastAsia="ru-RU"/>
        </w:rPr>
        <w:t>ознакою</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статі</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left="225" w:right="225" w:firstLine="484"/>
        <w:jc w:val="both"/>
        <w:rPr>
          <w:sz w:val="28"/>
          <w:szCs w:val="28"/>
          <w:lang w:eastAsia="ru-RU"/>
        </w:rPr>
      </w:pPr>
      <w:bookmarkStart w:id="46" w:name="n80"/>
      <w:bookmarkEnd w:id="46"/>
      <w:r w:rsidRPr="007C5904">
        <w:rPr>
          <w:sz w:val="28"/>
          <w:szCs w:val="28"/>
          <w:bdr w:val="none" w:sz="0" w:space="0" w:color="auto" w:frame="1"/>
          <w:shd w:val="clear" w:color="auto" w:fill="FFFFFF"/>
          <w:lang w:val="uk-UA" w:eastAsia="ru-RU"/>
        </w:rPr>
        <w:t xml:space="preserve">- </w:t>
      </w:r>
      <w:proofErr w:type="spellStart"/>
      <w:r w:rsidRPr="007C5904">
        <w:rPr>
          <w:sz w:val="28"/>
          <w:szCs w:val="28"/>
          <w:bdr w:val="none" w:sz="0" w:space="0" w:color="auto" w:frame="1"/>
          <w:shd w:val="clear" w:color="auto" w:fill="FFFFFF"/>
          <w:lang w:eastAsia="ru-RU"/>
        </w:rPr>
        <w:t>можливих</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наслідків</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домашнього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насильства</w:t>
      </w:r>
      <w:proofErr w:type="spellEnd"/>
      <w:r w:rsidRPr="007C5904">
        <w:rPr>
          <w:sz w:val="28"/>
          <w:szCs w:val="28"/>
          <w:bdr w:val="none" w:sz="0" w:space="0" w:color="auto" w:frame="1"/>
          <w:shd w:val="clear" w:color="auto" w:fill="FFFFFF"/>
          <w:lang w:eastAsia="ru-RU"/>
        </w:rPr>
        <w:t xml:space="preserve"> та </w:t>
      </w:r>
      <w:proofErr w:type="spellStart"/>
      <w:r w:rsidRPr="007C5904">
        <w:rPr>
          <w:sz w:val="28"/>
          <w:szCs w:val="28"/>
          <w:bdr w:val="none" w:sz="0" w:space="0" w:color="auto" w:frame="1"/>
          <w:shd w:val="clear" w:color="auto" w:fill="FFFFFF"/>
          <w:lang w:eastAsia="ru-RU"/>
        </w:rPr>
        <w:t>насильства</w:t>
      </w:r>
      <w:proofErr w:type="spellEnd"/>
      <w:r w:rsidRPr="007C5904">
        <w:rPr>
          <w:sz w:val="28"/>
          <w:szCs w:val="28"/>
          <w:bdr w:val="none" w:sz="0" w:space="0" w:color="auto" w:frame="1"/>
          <w:shd w:val="clear" w:color="auto" w:fill="FFFFFF"/>
          <w:lang w:eastAsia="ru-RU"/>
        </w:rPr>
        <w:t xml:space="preserve"> за </w:t>
      </w:r>
      <w:proofErr w:type="spellStart"/>
      <w:r w:rsidRPr="007C5904">
        <w:rPr>
          <w:sz w:val="28"/>
          <w:szCs w:val="28"/>
          <w:bdr w:val="none" w:sz="0" w:space="0" w:color="auto" w:frame="1"/>
          <w:shd w:val="clear" w:color="auto" w:fill="FFFFFF"/>
          <w:lang w:eastAsia="ru-RU"/>
        </w:rPr>
        <w:t>ознакою</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статі</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left="225" w:right="225" w:firstLine="484"/>
        <w:jc w:val="both"/>
        <w:rPr>
          <w:sz w:val="28"/>
          <w:szCs w:val="28"/>
          <w:lang w:eastAsia="ru-RU"/>
        </w:rPr>
      </w:pPr>
      <w:bookmarkStart w:id="47" w:name="n81"/>
      <w:bookmarkEnd w:id="47"/>
      <w:r w:rsidRPr="007C5904">
        <w:rPr>
          <w:sz w:val="28"/>
          <w:szCs w:val="28"/>
          <w:bdr w:val="none" w:sz="0" w:space="0" w:color="auto" w:frame="1"/>
          <w:shd w:val="clear" w:color="auto" w:fill="FFFFFF"/>
          <w:lang w:val="uk-UA" w:eastAsia="ru-RU"/>
        </w:rPr>
        <w:t xml:space="preserve">- </w:t>
      </w:r>
      <w:proofErr w:type="spellStart"/>
      <w:r w:rsidRPr="007C5904">
        <w:rPr>
          <w:sz w:val="28"/>
          <w:szCs w:val="28"/>
          <w:bdr w:val="none" w:sz="0" w:space="0" w:color="auto" w:frame="1"/>
          <w:shd w:val="clear" w:color="auto" w:fill="FFFFFF"/>
          <w:lang w:eastAsia="ru-RU"/>
        </w:rPr>
        <w:t>відповідальності</w:t>
      </w:r>
      <w:proofErr w:type="spellEnd"/>
      <w:r w:rsidRPr="007C5904">
        <w:rPr>
          <w:sz w:val="28"/>
          <w:szCs w:val="28"/>
          <w:bdr w:val="none" w:sz="0" w:space="0" w:color="auto" w:frame="1"/>
          <w:shd w:val="clear" w:color="auto" w:fill="FFFFFF"/>
          <w:lang w:eastAsia="ru-RU"/>
        </w:rPr>
        <w:t xml:space="preserve"> за </w:t>
      </w:r>
      <w:proofErr w:type="spellStart"/>
      <w:r w:rsidRPr="007C5904">
        <w:rPr>
          <w:sz w:val="28"/>
          <w:szCs w:val="28"/>
          <w:bdr w:val="none" w:sz="0" w:space="0" w:color="auto" w:frame="1"/>
          <w:shd w:val="clear" w:color="auto" w:fill="FFFFFF"/>
          <w:lang w:eastAsia="ru-RU"/>
        </w:rPr>
        <w:t>вчинення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домашнього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насильства</w:t>
      </w:r>
      <w:proofErr w:type="spellEnd"/>
      <w:r w:rsidRPr="007C5904">
        <w:rPr>
          <w:sz w:val="28"/>
          <w:szCs w:val="28"/>
          <w:bdr w:val="none" w:sz="0" w:space="0" w:color="auto" w:frame="1"/>
          <w:shd w:val="clear" w:color="auto" w:fill="FFFFFF"/>
          <w:lang w:eastAsia="ru-RU"/>
        </w:rPr>
        <w:t xml:space="preserve"> та </w:t>
      </w:r>
      <w:proofErr w:type="spellStart"/>
      <w:r w:rsidRPr="007C5904">
        <w:rPr>
          <w:sz w:val="28"/>
          <w:szCs w:val="28"/>
          <w:bdr w:val="none" w:sz="0" w:space="0" w:color="auto" w:frame="1"/>
          <w:shd w:val="clear" w:color="auto" w:fill="FFFFFF"/>
          <w:lang w:eastAsia="ru-RU"/>
        </w:rPr>
        <w:t>насильства</w:t>
      </w:r>
      <w:proofErr w:type="spellEnd"/>
      <w:r w:rsidRPr="007C5904">
        <w:rPr>
          <w:sz w:val="28"/>
          <w:szCs w:val="28"/>
          <w:bdr w:val="none" w:sz="0" w:space="0" w:color="auto" w:frame="1"/>
          <w:shd w:val="clear" w:color="auto" w:fill="FFFFFF"/>
          <w:lang w:eastAsia="ru-RU"/>
        </w:rPr>
        <w:t xml:space="preserve"> за </w:t>
      </w:r>
      <w:proofErr w:type="spellStart"/>
      <w:r w:rsidRPr="007C5904">
        <w:rPr>
          <w:sz w:val="28"/>
          <w:szCs w:val="28"/>
          <w:bdr w:val="none" w:sz="0" w:space="0" w:color="auto" w:frame="1"/>
          <w:shd w:val="clear" w:color="auto" w:fill="FFFFFF"/>
          <w:lang w:eastAsia="ru-RU"/>
        </w:rPr>
        <w:t>ознакою</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статі</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right="225" w:firstLine="709"/>
        <w:jc w:val="both"/>
        <w:rPr>
          <w:sz w:val="28"/>
          <w:szCs w:val="28"/>
          <w:lang w:eastAsia="ru-RU"/>
        </w:rPr>
      </w:pPr>
      <w:bookmarkStart w:id="48" w:name="n82"/>
      <w:bookmarkEnd w:id="48"/>
      <w:r w:rsidRPr="007C5904">
        <w:rPr>
          <w:sz w:val="28"/>
          <w:szCs w:val="28"/>
          <w:bdr w:val="none" w:sz="0" w:space="0" w:color="auto" w:frame="1"/>
          <w:shd w:val="clear" w:color="auto" w:fill="FFFFFF"/>
          <w:lang w:val="uk-UA" w:eastAsia="ru-RU"/>
        </w:rPr>
        <w:t xml:space="preserve">- </w:t>
      </w:r>
      <w:proofErr w:type="spellStart"/>
      <w:r w:rsidRPr="007C5904">
        <w:rPr>
          <w:sz w:val="28"/>
          <w:szCs w:val="28"/>
          <w:bdr w:val="none" w:sz="0" w:space="0" w:color="auto" w:frame="1"/>
          <w:shd w:val="clear" w:color="auto" w:fill="FFFFFF"/>
          <w:lang w:eastAsia="ru-RU"/>
        </w:rPr>
        <w:t>проявів</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поведінки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які</w:t>
      </w:r>
      <w:proofErr w:type="spellEnd"/>
      <w:r w:rsidRPr="007C5904">
        <w:rPr>
          <w:sz w:val="28"/>
          <w:szCs w:val="28"/>
          <w:bdr w:val="none" w:sz="0" w:space="0" w:color="auto" w:frame="1"/>
          <w:shd w:val="clear" w:color="auto" w:fill="FFFFFF"/>
          <w:lang w:eastAsia="ru-RU"/>
        </w:rPr>
        <w:t xml:space="preserve"> належать до </w:t>
      </w:r>
      <w:proofErr w:type="spellStart"/>
      <w:r w:rsidRPr="007C5904">
        <w:rPr>
          <w:sz w:val="28"/>
          <w:szCs w:val="28"/>
          <w:bdr w:val="none" w:sz="0" w:space="0" w:color="auto" w:frame="1"/>
          <w:shd w:val="clear" w:color="auto" w:fill="FFFFFF"/>
          <w:lang w:eastAsia="ru-RU"/>
        </w:rPr>
        <w:t>домашнього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насильства</w:t>
      </w:r>
      <w:proofErr w:type="spellEnd"/>
      <w:r w:rsidRPr="007C5904">
        <w:rPr>
          <w:sz w:val="28"/>
          <w:szCs w:val="28"/>
          <w:bdr w:val="none" w:sz="0" w:space="0" w:color="auto" w:frame="1"/>
          <w:shd w:val="clear" w:color="auto" w:fill="FFFFFF"/>
          <w:lang w:eastAsia="ru-RU"/>
        </w:rPr>
        <w:t xml:space="preserve"> та </w:t>
      </w:r>
      <w:proofErr w:type="spellStart"/>
      <w:r w:rsidRPr="007C5904">
        <w:rPr>
          <w:sz w:val="28"/>
          <w:szCs w:val="28"/>
          <w:bdr w:val="none" w:sz="0" w:space="0" w:color="auto" w:frame="1"/>
          <w:shd w:val="clear" w:color="auto" w:fill="FFFFFF"/>
          <w:lang w:eastAsia="ru-RU"/>
        </w:rPr>
        <w:t>насильства</w:t>
      </w:r>
      <w:proofErr w:type="spellEnd"/>
      <w:r w:rsidRPr="007C5904">
        <w:rPr>
          <w:sz w:val="28"/>
          <w:szCs w:val="28"/>
          <w:bdr w:val="none" w:sz="0" w:space="0" w:color="auto" w:frame="1"/>
          <w:shd w:val="clear" w:color="auto" w:fill="FFFFFF"/>
          <w:lang w:eastAsia="ru-RU"/>
        </w:rPr>
        <w:t xml:space="preserve"> за </w:t>
      </w:r>
      <w:proofErr w:type="spellStart"/>
      <w:r w:rsidRPr="007C5904">
        <w:rPr>
          <w:sz w:val="28"/>
          <w:szCs w:val="28"/>
          <w:bdr w:val="none" w:sz="0" w:space="0" w:color="auto" w:frame="1"/>
          <w:shd w:val="clear" w:color="auto" w:fill="FFFFFF"/>
          <w:lang w:eastAsia="ru-RU"/>
        </w:rPr>
        <w:t>ознакою</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статі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агресії</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жорстокого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поводження</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left="225" w:right="225" w:firstLine="484"/>
        <w:jc w:val="both"/>
        <w:rPr>
          <w:sz w:val="28"/>
          <w:szCs w:val="28"/>
          <w:lang w:eastAsia="ru-RU"/>
        </w:rPr>
      </w:pPr>
      <w:bookmarkStart w:id="49" w:name="n83"/>
      <w:bookmarkEnd w:id="49"/>
      <w:r w:rsidRPr="007C5904">
        <w:rPr>
          <w:sz w:val="28"/>
          <w:szCs w:val="28"/>
          <w:bdr w:val="none" w:sz="0" w:space="0" w:color="auto" w:frame="1"/>
          <w:shd w:val="clear" w:color="auto" w:fill="FFFFFF"/>
          <w:lang w:val="uk-UA" w:eastAsia="ru-RU"/>
        </w:rPr>
        <w:t xml:space="preserve">- </w:t>
      </w:r>
      <w:proofErr w:type="spellStart"/>
      <w:r w:rsidRPr="007C5904">
        <w:rPr>
          <w:sz w:val="28"/>
          <w:szCs w:val="28"/>
          <w:bdr w:val="none" w:sz="0" w:space="0" w:color="auto" w:frame="1"/>
          <w:shd w:val="clear" w:color="auto" w:fill="FFFFFF"/>
          <w:lang w:eastAsia="ru-RU"/>
        </w:rPr>
        <w:t>факторів</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впливу</w:t>
      </w:r>
      <w:proofErr w:type="spellEnd"/>
      <w:r w:rsidRPr="007C5904">
        <w:rPr>
          <w:sz w:val="28"/>
          <w:szCs w:val="28"/>
          <w:bdr w:val="none" w:sz="0" w:space="0" w:color="auto" w:frame="1"/>
          <w:shd w:val="clear" w:color="auto" w:fill="FFFFFF"/>
          <w:lang w:eastAsia="ru-RU"/>
        </w:rPr>
        <w:t xml:space="preserve"> на </w:t>
      </w:r>
      <w:proofErr w:type="spellStart"/>
      <w:r w:rsidRPr="007C5904">
        <w:rPr>
          <w:sz w:val="28"/>
          <w:szCs w:val="28"/>
          <w:bdr w:val="none" w:sz="0" w:space="0" w:color="auto" w:frame="1"/>
          <w:shd w:val="clear" w:color="auto" w:fill="FFFFFF"/>
          <w:lang w:eastAsia="ru-RU"/>
        </w:rPr>
        <w:t>розвиток</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агресивної</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поведінки</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left="225" w:right="225" w:firstLine="484"/>
        <w:jc w:val="both"/>
        <w:rPr>
          <w:sz w:val="28"/>
          <w:szCs w:val="28"/>
          <w:lang w:val="uk-UA" w:eastAsia="ru-RU"/>
        </w:rPr>
      </w:pPr>
      <w:bookmarkStart w:id="50" w:name="n84"/>
      <w:bookmarkEnd w:id="50"/>
      <w:r w:rsidRPr="007C5904">
        <w:rPr>
          <w:sz w:val="28"/>
          <w:szCs w:val="28"/>
          <w:bdr w:val="none" w:sz="0" w:space="0" w:color="auto" w:frame="1"/>
          <w:shd w:val="clear" w:color="auto" w:fill="FFFFFF"/>
          <w:lang w:val="uk-UA" w:eastAsia="ru-RU"/>
        </w:rPr>
        <w:t>- причин виникнення конфліктів, методів аналізу конфліктних ситуацій, шляхів їх розв’язання та визначення власної ролі у їх вирішенні;</w:t>
      </w:r>
    </w:p>
    <w:p w:rsidR="001F097E" w:rsidRPr="007C5904" w:rsidRDefault="001F097E" w:rsidP="001F097E">
      <w:pPr>
        <w:shd w:val="clear" w:color="auto" w:fill="FFFFFF"/>
        <w:ind w:left="225" w:right="225" w:firstLine="484"/>
        <w:jc w:val="both"/>
        <w:rPr>
          <w:sz w:val="28"/>
          <w:szCs w:val="28"/>
          <w:lang w:eastAsia="ru-RU"/>
        </w:rPr>
      </w:pPr>
      <w:bookmarkStart w:id="51" w:name="n85"/>
      <w:bookmarkEnd w:id="51"/>
      <w:r w:rsidRPr="007C5904">
        <w:rPr>
          <w:sz w:val="28"/>
          <w:szCs w:val="28"/>
          <w:bdr w:val="none" w:sz="0" w:space="0" w:color="auto" w:frame="1"/>
          <w:shd w:val="clear" w:color="auto" w:fill="FFFFFF"/>
          <w:lang w:val="uk-UA" w:eastAsia="ru-RU"/>
        </w:rPr>
        <w:t xml:space="preserve">- </w:t>
      </w:r>
      <w:r w:rsidRPr="007C5904">
        <w:rPr>
          <w:sz w:val="28"/>
          <w:szCs w:val="28"/>
          <w:bdr w:val="none" w:sz="0" w:space="0" w:color="auto" w:frame="1"/>
          <w:shd w:val="clear" w:color="auto" w:fill="FFFFFF"/>
          <w:lang w:eastAsia="ru-RU"/>
        </w:rPr>
        <w:t xml:space="preserve">форм </w:t>
      </w:r>
      <w:proofErr w:type="spellStart"/>
      <w:r w:rsidRPr="007C5904">
        <w:rPr>
          <w:sz w:val="28"/>
          <w:szCs w:val="28"/>
          <w:bdr w:val="none" w:sz="0" w:space="0" w:color="auto" w:frame="1"/>
          <w:shd w:val="clear" w:color="auto" w:fill="FFFFFF"/>
          <w:lang w:eastAsia="ru-RU"/>
        </w:rPr>
        <w:t>запобігання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конфліктним</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ситуаціям</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left="225" w:right="225" w:firstLine="484"/>
        <w:jc w:val="both"/>
        <w:rPr>
          <w:sz w:val="28"/>
          <w:szCs w:val="28"/>
          <w:lang w:eastAsia="ru-RU"/>
        </w:rPr>
      </w:pPr>
      <w:bookmarkStart w:id="52" w:name="n86"/>
      <w:bookmarkEnd w:id="52"/>
      <w:r w:rsidRPr="007C5904">
        <w:rPr>
          <w:sz w:val="28"/>
          <w:szCs w:val="28"/>
          <w:bdr w:val="none" w:sz="0" w:space="0" w:color="auto" w:frame="1"/>
          <w:shd w:val="clear" w:color="auto" w:fill="FFFFFF"/>
          <w:lang w:val="uk-UA" w:eastAsia="ru-RU"/>
        </w:rPr>
        <w:lastRenderedPageBreak/>
        <w:t xml:space="preserve">- </w:t>
      </w:r>
      <w:proofErr w:type="spellStart"/>
      <w:r w:rsidRPr="007C5904">
        <w:rPr>
          <w:sz w:val="28"/>
          <w:szCs w:val="28"/>
          <w:bdr w:val="none" w:sz="0" w:space="0" w:color="auto" w:frame="1"/>
          <w:shd w:val="clear" w:color="auto" w:fill="FFFFFF"/>
          <w:lang w:eastAsia="ru-RU"/>
        </w:rPr>
        <w:t>впливу</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гендерних</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стереотипів</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щодо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соціальних</w:t>
      </w:r>
      <w:proofErr w:type="spellEnd"/>
      <w:r w:rsidRPr="007C5904">
        <w:rPr>
          <w:sz w:val="28"/>
          <w:szCs w:val="28"/>
          <w:bdr w:val="none" w:sz="0" w:space="0" w:color="auto" w:frame="1"/>
          <w:shd w:val="clear" w:color="auto" w:fill="FFFFFF"/>
          <w:lang w:eastAsia="ru-RU"/>
        </w:rPr>
        <w:t xml:space="preserve"> ролей </w:t>
      </w:r>
      <w:proofErr w:type="spellStart"/>
      <w:r w:rsidRPr="007C5904">
        <w:rPr>
          <w:sz w:val="28"/>
          <w:szCs w:val="28"/>
          <w:bdr w:val="none" w:sz="0" w:space="0" w:color="auto" w:frame="1"/>
          <w:shd w:val="clear" w:color="auto" w:fill="FFFFFF"/>
          <w:lang w:eastAsia="ru-RU"/>
        </w:rPr>
        <w:t>жінки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чоловіка</w:t>
      </w:r>
      <w:proofErr w:type="spellEnd"/>
      <w:r w:rsidRPr="007C5904">
        <w:rPr>
          <w:sz w:val="28"/>
          <w:szCs w:val="28"/>
          <w:bdr w:val="none" w:sz="0" w:space="0" w:color="auto" w:frame="1"/>
          <w:shd w:val="clear" w:color="auto" w:fill="FFFFFF"/>
          <w:lang w:eastAsia="ru-RU"/>
        </w:rPr>
        <w:t xml:space="preserve"> на </w:t>
      </w:r>
      <w:proofErr w:type="spellStart"/>
      <w:r w:rsidRPr="007C5904">
        <w:rPr>
          <w:sz w:val="28"/>
          <w:szCs w:val="28"/>
          <w:bdr w:val="none" w:sz="0" w:space="0" w:color="auto" w:frame="1"/>
          <w:shd w:val="clear" w:color="auto" w:fill="FFFFFF"/>
          <w:lang w:eastAsia="ru-RU"/>
        </w:rPr>
        <w:t>стосунки</w:t>
      </w:r>
      <w:proofErr w:type="spellEnd"/>
      <w:r w:rsidRPr="007C5904">
        <w:rPr>
          <w:sz w:val="28"/>
          <w:szCs w:val="28"/>
          <w:bdr w:val="none" w:sz="0" w:space="0" w:color="auto" w:frame="1"/>
          <w:shd w:val="clear" w:color="auto" w:fill="FFFFFF"/>
          <w:lang w:eastAsia="ru-RU"/>
        </w:rPr>
        <w:t xml:space="preserve"> в </w:t>
      </w:r>
      <w:proofErr w:type="spellStart"/>
      <w:r w:rsidRPr="007C5904">
        <w:rPr>
          <w:sz w:val="28"/>
          <w:szCs w:val="28"/>
          <w:bdr w:val="none" w:sz="0" w:space="0" w:color="auto" w:frame="1"/>
          <w:shd w:val="clear" w:color="auto" w:fill="FFFFFF"/>
          <w:lang w:eastAsia="ru-RU"/>
        </w:rPr>
        <w:t>родині</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firstLine="709"/>
        <w:jc w:val="both"/>
        <w:rPr>
          <w:sz w:val="28"/>
          <w:szCs w:val="28"/>
          <w:lang w:eastAsia="ru-RU"/>
        </w:rPr>
      </w:pPr>
      <w:bookmarkStart w:id="53" w:name="n87"/>
      <w:bookmarkEnd w:id="53"/>
      <w:r w:rsidRPr="007C5904">
        <w:rPr>
          <w:b/>
          <w:bCs/>
          <w:sz w:val="28"/>
          <w:szCs w:val="28"/>
          <w:bdr w:val="none" w:sz="0" w:space="0" w:color="auto" w:frame="1"/>
          <w:shd w:val="clear" w:color="auto" w:fill="FFFFFF"/>
          <w:lang w:eastAsia="ru-RU"/>
        </w:rPr>
        <w:t xml:space="preserve">2) </w:t>
      </w:r>
      <w:proofErr w:type="spellStart"/>
      <w:r w:rsidRPr="007C5904">
        <w:rPr>
          <w:b/>
          <w:bCs/>
          <w:sz w:val="28"/>
          <w:szCs w:val="28"/>
          <w:bdr w:val="none" w:sz="0" w:space="0" w:color="auto" w:frame="1"/>
          <w:shd w:val="clear" w:color="auto" w:fill="FFFFFF"/>
          <w:lang w:eastAsia="ru-RU"/>
        </w:rPr>
        <w:t>навички</w:t>
      </w:r>
      <w:proofErr w:type="spellEnd"/>
      <w:r w:rsidRPr="007C5904">
        <w:rPr>
          <w:b/>
          <w:bCs/>
          <w:sz w:val="28"/>
          <w:szCs w:val="28"/>
          <w:bdr w:val="none" w:sz="0" w:space="0" w:color="auto" w:frame="1"/>
          <w:shd w:val="clear" w:color="auto" w:fill="FFFFFF"/>
          <w:lang w:eastAsia="ru-RU"/>
        </w:rPr>
        <w:t>:</w:t>
      </w:r>
    </w:p>
    <w:p w:rsidR="001F097E" w:rsidRPr="007C5904" w:rsidRDefault="001F097E" w:rsidP="001F097E">
      <w:pPr>
        <w:shd w:val="clear" w:color="auto" w:fill="FFFFFF"/>
        <w:ind w:right="225" w:firstLine="709"/>
        <w:jc w:val="both"/>
        <w:rPr>
          <w:sz w:val="28"/>
          <w:szCs w:val="28"/>
          <w:lang w:eastAsia="ru-RU"/>
        </w:rPr>
      </w:pPr>
      <w:bookmarkStart w:id="54" w:name="n88"/>
      <w:bookmarkEnd w:id="54"/>
      <w:r w:rsidRPr="007C5904">
        <w:rPr>
          <w:sz w:val="28"/>
          <w:szCs w:val="28"/>
          <w:bdr w:val="none" w:sz="0" w:space="0" w:color="auto" w:frame="1"/>
          <w:shd w:val="clear" w:color="auto" w:fill="FFFFFF"/>
          <w:lang w:val="uk-UA" w:eastAsia="ru-RU"/>
        </w:rPr>
        <w:t xml:space="preserve">- </w:t>
      </w:r>
      <w:proofErr w:type="spellStart"/>
      <w:r w:rsidRPr="007C5904">
        <w:rPr>
          <w:sz w:val="28"/>
          <w:szCs w:val="28"/>
          <w:bdr w:val="none" w:sz="0" w:space="0" w:color="auto" w:frame="1"/>
          <w:shd w:val="clear" w:color="auto" w:fill="FFFFFF"/>
          <w:lang w:eastAsia="ru-RU"/>
        </w:rPr>
        <w:t>визначати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незадоволені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власні</w:t>
      </w:r>
      <w:proofErr w:type="spellEnd"/>
      <w:r w:rsidRPr="007C5904">
        <w:rPr>
          <w:sz w:val="28"/>
          <w:szCs w:val="28"/>
          <w:bdr w:val="none" w:sz="0" w:space="0" w:color="auto" w:frame="1"/>
          <w:shd w:val="clear" w:color="auto" w:fill="FFFFFF"/>
          <w:lang w:eastAsia="ru-RU"/>
        </w:rPr>
        <w:t xml:space="preserve"> потреби, </w:t>
      </w:r>
      <w:proofErr w:type="spellStart"/>
      <w:r w:rsidRPr="007C5904">
        <w:rPr>
          <w:sz w:val="28"/>
          <w:szCs w:val="28"/>
          <w:bdr w:val="none" w:sz="0" w:space="0" w:color="auto" w:frame="1"/>
          <w:shd w:val="clear" w:color="auto" w:fill="FFFFFF"/>
          <w:lang w:eastAsia="ru-RU"/>
        </w:rPr>
        <w:t>які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викликають</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агресію</w:t>
      </w:r>
      <w:proofErr w:type="spellEnd"/>
      <w:r w:rsidRPr="007C5904">
        <w:rPr>
          <w:sz w:val="28"/>
          <w:szCs w:val="28"/>
          <w:bdr w:val="none" w:sz="0" w:space="0" w:color="auto" w:frame="1"/>
          <w:shd w:val="clear" w:color="auto" w:fill="FFFFFF"/>
          <w:lang w:eastAsia="ru-RU"/>
        </w:rPr>
        <w:t xml:space="preserve"> та прояви </w:t>
      </w:r>
      <w:proofErr w:type="spellStart"/>
      <w:r w:rsidRPr="007C5904">
        <w:rPr>
          <w:sz w:val="28"/>
          <w:szCs w:val="28"/>
          <w:bdr w:val="none" w:sz="0" w:space="0" w:color="auto" w:frame="1"/>
          <w:shd w:val="clear" w:color="auto" w:fill="FFFFFF"/>
          <w:lang w:eastAsia="ru-RU"/>
        </w:rPr>
        <w:t>гніву</w:t>
      </w:r>
      <w:proofErr w:type="spellEnd"/>
      <w:r w:rsidRPr="007C5904">
        <w:rPr>
          <w:sz w:val="28"/>
          <w:szCs w:val="28"/>
          <w:bdr w:val="none" w:sz="0" w:space="0" w:color="auto" w:frame="1"/>
          <w:shd w:val="clear" w:color="auto" w:fill="FFFFFF"/>
          <w:lang w:eastAsia="ru-RU"/>
        </w:rPr>
        <w:t xml:space="preserve">, та шляхи </w:t>
      </w:r>
      <w:proofErr w:type="spellStart"/>
      <w:r w:rsidRPr="007C5904">
        <w:rPr>
          <w:sz w:val="28"/>
          <w:szCs w:val="28"/>
          <w:bdr w:val="none" w:sz="0" w:space="0" w:color="auto" w:frame="1"/>
          <w:shd w:val="clear" w:color="auto" w:fill="FFFFFF"/>
          <w:lang w:eastAsia="ru-RU"/>
        </w:rPr>
        <w:t>задоволення</w:t>
      </w:r>
      <w:proofErr w:type="spellEnd"/>
      <w:r w:rsidRPr="007C5904">
        <w:rPr>
          <w:sz w:val="28"/>
          <w:szCs w:val="28"/>
          <w:bdr w:val="none" w:sz="0" w:space="0" w:color="auto" w:frame="1"/>
          <w:shd w:val="clear" w:color="auto" w:fill="FFFFFF"/>
          <w:lang w:eastAsia="ru-RU"/>
        </w:rPr>
        <w:t xml:space="preserve"> потреб </w:t>
      </w:r>
      <w:proofErr w:type="spellStart"/>
      <w:r w:rsidRPr="007C5904">
        <w:rPr>
          <w:sz w:val="28"/>
          <w:szCs w:val="28"/>
          <w:bdr w:val="none" w:sz="0" w:space="0" w:color="auto" w:frame="1"/>
          <w:shd w:val="clear" w:color="auto" w:fill="FFFFFF"/>
          <w:lang w:eastAsia="ru-RU"/>
        </w:rPr>
        <w:t>ненасильницькими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засобами</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right="225" w:firstLine="709"/>
        <w:jc w:val="both"/>
        <w:rPr>
          <w:sz w:val="28"/>
          <w:szCs w:val="28"/>
          <w:lang w:eastAsia="ru-RU"/>
        </w:rPr>
      </w:pPr>
      <w:bookmarkStart w:id="55" w:name="n89"/>
      <w:bookmarkEnd w:id="55"/>
      <w:r w:rsidRPr="007C5904">
        <w:rPr>
          <w:sz w:val="28"/>
          <w:szCs w:val="28"/>
          <w:bdr w:val="none" w:sz="0" w:space="0" w:color="auto" w:frame="1"/>
          <w:shd w:val="clear" w:color="auto" w:fill="FFFFFF"/>
          <w:lang w:val="uk-UA" w:eastAsia="ru-RU"/>
        </w:rPr>
        <w:t xml:space="preserve">- </w:t>
      </w:r>
      <w:proofErr w:type="spellStart"/>
      <w:r w:rsidRPr="007C5904">
        <w:rPr>
          <w:sz w:val="28"/>
          <w:szCs w:val="28"/>
          <w:bdr w:val="none" w:sz="0" w:space="0" w:color="auto" w:frame="1"/>
          <w:shd w:val="clear" w:color="auto" w:fill="FFFFFF"/>
          <w:lang w:eastAsia="ru-RU"/>
        </w:rPr>
        <w:t>розпізнавати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спускові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механізми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вияву</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агресії</w:t>
      </w:r>
      <w:proofErr w:type="spellEnd"/>
      <w:r w:rsidRPr="007C5904">
        <w:rPr>
          <w:sz w:val="28"/>
          <w:szCs w:val="28"/>
          <w:bdr w:val="none" w:sz="0" w:space="0" w:color="auto" w:frame="1"/>
          <w:shd w:val="clear" w:color="auto" w:fill="FFFFFF"/>
          <w:lang w:eastAsia="ru-RU"/>
        </w:rPr>
        <w:t xml:space="preserve"> та </w:t>
      </w:r>
      <w:proofErr w:type="spellStart"/>
      <w:r w:rsidRPr="007C5904">
        <w:rPr>
          <w:sz w:val="28"/>
          <w:szCs w:val="28"/>
          <w:bdr w:val="none" w:sz="0" w:space="0" w:color="auto" w:frame="1"/>
          <w:shd w:val="clear" w:color="auto" w:fill="FFFFFF"/>
          <w:lang w:eastAsia="ru-RU"/>
        </w:rPr>
        <w:t>усвідомлювати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власні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почуття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й</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почуття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інших</w:t>
      </w:r>
      <w:proofErr w:type="spellEnd"/>
      <w:r w:rsidRPr="007C5904">
        <w:rPr>
          <w:sz w:val="28"/>
          <w:szCs w:val="28"/>
          <w:bdr w:val="none" w:sz="0" w:space="0" w:color="auto" w:frame="1"/>
          <w:shd w:val="clear" w:color="auto" w:fill="FFFFFF"/>
          <w:lang w:eastAsia="ru-RU"/>
        </w:rPr>
        <w:t xml:space="preserve"> людей у </w:t>
      </w:r>
      <w:proofErr w:type="spellStart"/>
      <w:r w:rsidRPr="007C5904">
        <w:rPr>
          <w:sz w:val="28"/>
          <w:szCs w:val="28"/>
          <w:bdr w:val="none" w:sz="0" w:space="0" w:color="auto" w:frame="1"/>
          <w:shd w:val="clear" w:color="auto" w:fill="FFFFFF"/>
          <w:lang w:eastAsia="ru-RU"/>
        </w:rPr>
        <w:t>ситуації</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конфлікту</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right="225" w:firstLine="709"/>
        <w:jc w:val="both"/>
        <w:rPr>
          <w:sz w:val="28"/>
          <w:szCs w:val="28"/>
          <w:lang w:eastAsia="ru-RU"/>
        </w:rPr>
      </w:pPr>
      <w:bookmarkStart w:id="56" w:name="n90"/>
      <w:bookmarkEnd w:id="56"/>
      <w:r w:rsidRPr="007C5904">
        <w:rPr>
          <w:sz w:val="28"/>
          <w:szCs w:val="28"/>
          <w:bdr w:val="none" w:sz="0" w:space="0" w:color="auto" w:frame="1"/>
          <w:shd w:val="clear" w:color="auto" w:fill="FFFFFF"/>
          <w:lang w:val="uk-UA" w:eastAsia="ru-RU"/>
        </w:rPr>
        <w:t xml:space="preserve">- </w:t>
      </w:r>
      <w:proofErr w:type="spellStart"/>
      <w:r w:rsidRPr="007C5904">
        <w:rPr>
          <w:sz w:val="28"/>
          <w:szCs w:val="28"/>
          <w:bdr w:val="none" w:sz="0" w:space="0" w:color="auto" w:frame="1"/>
          <w:shd w:val="clear" w:color="auto" w:fill="FFFFFF"/>
          <w:lang w:eastAsia="ru-RU"/>
        </w:rPr>
        <w:t>контролювати</w:t>
      </w:r>
      <w:proofErr w:type="spellEnd"/>
      <w:r w:rsidRPr="007C5904">
        <w:rPr>
          <w:sz w:val="28"/>
          <w:szCs w:val="28"/>
          <w:bdr w:val="none" w:sz="0" w:space="0" w:color="auto" w:frame="1"/>
          <w:shd w:val="clear" w:color="auto" w:fill="FFFFFF"/>
          <w:lang w:eastAsia="ru-RU"/>
        </w:rPr>
        <w:t xml:space="preserve"> прояви </w:t>
      </w:r>
      <w:proofErr w:type="spellStart"/>
      <w:r w:rsidRPr="007C5904">
        <w:rPr>
          <w:sz w:val="28"/>
          <w:szCs w:val="28"/>
          <w:bdr w:val="none" w:sz="0" w:space="0" w:color="auto" w:frame="1"/>
          <w:shd w:val="clear" w:color="auto" w:fill="FFFFFF"/>
          <w:lang w:eastAsia="ru-RU"/>
        </w:rPr>
        <w:t>гніву</w:t>
      </w:r>
      <w:proofErr w:type="spellEnd"/>
      <w:r w:rsidRPr="007C5904">
        <w:rPr>
          <w:sz w:val="28"/>
          <w:szCs w:val="28"/>
          <w:bdr w:val="none" w:sz="0" w:space="0" w:color="auto" w:frame="1"/>
          <w:shd w:val="clear" w:color="auto" w:fill="FFFFFF"/>
          <w:lang w:eastAsia="ru-RU"/>
        </w:rPr>
        <w:t xml:space="preserve"> та </w:t>
      </w:r>
      <w:proofErr w:type="spellStart"/>
      <w:r w:rsidRPr="007C5904">
        <w:rPr>
          <w:sz w:val="28"/>
          <w:szCs w:val="28"/>
          <w:bdr w:val="none" w:sz="0" w:space="0" w:color="auto" w:frame="1"/>
          <w:shd w:val="clear" w:color="auto" w:fill="FFFFFF"/>
          <w:lang w:eastAsia="ru-RU"/>
        </w:rPr>
        <w:t>агресії</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щодо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інших</w:t>
      </w:r>
      <w:proofErr w:type="spellEnd"/>
      <w:r w:rsidRPr="007C5904">
        <w:rPr>
          <w:sz w:val="28"/>
          <w:szCs w:val="28"/>
          <w:bdr w:val="none" w:sz="0" w:space="0" w:color="auto" w:frame="1"/>
          <w:shd w:val="clear" w:color="auto" w:fill="FFFFFF"/>
          <w:lang w:eastAsia="ru-RU"/>
        </w:rPr>
        <w:t xml:space="preserve"> людей;</w:t>
      </w:r>
    </w:p>
    <w:p w:rsidR="001F097E" w:rsidRPr="007C5904" w:rsidRDefault="001F097E" w:rsidP="001F097E">
      <w:pPr>
        <w:shd w:val="clear" w:color="auto" w:fill="FFFFFF"/>
        <w:ind w:right="225" w:firstLine="709"/>
        <w:jc w:val="both"/>
        <w:rPr>
          <w:sz w:val="28"/>
          <w:szCs w:val="28"/>
          <w:lang w:eastAsia="ru-RU"/>
        </w:rPr>
      </w:pPr>
      <w:bookmarkStart w:id="57" w:name="n91"/>
      <w:bookmarkEnd w:id="57"/>
      <w:r w:rsidRPr="007C5904">
        <w:rPr>
          <w:sz w:val="28"/>
          <w:szCs w:val="28"/>
          <w:bdr w:val="none" w:sz="0" w:space="0" w:color="auto" w:frame="1"/>
          <w:shd w:val="clear" w:color="auto" w:fill="FFFFFF"/>
          <w:lang w:val="uk-UA" w:eastAsia="ru-RU"/>
        </w:rPr>
        <w:t xml:space="preserve">- </w:t>
      </w:r>
      <w:proofErr w:type="spellStart"/>
      <w:r w:rsidRPr="007C5904">
        <w:rPr>
          <w:sz w:val="28"/>
          <w:szCs w:val="28"/>
          <w:bdr w:val="none" w:sz="0" w:space="0" w:color="auto" w:frame="1"/>
          <w:shd w:val="clear" w:color="auto" w:fill="FFFFFF"/>
          <w:lang w:eastAsia="ru-RU"/>
        </w:rPr>
        <w:t>аналізувати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власні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дії</w:t>
      </w:r>
      <w:proofErr w:type="spellEnd"/>
      <w:r w:rsidRPr="007C5904">
        <w:rPr>
          <w:sz w:val="28"/>
          <w:szCs w:val="28"/>
          <w:bdr w:val="none" w:sz="0" w:space="0" w:color="auto" w:frame="1"/>
          <w:shd w:val="clear" w:color="auto" w:fill="FFFFFF"/>
          <w:lang w:eastAsia="ru-RU"/>
        </w:rPr>
        <w:t xml:space="preserve"> в </w:t>
      </w:r>
      <w:proofErr w:type="spellStart"/>
      <w:r w:rsidRPr="007C5904">
        <w:rPr>
          <w:sz w:val="28"/>
          <w:szCs w:val="28"/>
          <w:bdr w:val="none" w:sz="0" w:space="0" w:color="auto" w:frame="1"/>
          <w:shd w:val="clear" w:color="auto" w:fill="FFFFFF"/>
          <w:lang w:eastAsia="ru-RU"/>
        </w:rPr>
        <w:t>ситуації</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домашнього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насильства</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насильства</w:t>
      </w:r>
      <w:proofErr w:type="spellEnd"/>
      <w:r w:rsidRPr="007C5904">
        <w:rPr>
          <w:sz w:val="28"/>
          <w:szCs w:val="28"/>
          <w:bdr w:val="none" w:sz="0" w:space="0" w:color="auto" w:frame="1"/>
          <w:shd w:val="clear" w:color="auto" w:fill="FFFFFF"/>
          <w:lang w:eastAsia="ru-RU"/>
        </w:rPr>
        <w:t xml:space="preserve"> за </w:t>
      </w:r>
      <w:proofErr w:type="spellStart"/>
      <w:r w:rsidRPr="007C5904">
        <w:rPr>
          <w:sz w:val="28"/>
          <w:szCs w:val="28"/>
          <w:bdr w:val="none" w:sz="0" w:space="0" w:color="auto" w:frame="1"/>
          <w:shd w:val="clear" w:color="auto" w:fill="FFFFFF"/>
          <w:lang w:eastAsia="ru-RU"/>
        </w:rPr>
        <w:t>ознакою</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статі</w:t>
      </w:r>
      <w:proofErr w:type="spellEnd"/>
      <w:r w:rsidRPr="007C5904">
        <w:rPr>
          <w:sz w:val="28"/>
          <w:szCs w:val="28"/>
          <w:bdr w:val="none" w:sz="0" w:space="0" w:color="auto" w:frame="1"/>
          <w:shd w:val="clear" w:color="auto" w:fill="FFFFFF"/>
          <w:lang w:eastAsia="ru-RU"/>
        </w:rPr>
        <w:t xml:space="preserve"> та </w:t>
      </w:r>
      <w:proofErr w:type="spellStart"/>
      <w:r w:rsidRPr="007C5904">
        <w:rPr>
          <w:sz w:val="28"/>
          <w:szCs w:val="28"/>
          <w:bdr w:val="none" w:sz="0" w:space="0" w:color="auto" w:frame="1"/>
          <w:shd w:val="clear" w:color="auto" w:fill="FFFFFF"/>
          <w:lang w:eastAsia="ru-RU"/>
        </w:rPr>
        <w:t>визначати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свої</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власні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можливості</w:t>
      </w:r>
      <w:proofErr w:type="spellEnd"/>
      <w:r w:rsidRPr="007C5904">
        <w:rPr>
          <w:sz w:val="28"/>
          <w:szCs w:val="28"/>
          <w:bdr w:val="none" w:sz="0" w:space="0" w:color="auto" w:frame="1"/>
          <w:shd w:val="clear" w:color="auto" w:fill="FFFFFF"/>
          <w:lang w:eastAsia="ru-RU"/>
        </w:rPr>
        <w:t xml:space="preserve"> на шляху до </w:t>
      </w:r>
      <w:proofErr w:type="spellStart"/>
      <w:r w:rsidRPr="007C5904">
        <w:rPr>
          <w:sz w:val="28"/>
          <w:szCs w:val="28"/>
          <w:bdr w:val="none" w:sz="0" w:space="0" w:color="auto" w:frame="1"/>
          <w:shd w:val="clear" w:color="auto" w:fill="FFFFFF"/>
          <w:lang w:eastAsia="ru-RU"/>
        </w:rPr>
        <w:t>життя</w:t>
      </w:r>
      <w:proofErr w:type="spellEnd"/>
      <w:r w:rsidRPr="007C5904">
        <w:rPr>
          <w:sz w:val="28"/>
          <w:szCs w:val="28"/>
          <w:bdr w:val="none" w:sz="0" w:space="0" w:color="auto" w:frame="1"/>
          <w:shd w:val="clear" w:color="auto" w:fill="FFFFFF"/>
          <w:lang w:eastAsia="ru-RU"/>
        </w:rPr>
        <w:t xml:space="preserve"> без </w:t>
      </w:r>
      <w:proofErr w:type="spellStart"/>
      <w:r w:rsidRPr="007C5904">
        <w:rPr>
          <w:sz w:val="28"/>
          <w:szCs w:val="28"/>
          <w:bdr w:val="none" w:sz="0" w:space="0" w:color="auto" w:frame="1"/>
          <w:shd w:val="clear" w:color="auto" w:fill="FFFFFF"/>
          <w:lang w:eastAsia="ru-RU"/>
        </w:rPr>
        <w:t>насильства</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right="225" w:firstLine="709"/>
        <w:jc w:val="both"/>
        <w:rPr>
          <w:sz w:val="28"/>
          <w:szCs w:val="28"/>
          <w:lang w:eastAsia="ru-RU"/>
        </w:rPr>
      </w:pPr>
      <w:bookmarkStart w:id="58" w:name="n92"/>
      <w:bookmarkEnd w:id="58"/>
      <w:r w:rsidRPr="007C5904">
        <w:rPr>
          <w:sz w:val="28"/>
          <w:szCs w:val="28"/>
          <w:bdr w:val="none" w:sz="0" w:space="0" w:color="auto" w:frame="1"/>
          <w:shd w:val="clear" w:color="auto" w:fill="FFFFFF"/>
          <w:lang w:val="uk-UA" w:eastAsia="ru-RU"/>
        </w:rPr>
        <w:t xml:space="preserve">- </w:t>
      </w:r>
      <w:proofErr w:type="spellStart"/>
      <w:r w:rsidRPr="007C5904">
        <w:rPr>
          <w:sz w:val="28"/>
          <w:szCs w:val="28"/>
          <w:bdr w:val="none" w:sz="0" w:space="0" w:color="auto" w:frame="1"/>
          <w:shd w:val="clear" w:color="auto" w:fill="FFFFFF"/>
          <w:lang w:eastAsia="ru-RU"/>
        </w:rPr>
        <w:t>розуміти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свої</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власні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кордони</w:t>
      </w:r>
      <w:proofErr w:type="spellEnd"/>
      <w:r w:rsidRPr="007C5904">
        <w:rPr>
          <w:sz w:val="28"/>
          <w:szCs w:val="28"/>
          <w:bdr w:val="none" w:sz="0" w:space="0" w:color="auto" w:frame="1"/>
          <w:shd w:val="clear" w:color="auto" w:fill="FFFFFF"/>
          <w:lang w:eastAsia="ru-RU"/>
        </w:rPr>
        <w:t xml:space="preserve"> та </w:t>
      </w:r>
      <w:proofErr w:type="spellStart"/>
      <w:r w:rsidRPr="007C5904">
        <w:rPr>
          <w:sz w:val="28"/>
          <w:szCs w:val="28"/>
          <w:bdr w:val="none" w:sz="0" w:space="0" w:color="auto" w:frame="1"/>
          <w:shd w:val="clear" w:color="auto" w:fill="FFFFFF"/>
          <w:lang w:eastAsia="ru-RU"/>
        </w:rPr>
        <w:t>кордони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інших</w:t>
      </w:r>
      <w:proofErr w:type="spellEnd"/>
      <w:r w:rsidRPr="007C5904">
        <w:rPr>
          <w:sz w:val="28"/>
          <w:szCs w:val="28"/>
          <w:bdr w:val="none" w:sz="0" w:space="0" w:color="auto" w:frame="1"/>
          <w:shd w:val="clear" w:color="auto" w:fill="FFFFFF"/>
          <w:lang w:eastAsia="ru-RU"/>
        </w:rPr>
        <w:t xml:space="preserve"> людей (</w:t>
      </w:r>
      <w:proofErr w:type="spellStart"/>
      <w:r w:rsidRPr="007C5904">
        <w:rPr>
          <w:sz w:val="28"/>
          <w:szCs w:val="28"/>
          <w:bdr w:val="none" w:sz="0" w:space="0" w:color="auto" w:frame="1"/>
          <w:shd w:val="clear" w:color="auto" w:fill="FFFFFF"/>
          <w:lang w:eastAsia="ru-RU"/>
        </w:rPr>
        <w:t>фізичні</w:t>
      </w:r>
      <w:proofErr w:type="spellEnd"/>
      <w:r w:rsidRPr="007C5904">
        <w:rPr>
          <w:sz w:val="28"/>
          <w:szCs w:val="28"/>
          <w:bdr w:val="none" w:sz="0" w:space="0" w:color="auto" w:frame="1"/>
          <w:shd w:val="clear" w:color="auto" w:fill="FFFFFF"/>
          <w:lang w:eastAsia="ru-RU"/>
        </w:rPr>
        <w:t xml:space="preserve"> та </w:t>
      </w:r>
      <w:proofErr w:type="spellStart"/>
      <w:r w:rsidRPr="007C5904">
        <w:rPr>
          <w:sz w:val="28"/>
          <w:szCs w:val="28"/>
          <w:bdr w:val="none" w:sz="0" w:space="0" w:color="auto" w:frame="1"/>
          <w:shd w:val="clear" w:color="auto" w:fill="FFFFFF"/>
          <w:lang w:eastAsia="ru-RU"/>
        </w:rPr>
        <w:t>психологічні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межі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які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визначають</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діапазон</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w:t>
      </w:r>
      <w:proofErr w:type="spellEnd"/>
      <w:r w:rsidRPr="007C5904">
        <w:rPr>
          <w:sz w:val="28"/>
          <w:szCs w:val="28"/>
          <w:bdr w:val="none" w:sz="0" w:space="0" w:color="auto" w:frame="1"/>
          <w:shd w:val="clear" w:color="auto" w:fill="FFFFFF"/>
          <w:lang w:eastAsia="ru-RU"/>
        </w:rPr>
        <w:t xml:space="preserve"> силу </w:t>
      </w:r>
      <w:proofErr w:type="spellStart"/>
      <w:r w:rsidRPr="007C5904">
        <w:rPr>
          <w:sz w:val="28"/>
          <w:szCs w:val="28"/>
          <w:bdr w:val="none" w:sz="0" w:space="0" w:color="auto" w:frame="1"/>
          <w:shd w:val="clear" w:color="auto" w:fill="FFFFFF"/>
          <w:lang w:eastAsia="ru-RU"/>
        </w:rPr>
        <w:t>власних</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дій</w:t>
      </w:r>
      <w:proofErr w:type="spellEnd"/>
      <w:r w:rsidRPr="007C5904">
        <w:rPr>
          <w:sz w:val="28"/>
          <w:szCs w:val="28"/>
          <w:bdr w:val="none" w:sz="0" w:space="0" w:color="auto" w:frame="1"/>
          <w:shd w:val="clear" w:color="auto" w:fill="FFFFFF"/>
          <w:lang w:eastAsia="ru-RU"/>
        </w:rPr>
        <w:t xml:space="preserve">, а </w:t>
      </w:r>
      <w:proofErr w:type="spellStart"/>
      <w:r w:rsidRPr="007C5904">
        <w:rPr>
          <w:sz w:val="28"/>
          <w:szCs w:val="28"/>
          <w:bdr w:val="none" w:sz="0" w:space="0" w:color="auto" w:frame="1"/>
          <w:shd w:val="clear" w:color="auto" w:fill="FFFFFF"/>
          <w:lang w:eastAsia="ru-RU"/>
        </w:rPr>
        <w:t>також</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сприйнятливість</w:t>
      </w:r>
      <w:proofErr w:type="spellEnd"/>
      <w:r w:rsidRPr="007C5904">
        <w:rPr>
          <w:sz w:val="28"/>
          <w:szCs w:val="28"/>
          <w:bdr w:val="none" w:sz="0" w:space="0" w:color="auto" w:frame="1"/>
          <w:shd w:val="clear" w:color="auto" w:fill="FFFFFF"/>
          <w:lang w:eastAsia="ru-RU"/>
        </w:rPr>
        <w:t xml:space="preserve"> до </w:t>
      </w:r>
      <w:proofErr w:type="spellStart"/>
      <w:r w:rsidRPr="007C5904">
        <w:rPr>
          <w:sz w:val="28"/>
          <w:szCs w:val="28"/>
          <w:bdr w:val="none" w:sz="0" w:space="0" w:color="auto" w:frame="1"/>
          <w:shd w:val="clear" w:color="auto" w:fill="FFFFFF"/>
          <w:lang w:eastAsia="ru-RU"/>
        </w:rPr>
        <w:t>дій</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навколишнього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середовища</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right="225" w:firstLine="709"/>
        <w:jc w:val="both"/>
        <w:rPr>
          <w:sz w:val="28"/>
          <w:szCs w:val="28"/>
          <w:lang w:eastAsia="ru-RU"/>
        </w:rPr>
      </w:pPr>
      <w:bookmarkStart w:id="59" w:name="n93"/>
      <w:bookmarkEnd w:id="59"/>
      <w:r w:rsidRPr="007C5904">
        <w:rPr>
          <w:sz w:val="28"/>
          <w:szCs w:val="28"/>
          <w:bdr w:val="none" w:sz="0" w:space="0" w:color="auto" w:frame="1"/>
          <w:shd w:val="clear" w:color="auto" w:fill="FFFFFF"/>
          <w:lang w:val="uk-UA" w:eastAsia="ru-RU"/>
        </w:rPr>
        <w:t xml:space="preserve">- </w:t>
      </w:r>
      <w:proofErr w:type="spellStart"/>
      <w:r w:rsidRPr="007C5904">
        <w:rPr>
          <w:sz w:val="28"/>
          <w:szCs w:val="28"/>
          <w:bdr w:val="none" w:sz="0" w:space="0" w:color="auto" w:frame="1"/>
          <w:shd w:val="clear" w:color="auto" w:fill="FFFFFF"/>
          <w:lang w:eastAsia="ru-RU"/>
        </w:rPr>
        <w:t>будувати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безконфліктне</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спілкування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ефективну</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комунікацію</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із</w:t>
      </w:r>
      <w:proofErr w:type="spellEnd"/>
      <w:r w:rsidRPr="007C5904">
        <w:rPr>
          <w:sz w:val="28"/>
          <w:szCs w:val="28"/>
          <w:bdr w:val="none" w:sz="0" w:space="0" w:color="auto" w:frame="1"/>
          <w:shd w:val="clear" w:color="auto" w:fill="FFFFFF"/>
          <w:lang w:eastAsia="ru-RU"/>
        </w:rPr>
        <w:t xml:space="preserve"> членами </w:t>
      </w:r>
      <w:proofErr w:type="spellStart"/>
      <w:r w:rsidRPr="007C5904">
        <w:rPr>
          <w:sz w:val="28"/>
          <w:szCs w:val="28"/>
          <w:bdr w:val="none" w:sz="0" w:space="0" w:color="auto" w:frame="1"/>
          <w:shd w:val="clear" w:color="auto" w:fill="FFFFFF"/>
          <w:lang w:eastAsia="ru-RU"/>
        </w:rPr>
        <w:t>сім’ї</w:t>
      </w:r>
      <w:proofErr w:type="spellEnd"/>
      <w:r w:rsidRPr="007C5904">
        <w:rPr>
          <w:sz w:val="28"/>
          <w:szCs w:val="28"/>
          <w:bdr w:val="none" w:sz="0" w:space="0" w:color="auto" w:frame="1"/>
          <w:shd w:val="clear" w:color="auto" w:fill="FFFFFF"/>
          <w:lang w:eastAsia="ru-RU"/>
        </w:rPr>
        <w:t xml:space="preserve"> та </w:t>
      </w:r>
      <w:proofErr w:type="spellStart"/>
      <w:r w:rsidRPr="007C5904">
        <w:rPr>
          <w:sz w:val="28"/>
          <w:szCs w:val="28"/>
          <w:bdr w:val="none" w:sz="0" w:space="0" w:color="auto" w:frame="1"/>
          <w:shd w:val="clear" w:color="auto" w:fill="FFFFFF"/>
          <w:lang w:eastAsia="ru-RU"/>
        </w:rPr>
        <w:t>оточенням</w:t>
      </w:r>
      <w:proofErr w:type="spellEnd"/>
      <w:r w:rsidRPr="007C5904">
        <w:rPr>
          <w:sz w:val="28"/>
          <w:szCs w:val="28"/>
          <w:bdr w:val="none" w:sz="0" w:space="0" w:color="auto" w:frame="1"/>
          <w:shd w:val="clear" w:color="auto" w:fill="FFFFFF"/>
          <w:lang w:eastAsia="ru-RU"/>
        </w:rPr>
        <w:t xml:space="preserve"> на </w:t>
      </w:r>
      <w:proofErr w:type="spellStart"/>
      <w:r w:rsidRPr="007C5904">
        <w:rPr>
          <w:sz w:val="28"/>
          <w:szCs w:val="28"/>
          <w:bdr w:val="none" w:sz="0" w:space="0" w:color="auto" w:frame="1"/>
          <w:shd w:val="clear" w:color="auto" w:fill="FFFFFF"/>
          <w:lang w:eastAsia="ru-RU"/>
        </w:rPr>
        <w:t>основі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взаєморозуміння</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взаємоповаги</w:t>
      </w:r>
      <w:proofErr w:type="spellEnd"/>
      <w:r w:rsidRPr="007C5904">
        <w:rPr>
          <w:sz w:val="28"/>
          <w:szCs w:val="28"/>
          <w:bdr w:val="none" w:sz="0" w:space="0" w:color="auto" w:frame="1"/>
          <w:shd w:val="clear" w:color="auto" w:fill="FFFFFF"/>
          <w:lang w:eastAsia="ru-RU"/>
        </w:rPr>
        <w:t>;</w:t>
      </w:r>
    </w:p>
    <w:p w:rsidR="001F097E" w:rsidRPr="007C5904" w:rsidRDefault="001F097E" w:rsidP="001F097E">
      <w:pPr>
        <w:shd w:val="clear" w:color="auto" w:fill="FFFFFF"/>
        <w:ind w:right="225" w:firstLine="709"/>
        <w:jc w:val="both"/>
        <w:rPr>
          <w:sz w:val="28"/>
          <w:szCs w:val="28"/>
          <w:bdr w:val="none" w:sz="0" w:space="0" w:color="auto" w:frame="1"/>
          <w:shd w:val="clear" w:color="auto" w:fill="FFFFFF"/>
          <w:lang w:val="uk-UA" w:eastAsia="ru-RU"/>
        </w:rPr>
      </w:pPr>
      <w:bookmarkStart w:id="60" w:name="n94"/>
      <w:bookmarkEnd w:id="60"/>
      <w:r w:rsidRPr="007C5904">
        <w:rPr>
          <w:sz w:val="28"/>
          <w:szCs w:val="28"/>
          <w:bdr w:val="none" w:sz="0" w:space="0" w:color="auto" w:frame="1"/>
          <w:shd w:val="clear" w:color="auto" w:fill="FFFFFF"/>
          <w:lang w:val="uk-UA" w:eastAsia="ru-RU"/>
        </w:rPr>
        <w:t xml:space="preserve">- </w:t>
      </w:r>
      <w:proofErr w:type="spellStart"/>
      <w:r w:rsidRPr="007C5904">
        <w:rPr>
          <w:sz w:val="28"/>
          <w:szCs w:val="28"/>
          <w:bdr w:val="none" w:sz="0" w:space="0" w:color="auto" w:frame="1"/>
          <w:shd w:val="clear" w:color="auto" w:fill="FFFFFF"/>
          <w:lang w:eastAsia="ru-RU"/>
        </w:rPr>
        <w:t>визначати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перспективні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цілі</w:t>
      </w:r>
      <w:proofErr w:type="spellEnd"/>
      <w:r w:rsidRPr="007C5904">
        <w:rPr>
          <w:sz w:val="28"/>
          <w:szCs w:val="28"/>
          <w:bdr w:val="none" w:sz="0" w:space="0" w:color="auto" w:frame="1"/>
          <w:shd w:val="clear" w:color="auto" w:fill="FFFFFF"/>
          <w:lang w:eastAsia="ru-RU"/>
        </w:rPr>
        <w:t xml:space="preserve"> та </w:t>
      </w:r>
      <w:proofErr w:type="spellStart"/>
      <w:r w:rsidRPr="007C5904">
        <w:rPr>
          <w:sz w:val="28"/>
          <w:szCs w:val="28"/>
          <w:bdr w:val="none" w:sz="0" w:space="0" w:color="auto" w:frame="1"/>
          <w:shd w:val="clear" w:color="auto" w:fill="FFFFFF"/>
          <w:lang w:eastAsia="ru-RU"/>
        </w:rPr>
        <w:t>формувати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життєві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плани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реалізовувати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власні</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плани</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соціально</w:t>
      </w:r>
      <w:proofErr w:type="spellEnd"/>
      <w:r w:rsidRPr="007C5904">
        <w:rPr>
          <w:sz w:val="28"/>
          <w:szCs w:val="28"/>
          <w:bdr w:val="none" w:sz="0" w:space="0" w:color="auto" w:frame="1"/>
          <w:shd w:val="clear" w:color="auto" w:fill="FFFFFF"/>
          <w:lang w:eastAsia="ru-RU"/>
        </w:rPr>
        <w:t xml:space="preserve"> </w:t>
      </w:r>
      <w:proofErr w:type="spellStart"/>
      <w:r w:rsidRPr="007C5904">
        <w:rPr>
          <w:sz w:val="28"/>
          <w:szCs w:val="28"/>
          <w:bdr w:val="none" w:sz="0" w:space="0" w:color="auto" w:frame="1"/>
          <w:shd w:val="clear" w:color="auto" w:fill="FFFFFF"/>
          <w:lang w:eastAsia="ru-RU"/>
        </w:rPr>
        <w:t>прийнятним</w:t>
      </w:r>
      <w:proofErr w:type="spellEnd"/>
      <w:r w:rsidRPr="007C5904">
        <w:rPr>
          <w:sz w:val="28"/>
          <w:szCs w:val="28"/>
          <w:bdr w:val="none" w:sz="0" w:space="0" w:color="auto" w:frame="1"/>
          <w:shd w:val="clear" w:color="auto" w:fill="FFFFFF"/>
          <w:lang w:eastAsia="ru-RU"/>
        </w:rPr>
        <w:t xml:space="preserve"> шляхом.</w:t>
      </w:r>
    </w:p>
    <w:p w:rsidR="001F097E" w:rsidRDefault="001F097E" w:rsidP="001F097E">
      <w:pPr>
        <w:spacing w:line="228" w:lineRule="auto"/>
        <w:ind w:firstLine="720"/>
        <w:jc w:val="center"/>
        <w:rPr>
          <w:b/>
          <w:bCs/>
          <w:sz w:val="28"/>
          <w:szCs w:val="28"/>
          <w:lang w:val="uk-UA"/>
        </w:rPr>
      </w:pPr>
    </w:p>
    <w:p w:rsidR="001F097E" w:rsidRPr="007C5904" w:rsidRDefault="001F097E" w:rsidP="001F097E">
      <w:pPr>
        <w:spacing w:line="228" w:lineRule="auto"/>
        <w:ind w:firstLine="720"/>
        <w:jc w:val="center"/>
        <w:rPr>
          <w:b/>
          <w:bCs/>
          <w:sz w:val="28"/>
          <w:szCs w:val="28"/>
          <w:lang w:val="uk-UA"/>
        </w:rPr>
      </w:pPr>
      <w:r w:rsidRPr="007C5904">
        <w:rPr>
          <w:b/>
          <w:bCs/>
          <w:sz w:val="28"/>
          <w:szCs w:val="28"/>
          <w:lang w:val="uk-UA"/>
        </w:rPr>
        <w:t>8. Очікувані результати та ефективність Програми</w:t>
      </w:r>
    </w:p>
    <w:p w:rsidR="001F097E" w:rsidRPr="007C5904" w:rsidRDefault="001F097E" w:rsidP="001F097E">
      <w:pPr>
        <w:spacing w:line="228" w:lineRule="auto"/>
        <w:ind w:firstLine="720"/>
        <w:jc w:val="center"/>
        <w:rPr>
          <w:b/>
          <w:bCs/>
          <w:sz w:val="28"/>
          <w:szCs w:val="28"/>
          <w:lang w:val="uk-UA"/>
        </w:rPr>
      </w:pPr>
    </w:p>
    <w:p w:rsidR="001F097E" w:rsidRDefault="001F097E" w:rsidP="001F097E">
      <w:pPr>
        <w:shd w:val="clear" w:color="auto" w:fill="FFFFFF"/>
        <w:ind w:firstLine="851"/>
        <w:jc w:val="both"/>
        <w:rPr>
          <w:sz w:val="28"/>
          <w:szCs w:val="28"/>
          <w:bdr w:val="none" w:sz="0" w:space="0" w:color="auto" w:frame="1"/>
          <w:shd w:val="clear" w:color="auto" w:fill="FFFFFF"/>
          <w:lang w:val="uk-UA" w:eastAsia="ru-RU"/>
        </w:rPr>
      </w:pPr>
      <w:r w:rsidRPr="007C5904">
        <w:rPr>
          <w:sz w:val="28"/>
          <w:szCs w:val="28"/>
          <w:bdr w:val="none" w:sz="0" w:space="0" w:color="auto" w:frame="1"/>
          <w:shd w:val="clear" w:color="auto" w:fill="FFFFFF"/>
          <w:lang w:val="uk-UA" w:eastAsia="ru-RU"/>
        </w:rPr>
        <w:t>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rsidR="001F097E" w:rsidRPr="007C5904" w:rsidRDefault="001F097E" w:rsidP="001F097E">
      <w:pPr>
        <w:shd w:val="clear" w:color="auto" w:fill="FFFFFF"/>
        <w:ind w:firstLine="851"/>
        <w:jc w:val="both"/>
        <w:rPr>
          <w:sz w:val="28"/>
          <w:szCs w:val="28"/>
          <w:lang w:eastAsia="ru-RU"/>
        </w:rPr>
      </w:pPr>
      <w:r w:rsidRPr="007C5904">
        <w:rPr>
          <w:sz w:val="28"/>
          <w:szCs w:val="28"/>
          <w:bdr w:val="none" w:sz="0" w:space="0" w:color="auto" w:frame="1"/>
          <w:shd w:val="clear" w:color="auto" w:fill="FFFFFF"/>
          <w:lang w:val="uk-UA" w:eastAsia="ru-RU"/>
        </w:rPr>
        <w:t>За результатами Програми буде забезпечено:</w:t>
      </w:r>
    </w:p>
    <w:p w:rsidR="001F097E" w:rsidRPr="007C5904" w:rsidRDefault="001F097E" w:rsidP="001F097E">
      <w:pPr>
        <w:shd w:val="clear" w:color="auto" w:fill="FFFFFF"/>
        <w:ind w:firstLine="709"/>
        <w:jc w:val="both"/>
        <w:rPr>
          <w:sz w:val="28"/>
          <w:szCs w:val="28"/>
          <w:lang w:eastAsia="ru-RU"/>
        </w:rPr>
      </w:pPr>
      <w:r w:rsidRPr="007C5904">
        <w:rPr>
          <w:sz w:val="28"/>
          <w:szCs w:val="28"/>
          <w:bdr w:val="none" w:sz="0" w:space="0" w:color="auto" w:frame="1"/>
          <w:shd w:val="clear" w:color="auto" w:fill="FFFFFF"/>
          <w:lang w:val="uk-UA" w:eastAsia="ru-RU"/>
        </w:rPr>
        <w:t>- 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rsidR="001F097E" w:rsidRPr="007C5904" w:rsidRDefault="001F097E" w:rsidP="001F097E">
      <w:pPr>
        <w:shd w:val="clear" w:color="auto" w:fill="FFFFFF"/>
        <w:ind w:firstLine="709"/>
        <w:jc w:val="both"/>
        <w:rPr>
          <w:sz w:val="28"/>
          <w:szCs w:val="28"/>
          <w:lang w:eastAsia="ru-RU"/>
        </w:rPr>
      </w:pPr>
      <w:r w:rsidRPr="007C5904">
        <w:rPr>
          <w:sz w:val="28"/>
          <w:szCs w:val="28"/>
          <w:bdr w:val="none" w:sz="0" w:space="0" w:color="auto" w:frame="1"/>
          <w:shd w:val="clear" w:color="auto" w:fill="FFFFFF"/>
          <w:lang w:val="uk-UA" w:eastAsia="ru-RU"/>
        </w:rPr>
        <w:t xml:space="preserve">- доступність і якість надання необхідних соціальних послуг особам, постраждалим від домашнього насильства, насильства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w:t>
      </w:r>
      <w:proofErr w:type="spellStart"/>
      <w:r w:rsidRPr="007C5904">
        <w:rPr>
          <w:sz w:val="28"/>
          <w:szCs w:val="28"/>
          <w:bdr w:val="none" w:sz="0" w:space="0" w:color="auto" w:frame="1"/>
          <w:shd w:val="clear" w:color="auto" w:fill="FFFFFF"/>
          <w:lang w:val="uk-UA" w:eastAsia="ru-RU"/>
        </w:rPr>
        <w:t>“Про</w:t>
      </w:r>
      <w:proofErr w:type="spellEnd"/>
      <w:r w:rsidRPr="007C5904">
        <w:rPr>
          <w:sz w:val="28"/>
          <w:szCs w:val="28"/>
          <w:bdr w:val="none" w:sz="0" w:space="0" w:color="auto" w:frame="1"/>
          <w:shd w:val="clear" w:color="auto" w:fill="FFFFFF"/>
          <w:lang w:val="uk-UA" w:eastAsia="ru-RU"/>
        </w:rPr>
        <w:t xml:space="preserve"> запобігання та протидію домашньому </w:t>
      </w:r>
      <w:proofErr w:type="spellStart"/>
      <w:r w:rsidRPr="007C5904">
        <w:rPr>
          <w:sz w:val="28"/>
          <w:szCs w:val="28"/>
          <w:bdr w:val="none" w:sz="0" w:space="0" w:color="auto" w:frame="1"/>
          <w:shd w:val="clear" w:color="auto" w:fill="FFFFFF"/>
          <w:lang w:val="uk-UA" w:eastAsia="ru-RU"/>
        </w:rPr>
        <w:t>насильству”</w:t>
      </w:r>
      <w:proofErr w:type="spellEnd"/>
      <w:r w:rsidRPr="007C5904">
        <w:rPr>
          <w:sz w:val="28"/>
          <w:szCs w:val="28"/>
          <w:bdr w:val="none" w:sz="0" w:space="0" w:color="auto" w:frame="1"/>
          <w:shd w:val="clear" w:color="auto" w:fill="FFFFFF"/>
          <w:lang w:val="uk-UA" w:eastAsia="ru-RU"/>
        </w:rPr>
        <w:t>;</w:t>
      </w:r>
    </w:p>
    <w:p w:rsidR="001F097E" w:rsidRPr="007C5904" w:rsidRDefault="001F097E" w:rsidP="001F097E">
      <w:pPr>
        <w:shd w:val="clear" w:color="auto" w:fill="FFFFFF"/>
        <w:ind w:firstLine="709"/>
        <w:jc w:val="both"/>
        <w:rPr>
          <w:sz w:val="28"/>
          <w:szCs w:val="28"/>
          <w:lang w:eastAsia="ru-RU"/>
        </w:rPr>
      </w:pPr>
      <w:r w:rsidRPr="007C5904">
        <w:rPr>
          <w:sz w:val="28"/>
          <w:szCs w:val="28"/>
          <w:bdr w:val="none" w:sz="0" w:space="0" w:color="auto" w:frame="1"/>
          <w:shd w:val="clear" w:color="auto" w:fill="FFFFFF"/>
          <w:lang w:val="uk-UA" w:eastAsia="ru-RU"/>
        </w:rPr>
        <w:t>- 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rsidR="001F097E" w:rsidRPr="007C5904" w:rsidRDefault="001F097E" w:rsidP="001F097E">
      <w:pPr>
        <w:shd w:val="clear" w:color="auto" w:fill="FFFFFF"/>
        <w:ind w:firstLine="709"/>
        <w:jc w:val="both"/>
        <w:rPr>
          <w:sz w:val="28"/>
          <w:szCs w:val="28"/>
          <w:lang w:eastAsia="ru-RU"/>
        </w:rPr>
      </w:pPr>
      <w:r w:rsidRPr="007C5904">
        <w:rPr>
          <w:sz w:val="28"/>
          <w:szCs w:val="28"/>
          <w:bdr w:val="none" w:sz="0" w:space="0" w:color="auto" w:frame="1"/>
          <w:shd w:val="clear" w:color="auto" w:fill="FFFFFF"/>
          <w:lang w:val="uk-UA" w:eastAsia="ru-RU"/>
        </w:rPr>
        <w:lastRenderedPageBreak/>
        <w:t>- 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rsidR="001F097E" w:rsidRPr="007C5904" w:rsidRDefault="001F097E" w:rsidP="001F097E">
      <w:pPr>
        <w:spacing w:line="228" w:lineRule="auto"/>
        <w:ind w:firstLine="720"/>
        <w:jc w:val="both"/>
        <w:rPr>
          <w:sz w:val="28"/>
          <w:szCs w:val="28"/>
        </w:rPr>
      </w:pPr>
    </w:p>
    <w:p w:rsidR="001F097E" w:rsidRPr="007C5904" w:rsidRDefault="001F097E" w:rsidP="001F097E">
      <w:pPr>
        <w:spacing w:line="228" w:lineRule="auto"/>
        <w:ind w:firstLine="720"/>
        <w:jc w:val="both"/>
        <w:rPr>
          <w:sz w:val="28"/>
          <w:szCs w:val="28"/>
          <w:lang w:val="uk-UA"/>
        </w:rPr>
      </w:pPr>
    </w:p>
    <w:p w:rsidR="001F097E" w:rsidRPr="007C5904" w:rsidRDefault="001F097E" w:rsidP="001F097E">
      <w:pPr>
        <w:jc w:val="center"/>
        <w:rPr>
          <w:sz w:val="28"/>
          <w:szCs w:val="28"/>
          <w:lang w:val="uk-UA"/>
        </w:rPr>
      </w:pPr>
      <w:r w:rsidRPr="007C5904">
        <w:rPr>
          <w:b/>
          <w:sz w:val="28"/>
          <w:szCs w:val="28"/>
          <w:lang w:val="uk-UA"/>
        </w:rPr>
        <w:t>9. Координація та контроль за ходом виконання Програми</w:t>
      </w:r>
    </w:p>
    <w:p w:rsidR="001F097E" w:rsidRPr="007C5904" w:rsidRDefault="001F097E" w:rsidP="001F097E">
      <w:pPr>
        <w:ind w:left="709" w:right="-1" w:hanging="709"/>
        <w:jc w:val="center"/>
        <w:rPr>
          <w:sz w:val="28"/>
          <w:szCs w:val="28"/>
          <w:lang w:val="uk-UA"/>
        </w:rPr>
      </w:pPr>
    </w:p>
    <w:p w:rsidR="001F097E" w:rsidRPr="007C5904" w:rsidRDefault="001F097E" w:rsidP="001F097E">
      <w:pPr>
        <w:shd w:val="clear" w:color="auto" w:fill="FFFFFF"/>
        <w:ind w:right="-1" w:firstLine="851"/>
        <w:jc w:val="both"/>
        <w:rPr>
          <w:sz w:val="28"/>
          <w:szCs w:val="28"/>
          <w:lang w:val="uk-UA"/>
        </w:rPr>
      </w:pPr>
      <w:r w:rsidRPr="007C5904">
        <w:rPr>
          <w:sz w:val="28"/>
          <w:szCs w:val="28"/>
          <w:lang w:val="uk-UA"/>
        </w:rPr>
        <w:t xml:space="preserve">Координацію виконання заходів Програми забезпечує відділ сім’ї, молоді та спорту Прилуцької міської ради Чернігівської області. </w:t>
      </w:r>
    </w:p>
    <w:p w:rsidR="001F097E" w:rsidRPr="007C5904" w:rsidRDefault="001F097E" w:rsidP="001F097E">
      <w:pPr>
        <w:shd w:val="clear" w:color="auto" w:fill="FFFFFF"/>
        <w:ind w:right="-1" w:firstLine="851"/>
        <w:jc w:val="both"/>
        <w:rPr>
          <w:sz w:val="28"/>
          <w:szCs w:val="28"/>
          <w:lang w:val="uk-UA"/>
        </w:rPr>
      </w:pPr>
      <w:r w:rsidRPr="007C5904">
        <w:rPr>
          <w:sz w:val="28"/>
          <w:szCs w:val="28"/>
          <w:lang w:val="uk-UA"/>
        </w:rPr>
        <w:t>Контроль за виконанням заход</w:t>
      </w:r>
      <w:r w:rsidR="00F020BD">
        <w:rPr>
          <w:sz w:val="28"/>
          <w:szCs w:val="28"/>
          <w:lang w:val="uk-UA"/>
        </w:rPr>
        <w:t xml:space="preserve">ів Програми здійснює  постійна </w:t>
      </w:r>
      <w:r w:rsidRPr="007C5904">
        <w:rPr>
          <w:sz w:val="28"/>
          <w:szCs w:val="28"/>
          <w:lang w:val="uk-UA"/>
        </w:rPr>
        <w:t>депутатська комісія з гуманітарних питань.</w:t>
      </w:r>
    </w:p>
    <w:p w:rsidR="001F097E" w:rsidRPr="007C5904" w:rsidRDefault="001F097E" w:rsidP="001F097E">
      <w:pPr>
        <w:shd w:val="clear" w:color="auto" w:fill="FFFFFF"/>
        <w:ind w:right="-1" w:firstLine="851"/>
        <w:jc w:val="both"/>
        <w:rPr>
          <w:sz w:val="28"/>
          <w:szCs w:val="28"/>
          <w:lang w:val="uk-UA"/>
        </w:rPr>
      </w:pPr>
      <w:r w:rsidRPr="007C5904">
        <w:rPr>
          <w:sz w:val="28"/>
          <w:szCs w:val="28"/>
          <w:lang w:val="uk-UA"/>
        </w:rPr>
        <w:t>Співвиконавці Програми подають відділу сім’ї, молоді та спорту Прилуцької міської ради Чернігівської області для узагальнення звіти про виконання заходів Програми двічі на рік (до 20 липня та 20 січня).</w:t>
      </w:r>
    </w:p>
    <w:p w:rsidR="001F097E" w:rsidRPr="007C5904" w:rsidRDefault="001F097E" w:rsidP="001F097E">
      <w:pPr>
        <w:shd w:val="clear" w:color="auto" w:fill="FFFFFF"/>
        <w:ind w:right="-1" w:firstLine="851"/>
        <w:jc w:val="both"/>
        <w:rPr>
          <w:b/>
          <w:bCs/>
          <w:sz w:val="28"/>
          <w:szCs w:val="28"/>
          <w:lang w:val="uk-UA"/>
        </w:rPr>
      </w:pPr>
      <w:r w:rsidRPr="007C5904">
        <w:rPr>
          <w:sz w:val="28"/>
          <w:szCs w:val="28"/>
          <w:lang w:val="uk-UA"/>
        </w:rPr>
        <w:t>Про хід реалізації Програми відділ сім’ї, молоді та спорту Прилуцької міської ради Чернігівської області щорічно до 01 лютого подає звіт про виконання Програми.</w:t>
      </w:r>
    </w:p>
    <w:p w:rsidR="001F097E" w:rsidRPr="007C5904" w:rsidRDefault="001F097E" w:rsidP="001F097E">
      <w:pPr>
        <w:ind w:right="-1" w:firstLine="851"/>
        <w:rPr>
          <w:b/>
          <w:bCs/>
          <w:sz w:val="28"/>
          <w:szCs w:val="28"/>
          <w:lang w:val="uk-UA"/>
        </w:rPr>
      </w:pPr>
    </w:p>
    <w:p w:rsidR="001F097E" w:rsidRPr="007C5904" w:rsidRDefault="001F097E" w:rsidP="001F097E">
      <w:pPr>
        <w:ind w:right="-1"/>
        <w:rPr>
          <w:b/>
          <w:bCs/>
          <w:sz w:val="28"/>
          <w:szCs w:val="28"/>
          <w:lang w:val="uk-UA"/>
        </w:rPr>
      </w:pPr>
    </w:p>
    <w:p w:rsidR="001F097E" w:rsidRPr="007C5904" w:rsidRDefault="001F097E" w:rsidP="001F097E">
      <w:pPr>
        <w:rPr>
          <w:sz w:val="28"/>
          <w:szCs w:val="28"/>
          <w:lang w:val="uk-UA"/>
        </w:rPr>
      </w:pPr>
      <w:r w:rsidRPr="007C5904">
        <w:rPr>
          <w:sz w:val="28"/>
          <w:szCs w:val="28"/>
          <w:lang w:val="uk-UA"/>
        </w:rPr>
        <w:t xml:space="preserve">Начальник відділу сім'ї, молоді </w:t>
      </w:r>
    </w:p>
    <w:p w:rsidR="001F097E" w:rsidRPr="007C5904" w:rsidRDefault="001F097E" w:rsidP="001F097E">
      <w:pPr>
        <w:rPr>
          <w:sz w:val="28"/>
          <w:szCs w:val="28"/>
          <w:lang w:val="uk-UA"/>
        </w:rPr>
      </w:pPr>
      <w:r w:rsidRPr="007C5904">
        <w:rPr>
          <w:sz w:val="28"/>
          <w:szCs w:val="28"/>
          <w:lang w:val="uk-UA"/>
        </w:rPr>
        <w:t>та спорту міської ради</w:t>
      </w:r>
      <w:r w:rsidRPr="007C5904">
        <w:rPr>
          <w:sz w:val="28"/>
          <w:szCs w:val="28"/>
          <w:lang w:val="uk-UA"/>
        </w:rPr>
        <w:tab/>
      </w:r>
      <w:r w:rsidRPr="007C5904">
        <w:rPr>
          <w:sz w:val="28"/>
          <w:szCs w:val="28"/>
          <w:lang w:val="uk-UA"/>
        </w:rPr>
        <w:tab/>
        <w:t xml:space="preserve"> </w:t>
      </w:r>
      <w:r w:rsidRPr="007C5904">
        <w:rPr>
          <w:sz w:val="28"/>
          <w:szCs w:val="28"/>
          <w:lang w:val="uk-UA"/>
        </w:rPr>
        <w:tab/>
      </w:r>
      <w:r w:rsidRPr="007C5904">
        <w:rPr>
          <w:sz w:val="28"/>
          <w:szCs w:val="28"/>
          <w:lang w:val="uk-UA"/>
        </w:rPr>
        <w:tab/>
      </w:r>
      <w:r w:rsidRPr="007C5904">
        <w:rPr>
          <w:sz w:val="28"/>
          <w:szCs w:val="28"/>
          <w:lang w:val="uk-UA"/>
        </w:rPr>
        <w:tab/>
      </w:r>
      <w:r w:rsidRPr="007C5904">
        <w:rPr>
          <w:sz w:val="28"/>
          <w:szCs w:val="28"/>
          <w:lang w:val="uk-UA"/>
        </w:rPr>
        <w:tab/>
      </w:r>
      <w:r w:rsidRPr="007C5904">
        <w:rPr>
          <w:sz w:val="28"/>
          <w:szCs w:val="28"/>
          <w:lang w:val="uk-UA"/>
        </w:rPr>
        <w:tab/>
      </w:r>
      <w:r w:rsidRPr="007C5904">
        <w:rPr>
          <w:sz w:val="28"/>
          <w:szCs w:val="28"/>
          <w:lang w:val="uk-UA"/>
        </w:rPr>
        <w:tab/>
        <w:t xml:space="preserve">О.В. ЧАБАК </w:t>
      </w:r>
    </w:p>
    <w:p w:rsidR="001F097E" w:rsidRDefault="001F097E" w:rsidP="001F097E">
      <w:pPr>
        <w:pStyle w:val="a3"/>
        <w:spacing w:after="0"/>
        <w:jc w:val="both"/>
        <w:rPr>
          <w:sz w:val="26"/>
          <w:szCs w:val="26"/>
          <w:lang w:val="uk-UA"/>
        </w:rPr>
      </w:pPr>
      <w:r>
        <w:rPr>
          <w:sz w:val="26"/>
          <w:szCs w:val="26"/>
          <w:lang w:val="uk-UA"/>
        </w:rPr>
        <w:t xml:space="preserve">                                                                                     </w:t>
      </w:r>
    </w:p>
    <w:p w:rsidR="001F097E" w:rsidRDefault="001F097E" w:rsidP="001F097E">
      <w:pPr>
        <w:pStyle w:val="a3"/>
        <w:spacing w:after="0"/>
        <w:jc w:val="both"/>
        <w:rPr>
          <w:sz w:val="26"/>
          <w:szCs w:val="26"/>
          <w:lang w:val="uk-UA"/>
        </w:rPr>
      </w:pPr>
    </w:p>
    <w:p w:rsidR="001F097E" w:rsidRDefault="001F097E" w:rsidP="001F097E">
      <w:pPr>
        <w:pStyle w:val="a3"/>
        <w:spacing w:after="0"/>
        <w:jc w:val="both"/>
        <w:rPr>
          <w:sz w:val="26"/>
          <w:szCs w:val="26"/>
          <w:lang w:val="uk-UA"/>
        </w:rPr>
      </w:pPr>
    </w:p>
    <w:p w:rsidR="00803968" w:rsidRPr="00111E03" w:rsidRDefault="00803968" w:rsidP="00803968">
      <w:pPr>
        <w:ind w:left="4248" w:firstLine="708"/>
        <w:rPr>
          <w:rFonts w:eastAsia="TimesNewRomanPSMT"/>
          <w:sz w:val="28"/>
          <w:szCs w:val="28"/>
        </w:rPr>
      </w:pPr>
      <w:r w:rsidRPr="00111E03">
        <w:rPr>
          <w:rFonts w:eastAsia="TimesNewRomanPSMT"/>
          <w:sz w:val="28"/>
          <w:szCs w:val="28"/>
        </w:rPr>
        <w:t>СХВАЛЕНО</w:t>
      </w:r>
    </w:p>
    <w:p w:rsidR="00803968" w:rsidRPr="00111E03" w:rsidRDefault="00803968" w:rsidP="00803968">
      <w:pPr>
        <w:ind w:left="4248" w:firstLine="708"/>
        <w:rPr>
          <w:rFonts w:eastAsia="TimesNewRomanPSMT"/>
          <w:sz w:val="28"/>
          <w:szCs w:val="28"/>
        </w:rPr>
      </w:pPr>
      <w:proofErr w:type="spellStart"/>
      <w:proofErr w:type="gramStart"/>
      <w:r w:rsidRPr="00111E03">
        <w:rPr>
          <w:rFonts w:eastAsia="TimesNewRomanPSMT"/>
          <w:sz w:val="28"/>
          <w:szCs w:val="28"/>
        </w:rPr>
        <w:t>Р</w:t>
      </w:r>
      <w:proofErr w:type="gramEnd"/>
      <w:r w:rsidRPr="00111E03">
        <w:rPr>
          <w:rFonts w:eastAsia="TimesNewRomanPSMT"/>
          <w:sz w:val="28"/>
          <w:szCs w:val="28"/>
        </w:rPr>
        <w:t>ішення</w:t>
      </w:r>
      <w:proofErr w:type="spellEnd"/>
      <w:r w:rsidRPr="00111E03">
        <w:rPr>
          <w:rFonts w:eastAsia="TimesNewRomanPSMT"/>
          <w:sz w:val="28"/>
          <w:szCs w:val="28"/>
        </w:rPr>
        <w:t xml:space="preserve"> </w:t>
      </w:r>
      <w:proofErr w:type="spellStart"/>
      <w:r w:rsidRPr="00111E03">
        <w:rPr>
          <w:rFonts w:eastAsia="TimesNewRomanPSMT"/>
          <w:sz w:val="28"/>
          <w:szCs w:val="28"/>
        </w:rPr>
        <w:t>виконавчого</w:t>
      </w:r>
      <w:proofErr w:type="spellEnd"/>
      <w:r w:rsidRPr="00111E03">
        <w:rPr>
          <w:rFonts w:eastAsia="TimesNewRomanPSMT"/>
          <w:sz w:val="28"/>
          <w:szCs w:val="28"/>
        </w:rPr>
        <w:t xml:space="preserve"> </w:t>
      </w:r>
      <w:proofErr w:type="spellStart"/>
      <w:r w:rsidRPr="00111E03">
        <w:rPr>
          <w:rFonts w:eastAsia="TimesNewRomanPSMT"/>
          <w:sz w:val="28"/>
          <w:szCs w:val="28"/>
        </w:rPr>
        <w:t>комітету</w:t>
      </w:r>
      <w:proofErr w:type="spellEnd"/>
    </w:p>
    <w:p w:rsidR="00803968" w:rsidRPr="00111E03" w:rsidRDefault="00803968" w:rsidP="00803968">
      <w:pPr>
        <w:ind w:left="6372" w:firstLine="708"/>
        <w:rPr>
          <w:rFonts w:eastAsia="TimesNewRomanPSMT"/>
          <w:sz w:val="28"/>
          <w:szCs w:val="28"/>
        </w:rPr>
      </w:pPr>
      <w:r w:rsidRPr="00111E03">
        <w:rPr>
          <w:rFonts w:eastAsia="TimesNewRomanPSMT"/>
          <w:sz w:val="28"/>
          <w:szCs w:val="28"/>
        </w:rPr>
        <w:t>2024 року №</w:t>
      </w:r>
    </w:p>
    <w:p w:rsidR="00803968" w:rsidRPr="00111E03" w:rsidRDefault="00803968" w:rsidP="00803968">
      <w:pPr>
        <w:ind w:left="4248" w:firstLine="708"/>
        <w:rPr>
          <w:rFonts w:eastAsia="TimesNewRomanPSMT"/>
          <w:sz w:val="28"/>
          <w:szCs w:val="28"/>
        </w:rPr>
      </w:pPr>
      <w:proofErr w:type="spellStart"/>
      <w:r w:rsidRPr="00111E03">
        <w:rPr>
          <w:rFonts w:eastAsia="TimesNewRomanPSMT"/>
          <w:sz w:val="28"/>
          <w:szCs w:val="28"/>
        </w:rPr>
        <w:t>Керуюча</w:t>
      </w:r>
      <w:proofErr w:type="spellEnd"/>
      <w:r w:rsidRPr="00111E03">
        <w:rPr>
          <w:rFonts w:eastAsia="TimesNewRomanPSMT"/>
          <w:sz w:val="28"/>
          <w:szCs w:val="28"/>
        </w:rPr>
        <w:t xml:space="preserve"> справами </w:t>
      </w:r>
      <w:proofErr w:type="spellStart"/>
      <w:r w:rsidRPr="00111E03">
        <w:rPr>
          <w:rFonts w:eastAsia="TimesNewRomanPSMT"/>
          <w:sz w:val="28"/>
          <w:szCs w:val="28"/>
        </w:rPr>
        <w:t>виконавчого</w:t>
      </w:r>
      <w:proofErr w:type="spellEnd"/>
      <w:r w:rsidRPr="00111E03">
        <w:rPr>
          <w:rFonts w:eastAsia="TimesNewRomanPSMT"/>
          <w:sz w:val="28"/>
          <w:szCs w:val="28"/>
        </w:rPr>
        <w:t xml:space="preserve"> </w:t>
      </w:r>
    </w:p>
    <w:p w:rsidR="00803968" w:rsidRPr="00111E03" w:rsidRDefault="00803968" w:rsidP="00803968">
      <w:pPr>
        <w:ind w:left="4248" w:firstLine="708"/>
        <w:rPr>
          <w:rFonts w:eastAsia="TimesNewRomanPSMT"/>
          <w:sz w:val="28"/>
          <w:szCs w:val="28"/>
        </w:rPr>
      </w:pPr>
      <w:proofErr w:type="spellStart"/>
      <w:r w:rsidRPr="00111E03">
        <w:rPr>
          <w:rFonts w:eastAsia="TimesNewRomanPSMT"/>
          <w:sz w:val="28"/>
          <w:szCs w:val="28"/>
        </w:rPr>
        <w:t>комітету</w:t>
      </w:r>
      <w:proofErr w:type="spellEnd"/>
      <w:r w:rsidRPr="00111E03">
        <w:rPr>
          <w:rFonts w:eastAsia="TimesNewRomanPSMT"/>
          <w:sz w:val="28"/>
          <w:szCs w:val="28"/>
        </w:rPr>
        <w:t xml:space="preserve"> </w:t>
      </w:r>
      <w:proofErr w:type="spellStart"/>
      <w:r w:rsidRPr="00111E03">
        <w:rPr>
          <w:rFonts w:eastAsia="TimesNewRomanPSMT"/>
          <w:sz w:val="28"/>
          <w:szCs w:val="28"/>
        </w:rPr>
        <w:t>міської</w:t>
      </w:r>
      <w:proofErr w:type="spellEnd"/>
      <w:r w:rsidRPr="00111E03">
        <w:rPr>
          <w:rFonts w:eastAsia="TimesNewRomanPSMT"/>
          <w:sz w:val="28"/>
          <w:szCs w:val="28"/>
        </w:rPr>
        <w:t xml:space="preserve"> </w:t>
      </w:r>
      <w:proofErr w:type="gramStart"/>
      <w:r w:rsidRPr="00111E03">
        <w:rPr>
          <w:rFonts w:eastAsia="TimesNewRomanPSMT"/>
          <w:sz w:val="28"/>
          <w:szCs w:val="28"/>
        </w:rPr>
        <w:t>ради</w:t>
      </w:r>
      <w:proofErr w:type="gramEnd"/>
    </w:p>
    <w:p w:rsidR="00803968" w:rsidRPr="00111E03" w:rsidRDefault="00803968" w:rsidP="00803968">
      <w:pPr>
        <w:ind w:left="5664" w:firstLine="708"/>
        <w:rPr>
          <w:sz w:val="28"/>
          <w:szCs w:val="28"/>
        </w:rPr>
      </w:pPr>
      <w:r w:rsidRPr="00111E03">
        <w:rPr>
          <w:rFonts w:eastAsia="TimesNewRomanPSMT"/>
          <w:sz w:val="28"/>
          <w:szCs w:val="28"/>
        </w:rPr>
        <w:t>Т.М.МАЛОГОЛОВА</w:t>
      </w:r>
    </w:p>
    <w:p w:rsidR="001F097E" w:rsidRDefault="001F097E" w:rsidP="001F097E">
      <w:pPr>
        <w:pStyle w:val="a3"/>
        <w:spacing w:after="0"/>
        <w:jc w:val="both"/>
        <w:rPr>
          <w:sz w:val="26"/>
          <w:szCs w:val="26"/>
          <w:lang w:val="uk-UA"/>
        </w:rPr>
      </w:pPr>
    </w:p>
    <w:p w:rsidR="001F097E" w:rsidRDefault="001F097E" w:rsidP="001F097E">
      <w:pPr>
        <w:pStyle w:val="a3"/>
        <w:spacing w:after="0"/>
        <w:jc w:val="both"/>
        <w:rPr>
          <w:sz w:val="26"/>
          <w:szCs w:val="26"/>
          <w:lang w:val="uk-UA"/>
        </w:rPr>
      </w:pPr>
    </w:p>
    <w:p w:rsidR="001F097E" w:rsidRDefault="001F097E" w:rsidP="001F097E">
      <w:pPr>
        <w:pStyle w:val="a3"/>
        <w:spacing w:after="0"/>
        <w:jc w:val="both"/>
        <w:rPr>
          <w:sz w:val="26"/>
          <w:szCs w:val="26"/>
          <w:lang w:val="uk-UA"/>
        </w:rPr>
      </w:pPr>
    </w:p>
    <w:p w:rsidR="001F097E" w:rsidRDefault="001F097E" w:rsidP="001F097E">
      <w:pPr>
        <w:pStyle w:val="a3"/>
        <w:spacing w:after="0"/>
        <w:jc w:val="both"/>
        <w:rPr>
          <w:sz w:val="26"/>
          <w:szCs w:val="26"/>
          <w:lang w:val="uk-UA"/>
        </w:rPr>
      </w:pPr>
    </w:p>
    <w:p w:rsidR="00B4320B" w:rsidRPr="001F097E" w:rsidRDefault="00B4320B">
      <w:pPr>
        <w:rPr>
          <w:lang w:val="uk-UA"/>
        </w:rPr>
      </w:pPr>
    </w:p>
    <w:sectPr w:rsidR="00B4320B" w:rsidRPr="001F097E" w:rsidSect="00B4320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EFC" w:rsidRDefault="00553EFC" w:rsidP="00482C04">
      <w:r>
        <w:separator/>
      </w:r>
    </w:p>
  </w:endnote>
  <w:endnote w:type="continuationSeparator" w:id="0">
    <w:p w:rsidR="00553EFC" w:rsidRDefault="00553EFC" w:rsidP="00482C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MS Mincho"/>
    <w:charset w:val="80"/>
    <w:family w:val="roman"/>
    <w:pitch w:val="variable"/>
    <w:sig w:usb0="00000000" w:usb1="00000000" w:usb2="00000000" w:usb3="00000000" w:csb0="00000000" w:csb1="00000000"/>
  </w:font>
  <w:font w:name="DejaVu Sans">
    <w:altName w:val="Arial"/>
    <w:charset w:val="CC"/>
    <w:family w:val="swiss"/>
    <w:pitch w:val="variable"/>
    <w:sig w:usb0="00000000" w:usb1="00000000" w:usb2="00000000" w:usb3="00000000" w:csb0="00000000" w:csb1="00000000"/>
  </w:font>
  <w:font w:name="TimesNewRomanPSMT">
    <w:altName w:val="Times New Roman"/>
    <w:charset w:val="CC"/>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39A" w:rsidRDefault="00F4439A">
    <w:pPr>
      <w:pStyle w:val="a5"/>
      <w:jc w:val="right"/>
    </w:pPr>
  </w:p>
  <w:p w:rsidR="00F4439A" w:rsidRDefault="00F4439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EFC" w:rsidRDefault="00553EFC" w:rsidP="00482C04">
      <w:r>
        <w:separator/>
      </w:r>
    </w:p>
  </w:footnote>
  <w:footnote w:type="continuationSeparator" w:id="0">
    <w:p w:rsidR="00553EFC" w:rsidRDefault="00553EFC" w:rsidP="00482C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7142"/>
      <w:docPartObj>
        <w:docPartGallery w:val="Page Numbers (Top of Page)"/>
        <w:docPartUnique/>
      </w:docPartObj>
    </w:sdtPr>
    <w:sdtContent>
      <w:p w:rsidR="00F4439A" w:rsidRDefault="00F4439A">
        <w:pPr>
          <w:pStyle w:val="a9"/>
          <w:jc w:val="center"/>
        </w:pPr>
        <w:fldSimple w:instr=" PAGE   \* MERGEFORMAT ">
          <w:r w:rsidR="00553193">
            <w:rPr>
              <w:noProof/>
            </w:rPr>
            <w:t>2</w:t>
          </w:r>
        </w:fldSimple>
      </w:p>
    </w:sdtContent>
  </w:sdt>
  <w:p w:rsidR="00F4439A" w:rsidRDefault="00F4439A">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95CF7B0"/>
    <w:name w:val="WW8Num2"/>
    <w:lvl w:ilvl="0">
      <w:start w:val="1"/>
      <w:numFmt w:val="decimal"/>
      <w:lvlText w:val="%1."/>
      <w:lvlJc w:val="left"/>
      <w:pPr>
        <w:tabs>
          <w:tab w:val="num" w:pos="0"/>
        </w:tabs>
        <w:ind w:left="720" w:hanging="360"/>
      </w:pPr>
      <w:rPr>
        <w:rFonts w:eastAsia="Times New Roman" w:cs="Times New Roman"/>
        <w:b/>
        <w:color w:val="000000"/>
        <w:spacing w:val="-4"/>
        <w:sz w:val="28"/>
        <w:szCs w:val="28"/>
        <w:lang w:val="uk-U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rPr>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4"/>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F4E497D"/>
    <w:multiLevelType w:val="multilevel"/>
    <w:tmpl w:val="F8F2F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B33882"/>
    <w:multiLevelType w:val="multilevel"/>
    <w:tmpl w:val="35906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200"/>
  <w:displayHorizontalDrawingGridEvery w:val="2"/>
  <w:characterSpacingControl w:val="doNotCompress"/>
  <w:footnotePr>
    <w:footnote w:id="-1"/>
    <w:footnote w:id="0"/>
  </w:footnotePr>
  <w:endnotePr>
    <w:endnote w:id="-1"/>
    <w:endnote w:id="0"/>
  </w:endnotePr>
  <w:compat/>
  <w:rsids>
    <w:rsidRoot w:val="001F097E"/>
    <w:rsid w:val="000237A8"/>
    <w:rsid w:val="000938CC"/>
    <w:rsid w:val="00117FCD"/>
    <w:rsid w:val="001B5BDF"/>
    <w:rsid w:val="001D1C7F"/>
    <w:rsid w:val="001D4FDF"/>
    <w:rsid w:val="001F097E"/>
    <w:rsid w:val="002109A8"/>
    <w:rsid w:val="002A2E0E"/>
    <w:rsid w:val="002D096D"/>
    <w:rsid w:val="002D7DC8"/>
    <w:rsid w:val="0033569C"/>
    <w:rsid w:val="004015DE"/>
    <w:rsid w:val="00473193"/>
    <w:rsid w:val="00482C04"/>
    <w:rsid w:val="004C4E73"/>
    <w:rsid w:val="00553193"/>
    <w:rsid w:val="00553AC0"/>
    <w:rsid w:val="00553EFC"/>
    <w:rsid w:val="00785BA0"/>
    <w:rsid w:val="00803968"/>
    <w:rsid w:val="0082225B"/>
    <w:rsid w:val="008303A3"/>
    <w:rsid w:val="00853F1B"/>
    <w:rsid w:val="00860A31"/>
    <w:rsid w:val="008A2832"/>
    <w:rsid w:val="008E056F"/>
    <w:rsid w:val="00925DE1"/>
    <w:rsid w:val="00973F44"/>
    <w:rsid w:val="009D26BE"/>
    <w:rsid w:val="009E4FCD"/>
    <w:rsid w:val="00A16665"/>
    <w:rsid w:val="00A746F3"/>
    <w:rsid w:val="00B30B76"/>
    <w:rsid w:val="00B4320B"/>
    <w:rsid w:val="00C9374B"/>
    <w:rsid w:val="00CD08E4"/>
    <w:rsid w:val="00D02CBC"/>
    <w:rsid w:val="00D36810"/>
    <w:rsid w:val="00D4067D"/>
    <w:rsid w:val="00DA6D65"/>
    <w:rsid w:val="00E0372C"/>
    <w:rsid w:val="00F020BD"/>
    <w:rsid w:val="00F4439A"/>
    <w:rsid w:val="00FE6937"/>
    <w:rsid w:val="00FF0AA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97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1F097E"/>
  </w:style>
  <w:style w:type="paragraph" w:styleId="a3">
    <w:name w:val="Body Text"/>
    <w:basedOn w:val="a"/>
    <w:link w:val="a4"/>
    <w:rsid w:val="001F097E"/>
    <w:pPr>
      <w:spacing w:after="120"/>
    </w:pPr>
  </w:style>
  <w:style w:type="character" w:customStyle="1" w:styleId="a4">
    <w:name w:val="Основной текст Знак"/>
    <w:basedOn w:val="a0"/>
    <w:link w:val="a3"/>
    <w:rsid w:val="001F097E"/>
    <w:rPr>
      <w:rFonts w:ascii="Times New Roman" w:eastAsia="Times New Roman" w:hAnsi="Times New Roman" w:cs="Times New Roman"/>
      <w:sz w:val="24"/>
      <w:szCs w:val="24"/>
      <w:lang w:eastAsia="ar-SA"/>
    </w:rPr>
  </w:style>
  <w:style w:type="paragraph" w:styleId="a5">
    <w:name w:val="footer"/>
    <w:basedOn w:val="a"/>
    <w:link w:val="a6"/>
    <w:rsid w:val="001F097E"/>
    <w:pPr>
      <w:tabs>
        <w:tab w:val="center" w:pos="4677"/>
        <w:tab w:val="right" w:pos="9355"/>
      </w:tabs>
    </w:pPr>
  </w:style>
  <w:style w:type="character" w:customStyle="1" w:styleId="a6">
    <w:name w:val="Нижний колонтитул Знак"/>
    <w:basedOn w:val="a0"/>
    <w:link w:val="a5"/>
    <w:rsid w:val="001F097E"/>
    <w:rPr>
      <w:rFonts w:ascii="Times New Roman" w:eastAsia="Times New Roman" w:hAnsi="Times New Roman" w:cs="Times New Roman"/>
      <w:sz w:val="24"/>
      <w:szCs w:val="24"/>
      <w:lang w:eastAsia="ar-SA"/>
    </w:rPr>
  </w:style>
  <w:style w:type="paragraph" w:customStyle="1" w:styleId="Standard">
    <w:name w:val="Standard"/>
    <w:rsid w:val="001F097E"/>
    <w:pPr>
      <w:suppressAutoHyphens/>
      <w:spacing w:after="0" w:line="240" w:lineRule="auto"/>
      <w:jc w:val="both"/>
      <w:textAlignment w:val="baseline"/>
    </w:pPr>
    <w:rPr>
      <w:rFonts w:ascii="Times New Roman" w:eastAsia="Arial" w:hAnsi="Times New Roman" w:cs="Times New Roman"/>
      <w:kern w:val="1"/>
      <w:sz w:val="24"/>
      <w:szCs w:val="24"/>
      <w:lang w:val="uk-UA" w:eastAsia="ar-SA"/>
    </w:rPr>
  </w:style>
  <w:style w:type="paragraph" w:styleId="a7">
    <w:name w:val="Normal (Web)"/>
    <w:basedOn w:val="a"/>
    <w:uiPriority w:val="99"/>
    <w:rsid w:val="001F097E"/>
    <w:pPr>
      <w:spacing w:before="280" w:after="280"/>
    </w:pPr>
    <w:rPr>
      <w:lang w:val="uk-UA"/>
    </w:rPr>
  </w:style>
  <w:style w:type="paragraph" w:styleId="a8">
    <w:name w:val="No Spacing"/>
    <w:uiPriority w:val="99"/>
    <w:qFormat/>
    <w:rsid w:val="001F097E"/>
    <w:pPr>
      <w:widowControl w:val="0"/>
      <w:tabs>
        <w:tab w:val="left" w:pos="709"/>
      </w:tabs>
      <w:suppressAutoHyphens/>
    </w:pPr>
    <w:rPr>
      <w:rFonts w:ascii="Liberation Serif" w:eastAsia="DejaVu Sans" w:hAnsi="Liberation Serif" w:cs="DejaVu Sans"/>
      <w:sz w:val="24"/>
      <w:szCs w:val="24"/>
      <w:lang w:eastAsia="hi-IN" w:bidi="hi-IN"/>
    </w:rPr>
  </w:style>
  <w:style w:type="paragraph" w:styleId="a9">
    <w:name w:val="header"/>
    <w:basedOn w:val="a"/>
    <w:link w:val="aa"/>
    <w:uiPriority w:val="99"/>
    <w:unhideWhenUsed/>
    <w:rsid w:val="0082225B"/>
    <w:pPr>
      <w:tabs>
        <w:tab w:val="center" w:pos="4677"/>
        <w:tab w:val="right" w:pos="9355"/>
      </w:tabs>
    </w:pPr>
  </w:style>
  <w:style w:type="character" w:customStyle="1" w:styleId="aa">
    <w:name w:val="Верхний колонтитул Знак"/>
    <w:basedOn w:val="a0"/>
    <w:link w:val="a9"/>
    <w:uiPriority w:val="99"/>
    <w:rsid w:val="0082225B"/>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15231</Words>
  <Characters>8682</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molod2</dc:creator>
  <cp:lastModifiedBy>BUH</cp:lastModifiedBy>
  <cp:revision>4</cp:revision>
  <cp:lastPrinted>2024-12-13T15:06:00Z</cp:lastPrinted>
  <dcterms:created xsi:type="dcterms:W3CDTF">2024-12-13T13:22:00Z</dcterms:created>
  <dcterms:modified xsi:type="dcterms:W3CDTF">2024-12-13T15:20:00Z</dcterms:modified>
</cp:coreProperties>
</file>