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F5B" w:rsidRPr="00797F5B" w:rsidRDefault="00797F5B" w:rsidP="00797F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97F5B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860DE2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C2191A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>безбар’єрності</w:t>
      </w:r>
      <w:proofErr w:type="spellEnd"/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будівель і споруд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:rsidR="00C2191A" w:rsidRP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Постанова КМУ від 26 травня 2021 р. № 537 «Про затвердження Порядку проведення моніторингу та оцінки ступеня </w:t>
      </w:r>
      <w:proofErr w:type="spellStart"/>
      <w:r w:rsidRPr="00C2191A"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об’єктів фізичного оточення і послуг для осіб з інвалідністю» :</w:t>
      </w:r>
    </w:p>
    <w:p w:rsidR="00C2191A" w:rsidRDefault="00015D36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4F5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:rsidR="00C2191A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</w:t>
      </w:r>
      <w:proofErr w:type="spellStart"/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:rsidR="00C92223" w:rsidRDefault="002434F5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92223" w:rsidRPr="00C92223" w:rsidRDefault="00C92223" w:rsidP="00C92223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:rsidR="00C92223" w:rsidRDefault="00015D36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результат: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3102933" wp14:editId="360718A9">
            <wp:extent cx="5677469" cy="3047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3" t="23801" r="12009" b="12716"/>
                    <a:stretch/>
                  </pic:blipFill>
                  <pic:spPr bwMode="auto">
                    <a:xfrm>
                      <a:off x="0" y="0"/>
                      <a:ext cx="5689576" cy="305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8C" w:rsidRDefault="0010038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B132EB" w:rsidRDefault="00C2191A" w:rsidP="00C64839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Типи об’єктів</w:t>
      </w:r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, необхідно оцінити на </w:t>
      </w:r>
      <w:proofErr w:type="spellStart"/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безбар’єрності</w:t>
      </w:r>
      <w:proofErr w:type="spellEnd"/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</w:p>
    <w:p w:rsidR="00674277" w:rsidRP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74277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4841"/>
        <w:gridCol w:w="2835"/>
      </w:tblGrid>
      <w:tr w:rsidR="00B132EB" w:rsidRPr="009A3DDA" w:rsidTr="00B132EB">
        <w:trPr>
          <w:trHeight w:val="20"/>
        </w:trPr>
        <w:tc>
          <w:tcPr>
            <w:tcW w:w="2105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Класифікація</w:t>
            </w:r>
          </w:p>
        </w:tc>
        <w:tc>
          <w:tcPr>
            <w:tcW w:w="4841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Тип об'єкту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132EB" w:rsidRPr="00C2191A" w:rsidRDefault="00845106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Картка (чек-лист)</w:t>
            </w:r>
            <w:r w:rsidR="00B132EB"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відповідно до якого проводиться оцінка</w:t>
            </w: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І. Громадські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охорони здоров’я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(лікарні, поліклініки, амбулаторії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та реабілітаційні відділення, реабілітаційні відділення тощо)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0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освіти </w:t>
            </w:r>
          </w:p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(заклади дошкільної освіти, заклади середньої освіти,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заклади професійної та професійно-технічної освіти, заклади вищої освіти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центри надання адміністративних послуг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надавачів соціальних послуг та соціального захисту населення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(центри надання соціальних послуг, інтернатні заклади, притулки, </w:t>
            </w:r>
            <w:proofErr w:type="spellStart"/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прихистки</w:t>
            </w:r>
            <w:proofErr w:type="spellEnd"/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культури </w:t>
            </w:r>
          </w:p>
          <w:p w:rsidR="00B132EB" w:rsidRP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(кінотеатри, театри, бібліотеки, музеї, будинки культури та інші об’єкти)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споруди цивільного захисту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’єкти спортивної інфраструктури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(стадіони, спортивні комплекси, спортивні майданчики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молодіжні центри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ІІ. Житлові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і споруди, призначені для тимчасового проживання внутрішньо переміщених та евакуйованих осіб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(модульні містечка, гуртожитки та інші)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1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готелі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Чек-лист визначений ДАРТ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2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https://lun.ua/misto/forms/checklist-hotel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ІІІ. Будівлі і споруди сфери надання послуг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банківські відділення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3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поштові відділення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супермаркети, магазини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кафе, ресторани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АЗС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аптеки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догляду, краси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інші будівлі і споруди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Об’єкти транспортної інфраструктури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автовокзали та автостанції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2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4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https://lun.ua/misto/forms/mindev_stations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залізничні вокзали та залізничні станції з пасажирською інфраструктурою, зупинні пункти у обласних та районних центрах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аеропорти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порти та причали з пасажирською інфраструктурою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 та дороги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вулиці, що входять до проекту </w:t>
            </w:r>
            <w:proofErr w:type="spellStart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безбар’єрні</w:t>
            </w:r>
            <w:proofErr w:type="spellEnd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маршрути у населених пунктах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3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5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https://lun.ua/misto/forms/mindev_streets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ведуть до закладів охорони здоров’я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дороги держаного значення, що проходять через населені пункти 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(автобус, тролейбус, маршрутне таксі)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4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6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https://lun.ua/misto/forms/mindev-stops</w:t>
              </w:r>
            </w:hyperlink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метрополітену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407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трамваю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Об’єкти благоустрою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площі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5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7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https://lun.ua/misto/forms/mindev-spaces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парки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сквери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9A3DD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дитячі майданчики (у </w:t>
            </w:r>
            <w:proofErr w:type="spellStart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інклюзивні дитячі майданчики)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132EB" w:rsidRDefault="00B132EB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10038C" w:rsidRPr="00CA7384" w:rsidRDefault="0010038C" w:rsidP="0010038C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КРОКИ РЕАЛІЗАЦІЇ</w:t>
      </w:r>
    </w:p>
    <w:p w:rsidR="00674277" w:rsidRPr="00152978" w:rsidRDefault="00674277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</w:p>
    <w:p w:rsidR="00C64839" w:rsidRDefault="00C64839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</w:p>
    <w:p w:rsidR="00BB3E57" w:rsidRDefault="00BB3E5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3872"/>
        <w:gridCol w:w="2543"/>
      </w:tblGrid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872" w:type="dxa"/>
          </w:tcPr>
          <w:p w:rsidR="00B132EB" w:rsidRDefault="00B132EB" w:rsidP="00B132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об’єкту</w:t>
            </w: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Адреса</w:t>
            </w:r>
          </w:p>
        </w:tc>
      </w:tr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72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839" w:rsidRPr="00152978" w:rsidRDefault="00C64839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674277" w:rsidRDefault="00C64839" w:rsidP="008451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ОМС надсилає до управителів об’єктів запит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:rsidR="00674277" w:rsidRDefault="00C64839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:rsidR="00674277" w:rsidRDefault="0067427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Pr="00152978" w:rsidRDefault="0059209A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:rsidR="00E60B66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72B4D12" wp14:editId="6BEB4901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78" w:rsidRDefault="00152978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52978" w:rsidRPr="00152978" w:rsidRDefault="00152978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:rsidR="00B132EB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F1791FC" wp14:editId="2B5E5AFB">
            <wp:extent cx="6422390" cy="330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55" b="4553"/>
                    <a:stretch/>
                  </pic:blipFill>
                  <pic:spPr bwMode="auto">
                    <a:xfrm>
                      <a:off x="0" y="0"/>
                      <a:ext cx="642239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переміщатись по об’єкту за схемою:</w:t>
      </w:r>
    </w:p>
    <w:p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2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06795" cy="709684"/>
            <wp:effectExtent l="1905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6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E60B66" w:rsidRDefault="00E60B6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</w:p>
    <w:p w:rsidR="00674277" w:rsidRDefault="00E60B66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CDFF65A" wp14:editId="16FABD27">
            <wp:extent cx="6134100" cy="743803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60B66" w:rsidRPr="00E60B66" w:rsidRDefault="00E60B66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Споруди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здійснення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E60B66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D122A1" wp14:editId="132A27BF">
            <wp:extent cx="6080078" cy="1153235"/>
            <wp:effectExtent l="0" t="0" r="1651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7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74277" w:rsidRDefault="00E60B66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330945F" wp14:editId="39B8D867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74277" w:rsidRPr="00C2191A" w:rsidRDefault="0067427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2191A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0776F51" wp14:editId="30F66F23">
            <wp:extent cx="4503762" cy="375313"/>
            <wp:effectExtent l="0" t="19050" r="11430" b="2476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3E57" w:rsidRDefault="00C860DC" w:rsidP="00E15041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07D8DB" wp14:editId="7C171D8D">
            <wp:extent cx="5991368" cy="818866"/>
            <wp:effectExtent l="0" t="0" r="95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</w:t>
      </w:r>
      <w:proofErr w:type="spellStart"/>
      <w:r w:rsidRPr="00E15041">
        <w:rPr>
          <w:rFonts w:ascii="Times New Roman" w:hAnsi="Times New Roman" w:cs="Times New Roman"/>
          <w:sz w:val="28"/>
          <w:szCs w:val="28"/>
          <w:lang w:val="uk-UA"/>
        </w:rPr>
        <w:t>Мінрегіону</w:t>
      </w:r>
      <w:proofErr w:type="spellEnd"/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Застосовуючи співвідношення 1:12, 0,5 м помножуємо на 12 та отримуємо довжину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пандуса, яка дорівнює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lastRenderedPageBreak/>
        <w:t xml:space="preserve">Таким чином, при висоті підйому пандуса 0,5 м довжина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 має становити не менше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визначення оцінки </w:t>
      </w:r>
      <w:proofErr w:type="spellStart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безбар'єрності</w:t>
      </w:r>
      <w:proofErr w:type="spellEnd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об'єкта заповнюється відповідна таблиця, що містить Критерії </w:t>
      </w:r>
      <w:proofErr w:type="spellStart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безбар'єрності</w:t>
      </w:r>
      <w:proofErr w:type="spellEnd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об'єктів фізичного оточення і послуг для осіб з інвалідністю.</w:t>
      </w:r>
    </w:p>
    <w:p w:rsidR="00D6254B" w:rsidRDefault="00D6254B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</w:p>
    <w:p w:rsidR="00152978" w:rsidRDefault="00152978" w:rsidP="0015297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32EB" w:rsidRPr="00C92223" w:rsidRDefault="00A50E57" w:rsidP="00152978">
      <w:pPr>
        <w:ind w:firstLine="567"/>
        <w:jc w:val="both"/>
        <w:rPr>
          <w:noProof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C227692" wp14:editId="712B768F">
            <wp:extent cx="2842307" cy="3019425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5" cy="3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6</w:t>
      </w:r>
    </w:p>
    <w:p w:rsidR="00152978" w:rsidRP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</w:p>
    <w:p w:rsidR="003F52CB" w:rsidRDefault="003F52CB" w:rsidP="003F52C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434340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F6ED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164.2pt;margin-top:34.2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E44D7D">
        <w:rPr>
          <w:noProof/>
          <w:lang w:val="uk-UA" w:eastAsia="uk-UA"/>
        </w:rPr>
        <w:drawing>
          <wp:inline distT="0" distB="0" distL="0" distR="0" wp14:anchorId="102C9EE5" wp14:editId="1AD861C1">
            <wp:extent cx="3186382" cy="129227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3186624" cy="12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44D7D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52CB" w:rsidRPr="00152978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91935" wp14:editId="0908F48D">
                <wp:simplePos x="0" y="0"/>
                <wp:positionH relativeFrom="column">
                  <wp:posOffset>2542540</wp:posOffset>
                </wp:positionH>
                <wp:positionV relativeFrom="paragraph">
                  <wp:posOffset>1124013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8597BD" id="Пряма зі стрілкою 16" o:spid="_x0000_s1026" type="#_x0000_t32" style="position:absolute;margin-left:200.2pt;margin-top:88.5pt;width:49.5pt;height: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3520266F" wp14:editId="4E41E445">
            <wp:extent cx="320040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</w:p>
    <w:p w:rsidR="00152978" w:rsidRDefault="00E44D7D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 xml:space="preserve">органу місцевого самоврядування на </w:t>
      </w:r>
      <w:proofErr w:type="spellStart"/>
      <w:r w:rsidR="003F52CB">
        <w:rPr>
          <w:rFonts w:ascii="Times New Roman" w:hAnsi="Times New Roman" w:cs="Times New Roman"/>
          <w:sz w:val="28"/>
          <w:szCs w:val="28"/>
          <w:lang w:val="uk-UA"/>
        </w:rPr>
        <w:t>ел</w:t>
      </w:r>
      <w:proofErr w:type="spellEnd"/>
      <w:r w:rsidR="003F52CB">
        <w:rPr>
          <w:rFonts w:ascii="Times New Roman" w:hAnsi="Times New Roman" w:cs="Times New Roman"/>
          <w:sz w:val="28"/>
          <w:szCs w:val="28"/>
          <w:lang w:val="uk-UA"/>
        </w:rPr>
        <w:t xml:space="preserve"> пошту.</w:t>
      </w:r>
    </w:p>
    <w:p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53DA2D" wp14:editId="47403D10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</w:p>
    <w:p w:rsidR="00152978" w:rsidRPr="00333C0F" w:rsidRDefault="003F52CB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Примітка: На карту виводяться лише </w:t>
      </w:r>
      <w:proofErr w:type="spellStart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верифіковані</w:t>
      </w:r>
      <w:proofErr w:type="spellEnd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дані моніторингу.</w:t>
      </w:r>
    </w:p>
    <w:p w:rsidR="00845106" w:rsidRDefault="00845106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Карта оновлюється поступово, по мірі заповнення даних управителями: </w:t>
      </w:r>
    </w:p>
    <w:p w:rsidR="0010038C" w:rsidRDefault="0010038C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 xml:space="preserve">Мапа </w:t>
      </w:r>
      <w:proofErr w:type="spellStart"/>
      <w:r w:rsidRPr="0010038C">
        <w:rPr>
          <w:rFonts w:ascii="Times New Roman" w:hAnsi="Times New Roman" w:cs="Times New Roman"/>
          <w:sz w:val="28"/>
          <w:szCs w:val="28"/>
          <w:lang w:val="uk-UA"/>
        </w:rPr>
        <w:t>безбарʼєрності</w:t>
      </w:r>
      <w:proofErr w:type="spellEnd"/>
      <w:r w:rsidRPr="0010038C">
        <w:rPr>
          <w:rFonts w:ascii="Times New Roman" w:hAnsi="Times New Roman" w:cs="Times New Roman"/>
          <w:sz w:val="28"/>
          <w:szCs w:val="28"/>
          <w:lang w:val="uk-UA"/>
        </w:rPr>
        <w:t xml:space="preserve">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59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C0F" w:rsidRPr="00CC0DD2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</w:p>
    <w:p w:rsidR="00845106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proofErr w:type="spellEnd"/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45106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4F910B" wp14:editId="0340D229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Pr="00845106" w:rsidRDefault="00A50E57" w:rsidP="00A50E57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:rsidR="00A50E57" w:rsidRP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/ Комітетах доступності.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3E57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надає данні моніторингу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Мінцифри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1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5041" w:rsidRDefault="00845106" w:rsidP="00D6254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3FE3" w:rsidRDefault="00C33FE3" w:rsidP="00C33FE3">
      <w:pPr>
        <w:pStyle w:val="ab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Style w:val="ac"/>
          <w:rFonts w:ascii="Arial" w:hAnsi="Arial" w:cs="Arial"/>
          <w:color w:val="000000"/>
          <w:sz w:val="27"/>
          <w:szCs w:val="27"/>
        </w:rPr>
        <w:t>Функції Мапи</w:t>
      </w:r>
      <w:bookmarkStart w:id="0" w:name="_GoBack"/>
      <w:bookmarkEnd w:id="0"/>
    </w:p>
    <w:sectPr w:rsidR="00C33FE3" w:rsidSect="00CA7384">
      <w:headerReference w:type="default" r:id="rId62"/>
      <w:pgSz w:w="12240" w:h="15840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D36" w:rsidRDefault="00015D36" w:rsidP="00C64839">
      <w:pPr>
        <w:spacing w:after="0" w:line="240" w:lineRule="auto"/>
      </w:pPr>
      <w:r>
        <w:separator/>
      </w:r>
    </w:p>
  </w:endnote>
  <w:endnote w:type="continuationSeparator" w:id="0">
    <w:p w:rsidR="00015D36" w:rsidRDefault="00015D36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D36" w:rsidRDefault="00015D36" w:rsidP="00C64839">
      <w:pPr>
        <w:spacing w:after="0" w:line="240" w:lineRule="auto"/>
      </w:pPr>
      <w:r>
        <w:separator/>
      </w:r>
    </w:p>
  </w:footnote>
  <w:footnote w:type="continuationSeparator" w:id="0">
    <w:p w:rsidR="00015D36" w:rsidRDefault="00015D36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676776"/>
      <w:docPartObj>
        <w:docPartGallery w:val="Page Numbers (Top of Page)"/>
        <w:docPartUnique/>
      </w:docPartObj>
    </w:sdtPr>
    <w:sdtEndPr/>
    <w:sdtContent>
      <w:p w:rsidR="00C64839" w:rsidRDefault="00C648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DDA" w:rsidRPr="009A3DDA">
          <w:rPr>
            <w:noProof/>
            <w:lang w:val="uk-UA"/>
          </w:rPr>
          <w:t>9</w:t>
        </w:r>
        <w:r>
          <w:fldChar w:fldCharType="end"/>
        </w:r>
      </w:p>
    </w:sdtContent>
  </w:sdt>
  <w:p w:rsidR="00C64839" w:rsidRDefault="00C648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9E"/>
    <w:rsid w:val="00015D36"/>
    <w:rsid w:val="000C0FF4"/>
    <w:rsid w:val="000D067E"/>
    <w:rsid w:val="0010038C"/>
    <w:rsid w:val="00152978"/>
    <w:rsid w:val="0018389D"/>
    <w:rsid w:val="002434F5"/>
    <w:rsid w:val="00333C0F"/>
    <w:rsid w:val="003743E1"/>
    <w:rsid w:val="003F52CB"/>
    <w:rsid w:val="00445D42"/>
    <w:rsid w:val="00461948"/>
    <w:rsid w:val="0059209A"/>
    <w:rsid w:val="00643A6A"/>
    <w:rsid w:val="00674277"/>
    <w:rsid w:val="00797F5B"/>
    <w:rsid w:val="00805D97"/>
    <w:rsid w:val="00845106"/>
    <w:rsid w:val="00860DE2"/>
    <w:rsid w:val="009A3DDA"/>
    <w:rsid w:val="009F1D46"/>
    <w:rsid w:val="00A50E57"/>
    <w:rsid w:val="00B132EB"/>
    <w:rsid w:val="00BB3E57"/>
    <w:rsid w:val="00BF427F"/>
    <w:rsid w:val="00C2191A"/>
    <w:rsid w:val="00C314E8"/>
    <w:rsid w:val="00C33FE3"/>
    <w:rsid w:val="00C64839"/>
    <w:rsid w:val="00C860DC"/>
    <w:rsid w:val="00C92223"/>
    <w:rsid w:val="00CA7384"/>
    <w:rsid w:val="00CC0DD2"/>
    <w:rsid w:val="00D6254B"/>
    <w:rsid w:val="00DE6792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93D9F-E93D-462E-ACD9-F8BD3C35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C3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c">
    <w:name w:val="Strong"/>
    <w:basedOn w:val="a0"/>
    <w:uiPriority w:val="22"/>
    <w:qFormat/>
    <w:rsid w:val="00C33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.ua/misto/forms/mindev_building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lun.ua/misto/forms/mindev_stations" TargetMode="External"/><Relationship Id="rId39" Type="http://schemas.openxmlformats.org/officeDocument/2006/relationships/diagramLayout" Target="diagrams/layout4.xml"/><Relationship Id="rId21" Type="http://schemas.openxmlformats.org/officeDocument/2006/relationships/diagramData" Target="diagrams/data1.xml"/><Relationship Id="rId34" Type="http://schemas.openxmlformats.org/officeDocument/2006/relationships/diagramQuickStyle" Target="diagrams/quickStyle3.xml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diagramData" Target="diagrams/data6.xml"/><Relationship Id="rId55" Type="http://schemas.openxmlformats.org/officeDocument/2006/relationships/image" Target="media/image4.jpeg"/><Relationship Id="rId63" Type="http://schemas.openxmlformats.org/officeDocument/2006/relationships/fontTable" Target="fontTable.xm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n.ua/misto/forms/mindev-stops" TargetMode="External"/><Relationship Id="rId20" Type="http://schemas.openxmlformats.org/officeDocument/2006/relationships/hyperlink" Target="https://lun.ua/misto/forms/mindev_buildings" TargetMode="External"/><Relationship Id="rId29" Type="http://schemas.openxmlformats.org/officeDocument/2006/relationships/diagramQuickStyle" Target="diagrams/quickStyle2.xml"/><Relationship Id="rId41" Type="http://schemas.openxmlformats.org/officeDocument/2006/relationships/diagramColors" Target="diagrams/colors4.xml"/><Relationship Id="rId54" Type="http://schemas.microsoft.com/office/2007/relationships/diagramDrawing" Target="diagrams/drawing6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un.ua/misto/forms/mindev_buildings" TargetMode="External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hyperlink" Target="https://lun.ua/misto/forms/mindev_streets" TargetMode="External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Colors" Target="diagrams/colors6.xml"/><Relationship Id="rId58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lun.ua/misto/forms/mindev_streets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hyperlink" Target="https://lun.ua/misto/forms/mindev-stops" TargetMode="External"/><Relationship Id="rId57" Type="http://schemas.openxmlformats.org/officeDocument/2006/relationships/image" Target="media/image6.png"/><Relationship Id="rId61" Type="http://schemas.openxmlformats.org/officeDocument/2006/relationships/hyperlink" Target="https://data.gov.ua/" TargetMode="External"/><Relationship Id="rId10" Type="http://schemas.openxmlformats.org/officeDocument/2006/relationships/hyperlink" Target="https://lun.ua/misto/forms/mindev_buildings" TargetMode="External"/><Relationship Id="rId19" Type="http://schemas.openxmlformats.org/officeDocument/2006/relationships/image" Target="media/image3.png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diagramQuickStyle" Target="diagrams/quickStyle6.xm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un.ua/misto/forms/mindev_stations" TargetMode="Externa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hyperlink" Target="https://lun.ua/misto/forms/mindev-stops" TargetMode="External"/><Relationship Id="rId48" Type="http://schemas.microsoft.com/office/2007/relationships/diagramDrawing" Target="diagrams/drawing5.xml"/><Relationship Id="rId56" Type="http://schemas.openxmlformats.org/officeDocument/2006/relationships/image" Target="media/image5.png"/><Relationship Id="rId64" Type="http://schemas.openxmlformats.org/officeDocument/2006/relationships/theme" Target="theme/theme1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Layout" Target="diagrams/layout6.xml"/><Relationship Id="rId3" Type="http://schemas.openxmlformats.org/officeDocument/2006/relationships/settings" Target="settings.xml"/><Relationship Id="rId12" Type="http://schemas.openxmlformats.org/officeDocument/2006/relationships/hyperlink" Target="https://lun.ua/misto/forms/checklist-hotel" TargetMode="External"/><Relationship Id="rId17" Type="http://schemas.openxmlformats.org/officeDocument/2006/relationships/hyperlink" Target="https://lun.ua/misto/forms/mindev-spaces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hyperlink" Target="https://lun.ua/misto/barrier-free/mindev-202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7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7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7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7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7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7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7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8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8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8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8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8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8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8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203F7D3-DC2D-4011-A900-30F62210612A}" type="pres">
      <dgm:prSet presAssocID="{7E19EDCC-8F2C-417D-A993-B1B5D797F8FC}" presName="sibTrans" presStyleLbl="sibTrans2D1" presStyleIdx="7" presStyleCnt="8"/>
      <dgm:spPr/>
      <dgm:t>
        <a:bodyPr/>
        <a:lstStyle/>
        <a:p>
          <a:endParaRPr lang="uk-UA"/>
        </a:p>
      </dgm:t>
    </dgm:pt>
    <dgm:pt modelId="{2542288F-4A35-465B-BC9A-ACBC01FE2D76}" type="pres">
      <dgm:prSet presAssocID="{7E19EDCC-8F2C-417D-A993-B1B5D797F8FC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E0D4A25E-0D2D-4AF5-898E-85DA275FC9D6}" type="presOf" srcId="{7E19EDCC-8F2C-417D-A993-B1B5D797F8FC}" destId="{2542288F-4A35-465B-BC9A-ACBC01FE2D76}" srcOrd="1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2EC7E17-E88F-4E1C-994F-8004E3119FC3}" type="presOf" srcId="{7E19EDCC-8F2C-417D-A993-B1B5D797F8FC}" destId="{D203F7D3-DC2D-4011-A900-30F62210612A}" srcOrd="0" destOrd="0" presId="urn:microsoft.com/office/officeart/2005/8/layout/process1"/>
    <dgm:cxn modelId="{44373A2A-33A7-4764-BADD-01F6E092C7C9}" type="presOf" srcId="{D0892A1B-DD2C-4E1A-B857-6D3EABCB8A20}" destId="{A82C037E-1079-45AE-AE1E-AE5B5451BEED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  <dgm:cxn modelId="{1BA01316-82C6-4C8C-8333-2615CA0B7D36}" type="presParOf" srcId="{BC2FEBFD-8FF4-4E2E-AD44-03EA10604FD8}" destId="{D203F7D3-DC2D-4011-A900-30F62210612A}" srcOrd="15" destOrd="0" presId="urn:microsoft.com/office/officeart/2005/8/layout/process1"/>
    <dgm:cxn modelId="{CA552126-EF23-4950-A211-9DBF512F06ED}" type="presParOf" srcId="{D203F7D3-DC2D-4011-A900-30F62210612A}" destId="{2542288F-4A35-465B-BC9A-ACBC01FE2D76}" srcOrd="0" destOrd="0" presId="urn:microsoft.com/office/officeart/2005/8/layout/process1"/>
    <dgm:cxn modelId="{57026252-E31D-49FC-BCAE-623DCA4E5489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6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D299205-9BC3-4529-A6A9-4F0819C460FA}" type="pres">
      <dgm:prSet presAssocID="{ADCA9153-2DDA-4FD7-B513-1CE463DE39F4}" presName="sibTrans" presStyleLbl="sibTrans2D1" presStyleIdx="1" presStyleCnt="6"/>
      <dgm:spPr/>
      <dgm:t>
        <a:bodyPr/>
        <a:lstStyle/>
        <a:p>
          <a:endParaRPr lang="uk-UA"/>
        </a:p>
      </dgm:t>
    </dgm:pt>
    <dgm:pt modelId="{EAD8CD46-2944-480F-8F81-1FB830A10221}" type="pres">
      <dgm:prSet presAssocID="{ADCA9153-2DDA-4FD7-B513-1CE463DE39F4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2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3" presStyleCnt="6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4" presStyleCnt="6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5" presStyleCnt="6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F2B0E8EE-21F1-4B5F-8D87-C8F840DFCBD2}" type="presOf" srcId="{ADCA9153-2DDA-4FD7-B513-1CE463DE39F4}" destId="{3D299205-9BC3-4529-A6A9-4F0819C460FA}" srcOrd="0" destOrd="0" presId="urn:microsoft.com/office/officeart/2005/8/layout/process1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5A30D4A-2733-4376-94A3-F3A6B5CAD3EA}" type="presOf" srcId="{DE6D3202-0864-4B46-B5FC-F2952C1A6187}" destId="{42AD2B1E-1F7A-4383-B79A-3F7C488129DD}" srcOrd="0" destOrd="0" presId="urn:microsoft.com/office/officeart/2005/8/layout/process1"/>
    <dgm:cxn modelId="{E8D6DAA9-BC54-4E22-AFA9-830A756A9943}" type="presOf" srcId="{ADCA9153-2DDA-4FD7-B513-1CE463DE39F4}" destId="{EAD8CD46-2944-480F-8F81-1FB830A10221}" srcOrd="1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3394A894-13FF-40B6-824C-4B424BA5FE4F}" type="presParOf" srcId="{BC2FEBFD-8FF4-4E2E-AD44-03EA10604FD8}" destId="{42AD2B1E-1F7A-4383-B79A-3F7C488129DD}" srcOrd="2" destOrd="0" presId="urn:microsoft.com/office/officeart/2005/8/layout/process1"/>
    <dgm:cxn modelId="{8C8BE5EF-C0BC-4E77-814C-C44E4E1DF72D}" type="presParOf" srcId="{BC2FEBFD-8FF4-4E2E-AD44-03EA10604FD8}" destId="{3D299205-9BC3-4529-A6A9-4F0819C460FA}" srcOrd="3" destOrd="0" presId="urn:microsoft.com/office/officeart/2005/8/layout/process1"/>
    <dgm:cxn modelId="{913C1464-DEB6-4A4F-A1DF-79BE0AE0CCF9}" type="presParOf" srcId="{3D299205-9BC3-4529-A6A9-4F0819C460FA}" destId="{EAD8CD46-2944-480F-8F81-1FB830A10221}" srcOrd="0" destOrd="0" presId="urn:microsoft.com/office/officeart/2005/8/layout/process1"/>
    <dgm:cxn modelId="{F4747E69-4021-4BC8-932F-DBE3E5A074E7}" type="presParOf" srcId="{BC2FEBFD-8FF4-4E2E-AD44-03EA10604FD8}" destId="{73394C8A-46A6-4800-A754-47B5FCB2FA82}" srcOrd="4" destOrd="0" presId="urn:microsoft.com/office/officeart/2005/8/layout/process1"/>
    <dgm:cxn modelId="{DFF0D053-CD28-4D75-9395-80E29BAE7674}" type="presParOf" srcId="{BC2FEBFD-8FF4-4E2E-AD44-03EA10604FD8}" destId="{2D403525-AE9A-44F9-AC06-1643468C6831}" srcOrd="5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6" destOrd="0" presId="urn:microsoft.com/office/officeart/2005/8/layout/process1"/>
    <dgm:cxn modelId="{E7E766CE-D338-4D06-95F2-505DF8BBFC05}" type="presParOf" srcId="{BC2FEBFD-8FF4-4E2E-AD44-03EA10604FD8}" destId="{07B6FEF6-F10C-43BB-97BC-F40ECD57B81B}" srcOrd="7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8" destOrd="0" presId="urn:microsoft.com/office/officeart/2005/8/layout/process1"/>
    <dgm:cxn modelId="{12AF4290-FAED-4A26-AF5F-ECECEAB52242}" type="presParOf" srcId="{BC2FEBFD-8FF4-4E2E-AD44-03EA10604FD8}" destId="{A648BDEF-BA30-4F4D-A1B5-229DDDBEA92E}" srcOrd="9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10" destOrd="0" presId="urn:microsoft.com/office/officeart/2005/8/layout/process1"/>
    <dgm:cxn modelId="{A276F9AB-1842-47AF-B5F6-9A42455BD38D}" type="presParOf" srcId="{BC2FEBFD-8FF4-4E2E-AD44-03EA10604FD8}" destId="{081B013E-1A98-4499-BAF0-BF00E5B98527}" srcOrd="11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4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1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2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3" presStyleCnt="4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B78A72DB-896D-4D8F-A560-3880881E3E5A}" type="presParOf" srcId="{BC2FEBFD-8FF4-4E2E-AD44-03EA10604FD8}" destId="{E424FC92-DAA0-4541-9DDF-88ECD3BF115A}" srcOrd="2" destOrd="0" presId="urn:microsoft.com/office/officeart/2005/8/layout/process1"/>
    <dgm:cxn modelId="{7FC4DAE3-AC43-4132-B5C5-DF2DF2FA4C22}" type="presParOf" srcId="{BC2FEBFD-8FF4-4E2E-AD44-03EA10604FD8}" destId="{9C71EB02-9AEE-4A23-9809-0192E78F6AE5}" srcOrd="3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4" destOrd="0" presId="urn:microsoft.com/office/officeart/2005/8/layout/process1"/>
    <dgm:cxn modelId="{DAE5FAC3-132E-4391-A4AE-9923367E4421}" type="presParOf" srcId="{BC2FEBFD-8FF4-4E2E-AD44-03EA10604FD8}" destId="{5283A0F5-D23D-42EC-8948-F15732834450}" srcOrd="5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6" destOrd="0" presId="urn:microsoft.com/office/officeart/2005/8/layout/process1"/>
    <dgm:cxn modelId="{DFF0D053-CD28-4D75-9395-80E29BAE7674}" type="presParOf" srcId="{BC2FEBFD-8FF4-4E2E-AD44-03EA10604FD8}" destId="{2D403525-AE9A-44F9-AC06-1643468C6831}" srcOrd="7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4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4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6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6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6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6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4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1DF30A-50D6-4BD5-90E9-03E876AE4850}" type="pres">
      <dgm:prSet presAssocID="{882269BC-9D7A-422B-A727-3E3CE2ACB6E7}" presName="sibTrans" presStyleLbl="sibTrans2D1" presStyleIdx="5" presStyleCnt="6"/>
      <dgm:spPr/>
      <dgm:t>
        <a:bodyPr/>
        <a:lstStyle/>
        <a:p>
          <a:endParaRPr lang="uk-UA"/>
        </a:p>
      </dgm:t>
    </dgm:pt>
    <dgm:pt modelId="{BD72A226-FDC1-4FC2-9873-BFFFBCA99190}" type="pres">
      <dgm:prSet presAssocID="{882269BC-9D7A-422B-A727-3E3CE2ACB6E7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B5F001AD-6685-4866-9778-6DBEBF637657}" type="presOf" srcId="{178E68C3-3353-4066-A40E-E0A509D77BFF}" destId="{AD115F93-A02B-4D01-90C1-8EEF819DCFA9}" srcOrd="1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396F4823-ACDA-4AD0-BE0F-3D5B2A06D75A}" type="presOf" srcId="{882269BC-9D7A-422B-A727-3E3CE2ACB6E7}" destId="{3E1DF30A-50D6-4BD5-90E9-03E876AE4850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6388BE42-E57C-4565-BB9C-B735DF6F5FE2}" type="presOf" srcId="{FC262922-39D1-484F-AE6D-A2E71F4C5990}" destId="{B31A2D83-21D8-4C13-A370-7138E9942351}" srcOrd="0" destOrd="0" presId="urn:microsoft.com/office/officeart/2005/8/layout/process1"/>
    <dgm:cxn modelId="{A30798DE-7608-4743-BA27-8485D146D814}" type="presOf" srcId="{BB7FB2C6-E570-4698-A6AC-280917BC5EEA}" destId="{4DAEC352-95ED-48A9-8C3B-40C7DD5ADAA5}" srcOrd="0" destOrd="0" presId="urn:microsoft.com/office/officeart/2005/8/layout/process1"/>
    <dgm:cxn modelId="{3872B493-EDAE-4E53-948C-F85FFAE41A08}" type="presOf" srcId="{882269BC-9D7A-422B-A727-3E3CE2ACB6E7}" destId="{BD72A226-FDC1-4FC2-9873-BFFFBCA99190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F43D48F3-9ADF-43CA-AE4C-A921D6E15509}" type="presOf" srcId="{178E68C3-3353-4066-A40E-E0A509D77BFF}" destId="{2D403525-AE9A-44F9-AC06-1643468C6831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  <dgm:cxn modelId="{C2EF3131-57B1-45E2-A82B-E3A568219159}" type="presParOf" srcId="{BC2FEBFD-8FF4-4E2E-AD44-03EA10604FD8}" destId="{2D403525-AE9A-44F9-AC06-1643468C6831}" srcOrd="9" destOrd="0" presId="urn:microsoft.com/office/officeart/2005/8/layout/process1"/>
    <dgm:cxn modelId="{698E9926-C184-4B11-99D8-B6FF0F7F995F}" type="presParOf" srcId="{2D403525-AE9A-44F9-AC06-1643468C6831}" destId="{AD115F93-A02B-4D01-90C1-8EEF819DCFA9}" srcOrd="0" destOrd="0" presId="urn:microsoft.com/office/officeart/2005/8/layout/process1"/>
    <dgm:cxn modelId="{40EA8671-49F8-4532-A9A1-CF8865D68DD6}" type="presParOf" srcId="{BC2FEBFD-8FF4-4E2E-AD44-03EA10604FD8}" destId="{4DAEC352-95ED-48A9-8C3B-40C7DD5ADAA5}" srcOrd="10" destOrd="0" presId="urn:microsoft.com/office/officeart/2005/8/layout/process1"/>
    <dgm:cxn modelId="{F42F5488-6CFF-4F4E-AD42-0932B01F8941}" type="presParOf" srcId="{BC2FEBFD-8FF4-4E2E-AD44-03EA10604FD8}" destId="{3E1DF30A-50D6-4BD5-90E9-03E876AE4850}" srcOrd="11" destOrd="0" presId="urn:microsoft.com/office/officeart/2005/8/layout/process1"/>
    <dgm:cxn modelId="{7DFE8806-62DA-4E6F-AECA-1F527A4A32F0}" type="presParOf" srcId="{3E1DF30A-50D6-4BD5-90E9-03E876AE4850}" destId="{BD72A226-FDC1-4FC2-9873-BFFFBCA99190}" srcOrd="0" destOrd="0" presId="urn:microsoft.com/office/officeart/2005/8/layout/process1"/>
    <dgm:cxn modelId="{42C79A7D-1AE8-4517-BC0D-AD7383489DD6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Зупинка громадського транспорту та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платформи</a:t>
          </a:r>
        </a:p>
      </dsp:txBody>
      <dsp:txXfrm>
        <a:off x="13067" y="394041"/>
        <a:ext cx="623733" cy="365152"/>
      </dsp:txXfrm>
    </dsp:sp>
    <dsp:sp modelId="{9AC41CE2-F0BF-4B20-BEE4-B86A1531D785}">
      <dsp:nvSpPr>
        <dsp:cNvPr id="0" name=""/>
        <dsp:cNvSpPr/>
      </dsp:nvSpPr>
      <dsp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12806" y="528521"/>
        <a:ext cx="95934" cy="96192"/>
      </dsp:txXfrm>
    </dsp:sp>
    <dsp:sp modelId="{42AD2B1E-1F7A-4383-B79A-3F7C488129DD}">
      <dsp:nvSpPr>
        <dsp:cNvPr id="0" name=""/>
        <dsp:cNvSpPr/>
      </dsp:nvSpPr>
      <dsp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ліфти</a:t>
          </a:r>
        </a:p>
      </dsp:txBody>
      <dsp:txXfrm>
        <a:off x="918102" y="394041"/>
        <a:ext cx="623733" cy="365152"/>
      </dsp:txXfrm>
    </dsp:sp>
    <dsp:sp modelId="{3D299205-9BC3-4529-A6A9-4F0819C460FA}">
      <dsp:nvSpPr>
        <dsp:cNvPr id="0" name=""/>
        <dsp:cNvSpPr/>
      </dsp:nvSpPr>
      <dsp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617841" y="528521"/>
        <a:ext cx="95934" cy="96192"/>
      </dsp:txXfrm>
    </dsp:sp>
    <dsp:sp modelId="{73394C8A-46A6-4800-A754-47B5FCB2FA82}">
      <dsp:nvSpPr>
        <dsp:cNvPr id="0" name=""/>
        <dsp:cNvSpPr/>
      </dsp:nvSpPr>
      <dsp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турнікети</a:t>
          </a:r>
        </a:p>
      </dsp:txBody>
      <dsp:txXfrm>
        <a:off x="1823137" y="394041"/>
        <a:ext cx="623733" cy="365152"/>
      </dsp:txXfrm>
    </dsp:sp>
    <dsp:sp modelId="{2D403525-AE9A-44F9-AC06-1643468C6831}">
      <dsp:nvSpPr>
        <dsp:cNvPr id="0" name=""/>
        <dsp:cNvSpPr/>
      </dsp:nvSpPr>
      <dsp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522876" y="528521"/>
        <a:ext cx="95934" cy="96192"/>
      </dsp:txXfrm>
    </dsp:sp>
    <dsp:sp modelId="{54AE3289-E33C-407A-8F1B-59F35D43AB95}">
      <dsp:nvSpPr>
        <dsp:cNvPr id="0" name=""/>
        <dsp:cNvSpPr/>
      </dsp:nvSpPr>
      <dsp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тактильні смуги</a:t>
          </a:r>
        </a:p>
      </dsp:txBody>
      <dsp:txXfrm>
        <a:off x="2728172" y="394041"/>
        <a:ext cx="623733" cy="365152"/>
      </dsp:txXfrm>
    </dsp:sp>
    <dsp:sp modelId="{07B6FEF6-F10C-43BB-97BC-F40ECD57B81B}">
      <dsp:nvSpPr>
        <dsp:cNvPr id="0" name=""/>
        <dsp:cNvSpPr/>
      </dsp:nvSpPr>
      <dsp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427911" y="528521"/>
        <a:ext cx="95934" cy="96192"/>
      </dsp:txXfrm>
    </dsp:sp>
    <dsp:sp modelId="{6937BA81-7213-4CC3-8451-0CF5FE2DA273}">
      <dsp:nvSpPr>
        <dsp:cNvPr id="0" name=""/>
        <dsp:cNvSpPr/>
      </dsp:nvSpPr>
      <dsp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інформаційні табло</a:t>
          </a:r>
        </a:p>
      </dsp:txBody>
      <dsp:txXfrm>
        <a:off x="3633207" y="394041"/>
        <a:ext cx="623733" cy="365152"/>
      </dsp:txXfrm>
    </dsp:sp>
    <dsp:sp modelId="{A648BDEF-BA30-4F4D-A1B5-229DDDBEA92E}">
      <dsp:nvSpPr>
        <dsp:cNvPr id="0" name=""/>
        <dsp:cNvSpPr/>
      </dsp:nvSpPr>
      <dsp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332946" y="528521"/>
        <a:ext cx="95934" cy="96192"/>
      </dsp:txXfrm>
    </dsp:sp>
    <dsp:sp modelId="{4C1CE040-DB09-463D-9222-68EB5C5D5F67}">
      <dsp:nvSpPr>
        <dsp:cNvPr id="0" name=""/>
        <dsp:cNvSpPr/>
      </dsp:nvSpPr>
      <dsp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платформи</a:t>
          </a:r>
        </a:p>
      </dsp:txBody>
      <dsp:txXfrm>
        <a:off x="4538242" y="394041"/>
        <a:ext cx="623733" cy="365152"/>
      </dsp:txXfrm>
    </dsp:sp>
    <dsp:sp modelId="{081B013E-1A98-4499-BAF0-BF00E5B98527}">
      <dsp:nvSpPr>
        <dsp:cNvPr id="0" name=""/>
        <dsp:cNvSpPr/>
      </dsp:nvSpPr>
      <dsp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237981" y="528521"/>
        <a:ext cx="95934" cy="96192"/>
      </dsp:txXfrm>
    </dsp:sp>
    <dsp:sp modelId="{7ADFE060-422E-4484-AC10-EB01837F8F42}">
      <dsp:nvSpPr>
        <dsp:cNvPr id="0" name=""/>
        <dsp:cNvSpPr/>
      </dsp:nvSpPr>
      <dsp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шляхи руху пасажирів - коридори</a:t>
          </a:r>
        </a:p>
      </dsp:txBody>
      <dsp:txXfrm>
        <a:off x="5443277" y="394041"/>
        <a:ext cx="623733" cy="3651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4985</Words>
  <Characters>2842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Негода Мирослава Сергіївна</dc:creator>
  <cp:keywords/>
  <dc:description/>
  <cp:lastModifiedBy>ARCH_L</cp:lastModifiedBy>
  <cp:revision>3</cp:revision>
  <dcterms:created xsi:type="dcterms:W3CDTF">2025-07-17T12:22:00Z</dcterms:created>
  <dcterms:modified xsi:type="dcterms:W3CDTF">2025-07-17T12:22:00Z</dcterms:modified>
</cp:coreProperties>
</file>