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D0EED" w:rsidRPr="000D0EED" w:rsidTr="00BB5405">
        <w:tc>
          <w:tcPr>
            <w:tcW w:w="4785" w:type="dxa"/>
          </w:tcPr>
          <w:p w:rsidR="000D0EED" w:rsidRPr="000D0EED" w:rsidRDefault="000D0EED" w:rsidP="00356590">
            <w:pPr>
              <w:spacing w:line="276" w:lineRule="auto"/>
              <w:rPr>
                <w:rFonts w:ascii="Times New Roman" w:hAnsi="Times New Roman" w:cs="Times New Roman"/>
                <w:sz w:val="28"/>
                <w:szCs w:val="28"/>
              </w:rPr>
            </w:pPr>
            <w:bookmarkStart w:id="0" w:name="_Hlk193315045"/>
          </w:p>
        </w:tc>
        <w:tc>
          <w:tcPr>
            <w:tcW w:w="4786" w:type="dxa"/>
          </w:tcPr>
          <w:p w:rsidR="000D0EED" w:rsidRPr="000D0EED" w:rsidRDefault="000D0EED" w:rsidP="00055429">
            <w:pPr>
              <w:spacing w:line="360" w:lineRule="auto"/>
              <w:rPr>
                <w:rFonts w:ascii="Times New Roman" w:hAnsi="Times New Roman" w:cs="Times New Roman"/>
                <w:sz w:val="28"/>
                <w:szCs w:val="28"/>
                <w:lang w:val="uk-UA"/>
              </w:rPr>
            </w:pPr>
            <w:r w:rsidRPr="000D0EED">
              <w:rPr>
                <w:rFonts w:ascii="Times New Roman" w:hAnsi="Times New Roman" w:cs="Times New Roman"/>
                <w:sz w:val="28"/>
                <w:szCs w:val="28"/>
                <w:lang w:val="uk-UA"/>
              </w:rPr>
              <w:t>ЗАТВЕРДЖЕНО</w:t>
            </w:r>
          </w:p>
          <w:p w:rsidR="000D0EED" w:rsidRDefault="000D0EED" w:rsidP="00055429">
            <w:pPr>
              <w:spacing w:line="360" w:lineRule="auto"/>
              <w:rPr>
                <w:rFonts w:ascii="Times New Roman" w:hAnsi="Times New Roman" w:cs="Times New Roman"/>
                <w:sz w:val="28"/>
                <w:szCs w:val="28"/>
                <w:lang w:val="uk-UA"/>
              </w:rPr>
            </w:pPr>
            <w:r w:rsidRPr="000D0EED">
              <w:rPr>
                <w:rFonts w:ascii="Times New Roman" w:hAnsi="Times New Roman" w:cs="Times New Roman"/>
                <w:sz w:val="28"/>
                <w:szCs w:val="28"/>
                <w:lang w:val="uk-UA"/>
              </w:rPr>
              <w:t>Рішення міської ради</w:t>
            </w:r>
          </w:p>
          <w:p w:rsidR="000D0EED" w:rsidRDefault="000D0EED" w:rsidP="0005542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(____ сесія ________ скликання)</w:t>
            </w:r>
          </w:p>
          <w:p w:rsidR="000D0EED" w:rsidRDefault="000D0EED" w:rsidP="0005542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________________ 2025 № _______</w:t>
            </w:r>
          </w:p>
          <w:p w:rsidR="000D0EED" w:rsidRDefault="000D0EED" w:rsidP="0005542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p>
          <w:p w:rsidR="000D0EED" w:rsidRPr="000D0EED" w:rsidRDefault="000D0EED" w:rsidP="0005542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 </w:t>
            </w:r>
            <w:r w:rsidR="002D22CD">
              <w:rPr>
                <w:rFonts w:ascii="Times New Roman" w:hAnsi="Times New Roman" w:cs="Times New Roman"/>
                <w:sz w:val="28"/>
                <w:szCs w:val="28"/>
                <w:lang w:val="uk-UA"/>
              </w:rPr>
              <w:t>Р</w:t>
            </w:r>
            <w:r w:rsidR="00356590">
              <w:rPr>
                <w:rFonts w:ascii="Times New Roman" w:hAnsi="Times New Roman" w:cs="Times New Roman"/>
                <w:sz w:val="28"/>
                <w:szCs w:val="28"/>
                <w:lang w:val="uk-UA"/>
              </w:rPr>
              <w:t>оман</w:t>
            </w:r>
            <w:r w:rsidR="002D22CD">
              <w:rPr>
                <w:rFonts w:ascii="Times New Roman" w:hAnsi="Times New Roman" w:cs="Times New Roman"/>
                <w:sz w:val="28"/>
                <w:szCs w:val="28"/>
                <w:lang w:val="uk-UA"/>
              </w:rPr>
              <w:t xml:space="preserve"> ГОГОЛЬ</w:t>
            </w:r>
          </w:p>
        </w:tc>
      </w:tr>
    </w:tbl>
    <w:p w:rsidR="003F7FF7" w:rsidRDefault="003F7FF7">
      <w:pPr>
        <w:rPr>
          <w:rFonts w:ascii="Times New Roman" w:hAnsi="Times New Roman" w:cs="Times New Roman"/>
          <w:sz w:val="28"/>
          <w:szCs w:val="28"/>
          <w:lang w:val="uk-UA"/>
        </w:rPr>
      </w:pPr>
    </w:p>
    <w:p w:rsidR="00532D18" w:rsidRDefault="00532D18">
      <w:pPr>
        <w:rPr>
          <w:rFonts w:ascii="Times New Roman" w:hAnsi="Times New Roman" w:cs="Times New Roman"/>
          <w:sz w:val="28"/>
          <w:szCs w:val="28"/>
          <w:lang w:val="uk-UA"/>
        </w:rPr>
      </w:pPr>
    </w:p>
    <w:p w:rsidR="00893178" w:rsidRDefault="00893178">
      <w:pPr>
        <w:rPr>
          <w:rFonts w:ascii="Times New Roman" w:hAnsi="Times New Roman" w:cs="Times New Roman"/>
          <w:b/>
          <w:sz w:val="28"/>
          <w:szCs w:val="28"/>
          <w:lang w:val="uk-UA"/>
        </w:rPr>
      </w:pPr>
    </w:p>
    <w:p w:rsidR="00055429" w:rsidRDefault="00055429">
      <w:pPr>
        <w:rPr>
          <w:rFonts w:ascii="Times New Roman" w:hAnsi="Times New Roman" w:cs="Times New Roman"/>
          <w:b/>
          <w:sz w:val="28"/>
          <w:szCs w:val="28"/>
          <w:lang w:val="uk-UA"/>
        </w:rPr>
      </w:pPr>
    </w:p>
    <w:p w:rsidR="00055429" w:rsidRPr="00893178" w:rsidRDefault="00055429">
      <w:pPr>
        <w:rPr>
          <w:rFonts w:ascii="Times New Roman" w:hAnsi="Times New Roman" w:cs="Times New Roman"/>
          <w:b/>
          <w:sz w:val="28"/>
          <w:szCs w:val="28"/>
          <w:lang w:val="uk-UA"/>
        </w:rPr>
      </w:pPr>
    </w:p>
    <w:p w:rsidR="00532D18" w:rsidRPr="00893178" w:rsidRDefault="00532D18" w:rsidP="00893178">
      <w:pPr>
        <w:spacing w:after="0"/>
        <w:jc w:val="center"/>
        <w:rPr>
          <w:rFonts w:ascii="Times New Roman" w:hAnsi="Times New Roman" w:cs="Times New Roman"/>
          <w:b/>
          <w:sz w:val="28"/>
          <w:szCs w:val="28"/>
          <w:lang w:val="uk-UA"/>
        </w:rPr>
      </w:pPr>
      <w:r w:rsidRPr="00893178">
        <w:rPr>
          <w:rFonts w:ascii="Times New Roman" w:hAnsi="Times New Roman" w:cs="Times New Roman"/>
          <w:b/>
          <w:sz w:val="28"/>
          <w:szCs w:val="28"/>
          <w:lang w:val="uk-UA"/>
        </w:rPr>
        <w:t>ПОЛОЖЕННЯ</w:t>
      </w:r>
    </w:p>
    <w:p w:rsidR="00532D18" w:rsidRPr="00893178" w:rsidRDefault="00532D18" w:rsidP="00893178">
      <w:pPr>
        <w:spacing w:after="0"/>
        <w:jc w:val="center"/>
        <w:rPr>
          <w:rFonts w:ascii="Times New Roman" w:hAnsi="Times New Roman" w:cs="Times New Roman"/>
          <w:b/>
          <w:sz w:val="28"/>
          <w:szCs w:val="28"/>
          <w:lang w:val="uk-UA"/>
        </w:rPr>
      </w:pPr>
      <w:r w:rsidRPr="00893178">
        <w:rPr>
          <w:rFonts w:ascii="Times New Roman" w:hAnsi="Times New Roman" w:cs="Times New Roman"/>
          <w:b/>
          <w:sz w:val="28"/>
          <w:szCs w:val="28"/>
          <w:lang w:val="uk-UA"/>
        </w:rPr>
        <w:t>про територіальний центр соціального обслуговування</w:t>
      </w:r>
    </w:p>
    <w:p w:rsidR="00532D18" w:rsidRDefault="00532D18" w:rsidP="00893178">
      <w:pPr>
        <w:spacing w:after="0"/>
        <w:jc w:val="center"/>
        <w:rPr>
          <w:rFonts w:ascii="Times New Roman" w:hAnsi="Times New Roman" w:cs="Times New Roman"/>
          <w:b/>
          <w:sz w:val="28"/>
          <w:szCs w:val="28"/>
          <w:lang w:val="uk-UA"/>
        </w:rPr>
      </w:pPr>
      <w:r w:rsidRPr="00893178">
        <w:rPr>
          <w:rFonts w:ascii="Times New Roman" w:hAnsi="Times New Roman" w:cs="Times New Roman"/>
          <w:b/>
          <w:sz w:val="28"/>
          <w:szCs w:val="28"/>
          <w:lang w:val="uk-UA"/>
        </w:rPr>
        <w:t>(надання соціальних послуг) Прилуцької міської ради</w:t>
      </w:r>
    </w:p>
    <w:p w:rsidR="00893178" w:rsidRDefault="00721645" w:rsidP="0089317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код </w:t>
      </w:r>
      <w:r w:rsidR="00356590">
        <w:rPr>
          <w:rFonts w:ascii="Times New Roman" w:hAnsi="Times New Roman" w:cs="Times New Roman"/>
          <w:b/>
          <w:sz w:val="28"/>
          <w:szCs w:val="28"/>
          <w:lang w:val="uk-UA"/>
        </w:rPr>
        <w:t>ЄДРПОУ 24835755</w:t>
      </w:r>
    </w:p>
    <w:p w:rsidR="00357BCB" w:rsidRDefault="00357BCB" w:rsidP="00357BC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(нова редакція)</w:t>
      </w: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B35FB9" w:rsidRDefault="00B35FB9"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893178">
      <w:pPr>
        <w:spacing w:after="0"/>
        <w:jc w:val="center"/>
        <w:rPr>
          <w:rFonts w:ascii="Times New Roman" w:hAnsi="Times New Roman" w:cs="Times New Roman"/>
          <w:b/>
          <w:sz w:val="28"/>
          <w:szCs w:val="28"/>
          <w:lang w:val="uk-UA"/>
        </w:rPr>
      </w:pPr>
    </w:p>
    <w:p w:rsidR="00893178" w:rsidRDefault="00893178" w:rsidP="00055429">
      <w:pPr>
        <w:spacing w:after="0"/>
        <w:rPr>
          <w:rFonts w:ascii="Times New Roman" w:hAnsi="Times New Roman" w:cs="Times New Roman"/>
          <w:b/>
          <w:sz w:val="28"/>
          <w:szCs w:val="28"/>
          <w:lang w:val="uk-UA"/>
        </w:rPr>
      </w:pPr>
    </w:p>
    <w:p w:rsidR="00893178" w:rsidRPr="00893178" w:rsidRDefault="00893178" w:rsidP="00893178">
      <w:pPr>
        <w:spacing w:after="0"/>
        <w:jc w:val="center"/>
        <w:rPr>
          <w:rFonts w:ascii="Times New Roman" w:hAnsi="Times New Roman" w:cs="Times New Roman"/>
          <w:sz w:val="28"/>
          <w:szCs w:val="28"/>
          <w:lang w:val="uk-UA"/>
        </w:rPr>
      </w:pPr>
      <w:r w:rsidRPr="00893178">
        <w:rPr>
          <w:rFonts w:ascii="Times New Roman" w:hAnsi="Times New Roman" w:cs="Times New Roman"/>
          <w:sz w:val="28"/>
          <w:szCs w:val="28"/>
          <w:lang w:val="uk-UA"/>
        </w:rPr>
        <w:t>м. Прилуки</w:t>
      </w:r>
    </w:p>
    <w:p w:rsidR="00893178" w:rsidRDefault="00893178" w:rsidP="00893178">
      <w:pPr>
        <w:spacing w:after="0"/>
        <w:jc w:val="center"/>
        <w:rPr>
          <w:rFonts w:ascii="Times New Roman" w:hAnsi="Times New Roman" w:cs="Times New Roman"/>
          <w:sz w:val="28"/>
          <w:szCs w:val="28"/>
          <w:lang w:val="uk-UA"/>
        </w:rPr>
      </w:pPr>
      <w:r w:rsidRPr="00893178">
        <w:rPr>
          <w:rFonts w:ascii="Times New Roman" w:hAnsi="Times New Roman" w:cs="Times New Roman"/>
          <w:sz w:val="28"/>
          <w:szCs w:val="28"/>
          <w:lang w:val="uk-UA"/>
        </w:rPr>
        <w:t>2025 рік</w:t>
      </w:r>
      <w:bookmarkEnd w:id="0"/>
    </w:p>
    <w:p w:rsidR="002256BA" w:rsidRPr="0033651C" w:rsidRDefault="002256BA" w:rsidP="002256BA">
      <w:pPr>
        <w:pStyle w:val="a4"/>
        <w:numPr>
          <w:ilvl w:val="0"/>
          <w:numId w:val="1"/>
        </w:numPr>
        <w:shd w:val="clear" w:color="auto" w:fill="FFFFFF"/>
        <w:ind w:left="0" w:firstLine="567"/>
        <w:jc w:val="both"/>
        <w:textAlignment w:val="baseline"/>
        <w:rPr>
          <w:color w:val="000000"/>
          <w:sz w:val="28"/>
          <w:szCs w:val="28"/>
          <w:lang w:val="uk-UA"/>
        </w:rPr>
      </w:pPr>
      <w:r w:rsidRPr="0033651C">
        <w:rPr>
          <w:color w:val="000000"/>
          <w:sz w:val="28"/>
          <w:szCs w:val="28"/>
          <w:lang w:val="uk-UA"/>
        </w:rPr>
        <w:lastRenderedPageBreak/>
        <w:t xml:space="preserve">Територіальний центр </w:t>
      </w:r>
      <w:r>
        <w:rPr>
          <w:color w:val="000000"/>
          <w:sz w:val="28"/>
          <w:szCs w:val="28"/>
          <w:lang w:val="uk-UA"/>
        </w:rPr>
        <w:t>соціального обслуговування (</w:t>
      </w:r>
      <w:r w:rsidRPr="0033651C">
        <w:rPr>
          <w:color w:val="000000"/>
          <w:sz w:val="28"/>
          <w:szCs w:val="28"/>
          <w:lang w:val="uk-UA"/>
        </w:rPr>
        <w:t>надання соціальних послуг</w:t>
      </w:r>
      <w:r>
        <w:rPr>
          <w:color w:val="000000"/>
          <w:sz w:val="28"/>
          <w:szCs w:val="28"/>
          <w:lang w:val="uk-UA"/>
        </w:rPr>
        <w:t>) Прилуцької міської ради</w:t>
      </w:r>
      <w:r w:rsidRPr="0033651C">
        <w:rPr>
          <w:color w:val="000000"/>
          <w:sz w:val="28"/>
          <w:szCs w:val="28"/>
          <w:lang w:val="uk-UA"/>
        </w:rPr>
        <w:t xml:space="preserve"> (далі - територіальний центр) є бюджетною установою, рішення щодо утворення, ліквідації або реорганізації якої приймає Прилуцька міська рада</w:t>
      </w:r>
      <w:r>
        <w:rPr>
          <w:color w:val="000000"/>
          <w:sz w:val="28"/>
          <w:szCs w:val="28"/>
          <w:lang w:val="uk-UA"/>
        </w:rPr>
        <w:t xml:space="preserve"> Чернігівської області</w:t>
      </w:r>
      <w:r w:rsidRPr="0033651C">
        <w:rPr>
          <w:color w:val="000000"/>
          <w:sz w:val="28"/>
          <w:szCs w:val="28"/>
          <w:lang w:val="uk-UA"/>
        </w:rPr>
        <w:t>.</w:t>
      </w:r>
      <w:r w:rsidRPr="0033651C">
        <w:rPr>
          <w:color w:val="000000"/>
          <w:sz w:val="28"/>
          <w:szCs w:val="28"/>
          <w:lang w:val="uk-UA"/>
        </w:rPr>
        <w:tab/>
      </w:r>
      <w:r w:rsidRPr="0033651C">
        <w:rPr>
          <w:color w:val="000000"/>
          <w:sz w:val="28"/>
          <w:szCs w:val="28"/>
          <w:lang w:val="uk-UA"/>
        </w:rPr>
        <w:tab/>
      </w:r>
    </w:p>
    <w:p w:rsidR="002256BA" w:rsidRPr="0033651C" w:rsidRDefault="002256BA" w:rsidP="002256BA">
      <w:pPr>
        <w:shd w:val="clear" w:color="auto" w:fill="FFFFFF"/>
        <w:ind w:firstLine="567"/>
        <w:jc w:val="both"/>
        <w:textAlignment w:val="baseline"/>
        <w:rPr>
          <w:color w:val="000000"/>
          <w:sz w:val="28"/>
          <w:szCs w:val="28"/>
          <w:lang w:val="uk-UA"/>
        </w:rPr>
      </w:pPr>
      <w:r w:rsidRPr="0033651C">
        <w:rPr>
          <w:color w:val="000000"/>
          <w:sz w:val="28"/>
          <w:szCs w:val="28"/>
          <w:lang w:val="uk-UA"/>
        </w:rPr>
        <w:t>Територіальний центр утворюється для надання соціальних послуг громадянам, які перебувають у складних життєвих обставинах і потребують сторонньої допомоги, за місцем проживання, в умовах стаціонарного, тимчасового або денного перебування.</w:t>
      </w:r>
    </w:p>
    <w:p w:rsidR="002256BA" w:rsidRDefault="002256BA" w:rsidP="002256BA">
      <w:pPr>
        <w:pStyle w:val="a4"/>
        <w:shd w:val="clear" w:color="auto" w:fill="FFFFFF"/>
        <w:ind w:left="0"/>
        <w:jc w:val="both"/>
        <w:textAlignment w:val="baseline"/>
        <w:rPr>
          <w:sz w:val="28"/>
          <w:szCs w:val="28"/>
          <w:lang w:val="uk-UA"/>
        </w:rPr>
      </w:pPr>
      <w:r w:rsidRPr="0033651C">
        <w:rPr>
          <w:sz w:val="28"/>
          <w:szCs w:val="28"/>
          <w:lang w:val="uk-UA"/>
        </w:rPr>
        <w:tab/>
        <w:t xml:space="preserve">Діяльність територіального центру повинна відповідати критеріям діяльності суб’єктів, що надають соціальні послуги. </w:t>
      </w:r>
    </w:p>
    <w:p w:rsidR="002256BA" w:rsidRPr="0033651C" w:rsidRDefault="002256BA" w:rsidP="002256BA">
      <w:pPr>
        <w:pStyle w:val="a4"/>
        <w:shd w:val="clear" w:color="auto" w:fill="FFFFFF"/>
        <w:ind w:left="0"/>
        <w:jc w:val="both"/>
        <w:textAlignment w:val="baseline"/>
        <w:rPr>
          <w:color w:val="000000"/>
          <w:sz w:val="28"/>
          <w:szCs w:val="28"/>
          <w:lang w:val="uk-UA"/>
        </w:rPr>
      </w:pPr>
      <w:r>
        <w:rPr>
          <w:sz w:val="28"/>
          <w:szCs w:val="28"/>
          <w:lang w:val="uk-UA"/>
        </w:rPr>
        <w:tab/>
        <w:t>Повна назва: Територіальний центр соціального обслуговування (надання соціальних послуг) Прилуцької міської ради.</w:t>
      </w:r>
    </w:p>
    <w:p w:rsidR="002256BA" w:rsidRPr="0033651C" w:rsidRDefault="002256BA" w:rsidP="002256BA">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sz w:val="28"/>
          <w:szCs w:val="28"/>
          <w:lang w:val="uk-UA"/>
        </w:rPr>
      </w:pPr>
      <w:r w:rsidRPr="0033651C">
        <w:rPr>
          <w:color w:val="000000"/>
          <w:sz w:val="28"/>
          <w:szCs w:val="28"/>
          <w:lang w:val="uk-UA"/>
        </w:rPr>
        <w:t xml:space="preserve">Територіальний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w:t>
      </w:r>
      <w:proofErr w:type="spellStart"/>
      <w:r w:rsidRPr="0033651C">
        <w:rPr>
          <w:color w:val="000000"/>
          <w:sz w:val="28"/>
          <w:szCs w:val="28"/>
          <w:lang w:val="uk-UA"/>
        </w:rPr>
        <w:t>Мінсоцполітики</w:t>
      </w:r>
      <w:proofErr w:type="spellEnd"/>
      <w:r w:rsidRPr="0033651C">
        <w:rPr>
          <w:color w:val="000000"/>
          <w:sz w:val="28"/>
          <w:szCs w:val="28"/>
          <w:lang w:val="uk-UA"/>
        </w:rPr>
        <w:t xml:space="preserve">, актами інших центральних і місцевих органів виконавчої влади та органів місцевого самоврядування, а також положенням про територіальний центр, розробленим відповідно до </w:t>
      </w:r>
      <w:r w:rsidRPr="0033651C">
        <w:rPr>
          <w:sz w:val="28"/>
          <w:szCs w:val="28"/>
          <w:lang w:val="uk-UA"/>
        </w:rPr>
        <w:t>Типового положення</w:t>
      </w:r>
      <w:r>
        <w:rPr>
          <w:sz w:val="28"/>
          <w:szCs w:val="28"/>
          <w:lang w:val="uk-UA"/>
        </w:rPr>
        <w:t xml:space="preserve"> про територіальний центр соціального обслуговування (надання соціальних послуг)», затвердженого постановою Кабінету Міністрів України від 29.12.2009 №1417 (із змінами). </w:t>
      </w:r>
    </w:p>
    <w:p w:rsidR="002256BA" w:rsidRPr="0033651C" w:rsidRDefault="002256BA" w:rsidP="002256BA">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color w:val="000000"/>
          <w:sz w:val="28"/>
          <w:szCs w:val="28"/>
          <w:lang w:val="uk-UA"/>
        </w:rPr>
      </w:pPr>
      <w:r w:rsidRPr="0033651C">
        <w:rPr>
          <w:color w:val="000000"/>
          <w:sz w:val="28"/>
          <w:szCs w:val="28"/>
          <w:lang w:val="uk-UA"/>
        </w:rPr>
        <w:t>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2256BA" w:rsidRPr="0033651C" w:rsidRDefault="002256BA" w:rsidP="002256BA">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color w:val="000000"/>
          <w:sz w:val="28"/>
          <w:szCs w:val="28"/>
          <w:lang w:val="uk-UA"/>
        </w:rPr>
      </w:pPr>
      <w:r w:rsidRPr="0033651C">
        <w:rPr>
          <w:color w:val="000000"/>
          <w:sz w:val="28"/>
          <w:szCs w:val="28"/>
          <w:lang w:val="uk-UA"/>
        </w:rPr>
        <w:t xml:space="preserve">На надання соціальних послуг в територіальному центрі мають право: </w:t>
      </w:r>
    </w:p>
    <w:p w:rsidR="002256BA" w:rsidRDefault="002256BA" w:rsidP="002256BA">
      <w:pPr>
        <w:pStyle w:val="a4"/>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textAlignment w:val="baseline"/>
        <w:rPr>
          <w:color w:val="000000"/>
          <w:sz w:val="28"/>
          <w:szCs w:val="28"/>
          <w:lang w:val="uk-UA"/>
        </w:rPr>
      </w:pPr>
      <w:r w:rsidRPr="0033651C">
        <w:rPr>
          <w:color w:val="000000"/>
          <w:sz w:val="28"/>
          <w:szCs w:val="28"/>
          <w:lang w:val="uk-UA"/>
        </w:rPr>
        <w:t xml:space="preserve">громадяни похилого віку, </w:t>
      </w:r>
      <w:r>
        <w:rPr>
          <w:color w:val="000000"/>
          <w:sz w:val="28"/>
          <w:szCs w:val="28"/>
          <w:lang w:val="uk-UA"/>
        </w:rPr>
        <w:t>особи з інвалідністю</w:t>
      </w:r>
      <w:r w:rsidRPr="0033651C">
        <w:rPr>
          <w:color w:val="000000"/>
          <w:sz w:val="28"/>
          <w:szCs w:val="28"/>
          <w:lang w:val="uk-UA"/>
        </w:rPr>
        <w:t>,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rsidR="002256BA" w:rsidRPr="00A63830" w:rsidRDefault="002256BA" w:rsidP="002256BA">
      <w:pPr>
        <w:pStyle w:val="a4"/>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textAlignment w:val="baseline"/>
        <w:rPr>
          <w:color w:val="000000"/>
          <w:sz w:val="28"/>
          <w:szCs w:val="28"/>
          <w:lang w:val="uk-UA"/>
        </w:rPr>
      </w:pPr>
      <w:r w:rsidRPr="00A63830">
        <w:rPr>
          <w:color w:val="000000"/>
          <w:sz w:val="28"/>
          <w:szCs w:val="28"/>
          <w:lang w:val="uk-UA"/>
        </w:rPr>
        <w:t xml:space="preserve">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 </w:t>
      </w:r>
    </w:p>
    <w:p w:rsidR="002256BA" w:rsidRPr="0033651C" w:rsidRDefault="002256BA" w:rsidP="002256BA">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color w:val="000000"/>
          <w:sz w:val="28"/>
          <w:szCs w:val="28"/>
          <w:lang w:val="uk-UA"/>
        </w:rPr>
      </w:pPr>
      <w:r w:rsidRPr="0033651C">
        <w:rPr>
          <w:color w:val="000000"/>
          <w:sz w:val="28"/>
          <w:szCs w:val="28"/>
          <w:lang w:val="uk-UA"/>
        </w:rPr>
        <w:t xml:space="preserve">Територіальний центр утворюється за наявності необхідної матеріально-технічної бази, зокрема приміщень, що відповідають </w:t>
      </w:r>
      <w:r w:rsidRPr="0033651C">
        <w:rPr>
          <w:color w:val="000000"/>
          <w:sz w:val="28"/>
          <w:szCs w:val="28"/>
          <w:lang w:val="uk-UA"/>
        </w:rPr>
        <w:lastRenderedPageBreak/>
        <w:t xml:space="preserve">будівельним, технічним, санітарно-гігієнічним нормам, вимогам пожежної безпеки та іншим нормам відповідно до законодавства. </w:t>
      </w:r>
    </w:p>
    <w:p w:rsidR="002256BA" w:rsidRPr="0033651C" w:rsidRDefault="002256BA" w:rsidP="002256BA">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color w:val="000000"/>
          <w:sz w:val="28"/>
          <w:szCs w:val="28"/>
          <w:lang w:val="uk-UA"/>
        </w:rPr>
      </w:pPr>
      <w:r w:rsidRPr="0033651C">
        <w:rPr>
          <w:color w:val="000000"/>
          <w:sz w:val="28"/>
          <w:szCs w:val="28"/>
          <w:lang w:val="uk-UA"/>
        </w:rPr>
        <w:t>Положення про територіальний центр</w:t>
      </w:r>
      <w:r>
        <w:rPr>
          <w:color w:val="000000"/>
          <w:sz w:val="28"/>
          <w:szCs w:val="28"/>
          <w:lang w:val="uk-UA"/>
        </w:rPr>
        <w:t xml:space="preserve"> (далі - Положення)</w:t>
      </w:r>
      <w:r w:rsidRPr="0033651C">
        <w:rPr>
          <w:color w:val="000000"/>
          <w:sz w:val="28"/>
          <w:szCs w:val="28"/>
          <w:lang w:val="uk-UA"/>
        </w:rPr>
        <w:t>,</w:t>
      </w:r>
      <w:r>
        <w:rPr>
          <w:color w:val="000000"/>
          <w:sz w:val="28"/>
          <w:szCs w:val="28"/>
          <w:lang w:val="uk-UA"/>
        </w:rPr>
        <w:t xml:space="preserve"> його структура за пропозицією У</w:t>
      </w:r>
      <w:r w:rsidRPr="0033651C">
        <w:rPr>
          <w:color w:val="000000"/>
          <w:sz w:val="28"/>
          <w:szCs w:val="28"/>
          <w:lang w:val="uk-UA"/>
        </w:rPr>
        <w:t>правління соціального захисту населення Прилуцької міської ради</w:t>
      </w:r>
      <w:r>
        <w:rPr>
          <w:color w:val="000000"/>
          <w:sz w:val="28"/>
          <w:szCs w:val="28"/>
          <w:lang w:val="uk-UA"/>
        </w:rPr>
        <w:t xml:space="preserve"> Чернігівської області</w:t>
      </w:r>
      <w:r w:rsidRPr="0033651C">
        <w:rPr>
          <w:color w:val="000000"/>
          <w:sz w:val="28"/>
          <w:szCs w:val="28"/>
          <w:lang w:val="uk-UA"/>
        </w:rPr>
        <w:t>, затверджується  Прилуцькою міською радою</w:t>
      </w:r>
      <w:r w:rsidRPr="008E3A28">
        <w:rPr>
          <w:color w:val="000000"/>
          <w:sz w:val="28"/>
          <w:szCs w:val="28"/>
          <w:lang w:val="uk-UA"/>
        </w:rPr>
        <w:t xml:space="preserve"> </w:t>
      </w:r>
      <w:r>
        <w:rPr>
          <w:color w:val="000000"/>
          <w:sz w:val="28"/>
          <w:szCs w:val="28"/>
          <w:lang w:val="uk-UA"/>
        </w:rPr>
        <w:t>Чернігівської області</w:t>
      </w:r>
      <w:r w:rsidRPr="0033651C">
        <w:rPr>
          <w:color w:val="000000"/>
          <w:sz w:val="28"/>
          <w:szCs w:val="28"/>
          <w:lang w:val="uk-UA"/>
        </w:rPr>
        <w:t>.</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r w:rsidRPr="0033651C">
        <w:rPr>
          <w:color w:val="000000"/>
          <w:sz w:val="28"/>
          <w:szCs w:val="28"/>
          <w:lang w:val="uk-UA"/>
        </w:rPr>
        <w:tab/>
      </w:r>
      <w:r w:rsidRPr="00704B1D">
        <w:rPr>
          <w:color w:val="000000"/>
          <w:sz w:val="28"/>
          <w:szCs w:val="28"/>
          <w:lang w:val="uk-UA"/>
        </w:rPr>
        <w:t>Кошторис, плани асигнувань і штатний розпис територіального центру затверджується Управлінням соціального</w:t>
      </w:r>
      <w:r w:rsidRPr="0033651C">
        <w:rPr>
          <w:color w:val="000000"/>
          <w:sz w:val="28"/>
          <w:szCs w:val="28"/>
          <w:lang w:val="uk-UA"/>
        </w:rPr>
        <w:t xml:space="preserve"> захисту населення Прилуцької міської ради</w:t>
      </w:r>
      <w:r>
        <w:rPr>
          <w:color w:val="000000"/>
          <w:sz w:val="28"/>
          <w:szCs w:val="28"/>
          <w:lang w:val="uk-UA"/>
        </w:rPr>
        <w:t xml:space="preserve"> Чернігівської області.</w:t>
      </w:r>
    </w:p>
    <w:p w:rsidR="002256BA" w:rsidRDefault="002256BA" w:rsidP="002256BA">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textAlignment w:val="baseline"/>
        <w:rPr>
          <w:color w:val="000000"/>
          <w:sz w:val="28"/>
          <w:szCs w:val="28"/>
          <w:lang w:val="uk-UA"/>
        </w:rPr>
      </w:pPr>
      <w:r w:rsidRPr="0033651C">
        <w:rPr>
          <w:color w:val="000000"/>
          <w:sz w:val="28"/>
          <w:szCs w:val="28"/>
          <w:lang w:val="uk-UA"/>
        </w:rPr>
        <w:t xml:space="preserve">Методичне забезпечення діяльності територіального центру здійснює Міністерство соціальної політики, організаційно-методичне забезпечення та контроль за додержанням законодавства про надання соціальних послуг - </w:t>
      </w:r>
      <w:r>
        <w:rPr>
          <w:color w:val="000000"/>
          <w:sz w:val="28"/>
          <w:szCs w:val="28"/>
          <w:lang w:val="uk-UA"/>
        </w:rPr>
        <w:t>У</w:t>
      </w:r>
      <w:r w:rsidRPr="0033651C">
        <w:rPr>
          <w:color w:val="000000"/>
          <w:sz w:val="28"/>
          <w:szCs w:val="28"/>
          <w:lang w:val="uk-UA"/>
        </w:rPr>
        <w:t>правління соціального захисту населення Прилуцької міської ради</w:t>
      </w:r>
      <w:r>
        <w:rPr>
          <w:color w:val="000000"/>
          <w:sz w:val="28"/>
          <w:szCs w:val="28"/>
          <w:lang w:val="uk-UA"/>
        </w:rPr>
        <w:t xml:space="preserve"> Чернігівської області</w:t>
      </w:r>
      <w:r w:rsidRPr="0033651C">
        <w:rPr>
          <w:color w:val="000000"/>
          <w:sz w:val="28"/>
          <w:szCs w:val="28"/>
          <w:lang w:val="uk-UA"/>
        </w:rPr>
        <w:t xml:space="preserve">. </w:t>
      </w:r>
    </w:p>
    <w:p w:rsidR="002256BA" w:rsidRPr="000F0741" w:rsidRDefault="002256BA" w:rsidP="002256B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r>
        <w:rPr>
          <w:color w:val="000000"/>
          <w:sz w:val="28"/>
          <w:szCs w:val="28"/>
          <w:lang w:val="uk-UA"/>
        </w:rPr>
        <w:tab/>
      </w:r>
      <w:r w:rsidRPr="000F0741">
        <w:rPr>
          <w:color w:val="000000"/>
          <w:sz w:val="28"/>
          <w:szCs w:val="28"/>
          <w:lang w:val="uk-UA"/>
        </w:rPr>
        <w:t>Для забезпечення реалізації соціальної політики щодо надання соціальних послуг територіальний центр взаємодіє із структурними підрозділами Прилуцької міської ради</w:t>
      </w:r>
      <w:r w:rsidRPr="00461AF1">
        <w:rPr>
          <w:color w:val="000000"/>
          <w:sz w:val="28"/>
          <w:szCs w:val="28"/>
          <w:lang w:val="uk-UA"/>
        </w:rPr>
        <w:t xml:space="preserve"> </w:t>
      </w:r>
      <w:r>
        <w:rPr>
          <w:color w:val="000000"/>
          <w:sz w:val="28"/>
          <w:szCs w:val="28"/>
          <w:lang w:val="uk-UA"/>
        </w:rPr>
        <w:t>Чернігівської області</w:t>
      </w:r>
      <w:r w:rsidRPr="000F0741">
        <w:rPr>
          <w:color w:val="000000"/>
          <w:sz w:val="28"/>
          <w:szCs w:val="28"/>
          <w:lang w:val="uk-UA"/>
        </w:rPr>
        <w:t>, підприємствами, установами та організаціями всіх форм власності</w:t>
      </w:r>
      <w:bookmarkStart w:id="1" w:name="o36"/>
      <w:bookmarkEnd w:id="1"/>
      <w:r w:rsidRPr="000F0741">
        <w:rPr>
          <w:color w:val="000000"/>
          <w:sz w:val="28"/>
          <w:szCs w:val="28"/>
          <w:lang w:val="uk-UA"/>
        </w:rPr>
        <w:t>.</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33651C">
        <w:rPr>
          <w:color w:val="000000"/>
          <w:sz w:val="28"/>
          <w:szCs w:val="28"/>
          <w:lang w:val="uk-UA"/>
        </w:rPr>
        <w:t xml:space="preserve">8. </w:t>
      </w:r>
      <w:r w:rsidRPr="0033651C">
        <w:rPr>
          <w:color w:val="000000"/>
          <w:sz w:val="28"/>
          <w:szCs w:val="28"/>
          <w:lang w:val="uk-UA"/>
        </w:rPr>
        <w:tab/>
        <w:t xml:space="preserve">Основними завданнями територіального центру є: </w:t>
      </w:r>
    </w:p>
    <w:p w:rsidR="002256BA" w:rsidRPr="0033651C" w:rsidRDefault="002256BA" w:rsidP="002256BA">
      <w:pPr>
        <w:pStyle w:val="a4"/>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textAlignment w:val="baseline"/>
        <w:rPr>
          <w:color w:val="000000"/>
          <w:sz w:val="28"/>
          <w:szCs w:val="28"/>
          <w:lang w:val="uk-UA"/>
        </w:rPr>
      </w:pPr>
      <w:bookmarkStart w:id="2" w:name="o37"/>
      <w:bookmarkEnd w:id="2"/>
      <w:r w:rsidRPr="0033651C">
        <w:rPr>
          <w:color w:val="000000"/>
          <w:sz w:val="28"/>
          <w:szCs w:val="28"/>
          <w:lang w:val="uk-UA"/>
        </w:rPr>
        <w:t>виявлення громадя</w:t>
      </w:r>
      <w:r>
        <w:rPr>
          <w:color w:val="000000"/>
          <w:sz w:val="28"/>
          <w:szCs w:val="28"/>
          <w:lang w:val="uk-UA"/>
        </w:rPr>
        <w:t>н, зазначених у пункті 4 цього П</w:t>
      </w:r>
      <w:r w:rsidRPr="0033651C">
        <w:rPr>
          <w:color w:val="000000"/>
          <w:sz w:val="28"/>
          <w:szCs w:val="28"/>
          <w:lang w:val="uk-UA"/>
        </w:rPr>
        <w:t>оложення, формування електронної бази даних таких громадян, визначення (оцінювання) їх індивідуальних потре</w:t>
      </w:r>
      <w:r>
        <w:rPr>
          <w:color w:val="000000"/>
          <w:sz w:val="28"/>
          <w:szCs w:val="28"/>
          <w:lang w:val="uk-UA"/>
        </w:rPr>
        <w:t>б у наданні соціальних послуг</w:t>
      </w:r>
      <w:r w:rsidRPr="0033651C">
        <w:rPr>
          <w:color w:val="000000"/>
          <w:sz w:val="28"/>
          <w:szCs w:val="28"/>
          <w:lang w:val="uk-UA"/>
        </w:rPr>
        <w:t xml:space="preserve">; </w:t>
      </w:r>
      <w:bookmarkStart w:id="3" w:name="o38"/>
      <w:bookmarkEnd w:id="3"/>
    </w:p>
    <w:p w:rsidR="002256BA" w:rsidRPr="0033651C" w:rsidRDefault="002256BA" w:rsidP="002256BA">
      <w:pPr>
        <w:pStyle w:val="a4"/>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textAlignment w:val="baseline"/>
        <w:rPr>
          <w:color w:val="000000"/>
          <w:sz w:val="28"/>
          <w:szCs w:val="28"/>
          <w:lang w:val="uk-UA"/>
        </w:rPr>
      </w:pPr>
      <w:r w:rsidRPr="0033651C">
        <w:rPr>
          <w:color w:val="000000"/>
          <w:sz w:val="28"/>
          <w:szCs w:val="28"/>
          <w:lang w:val="uk-UA"/>
        </w:rPr>
        <w:t xml:space="preserve"> забезпечення якісного надання соціальних послуг; </w:t>
      </w:r>
      <w:bookmarkStart w:id="4" w:name="o39"/>
      <w:bookmarkEnd w:id="4"/>
    </w:p>
    <w:p w:rsidR="002256BA" w:rsidRPr="0033651C" w:rsidRDefault="002256BA" w:rsidP="002256BA">
      <w:pPr>
        <w:pStyle w:val="a4"/>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textAlignment w:val="baseline"/>
        <w:rPr>
          <w:color w:val="000000"/>
          <w:sz w:val="28"/>
          <w:szCs w:val="28"/>
          <w:lang w:val="uk-UA"/>
        </w:rPr>
      </w:pPr>
      <w:r w:rsidRPr="0033651C">
        <w:rPr>
          <w:color w:val="000000"/>
          <w:sz w:val="28"/>
          <w:szCs w:val="28"/>
          <w:lang w:val="uk-UA"/>
        </w:rPr>
        <w:t xml:space="preserve">установлення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w:t>
      </w:r>
      <w:r>
        <w:rPr>
          <w:color w:val="000000"/>
          <w:sz w:val="28"/>
          <w:szCs w:val="28"/>
          <w:lang w:val="uk-UA"/>
        </w:rPr>
        <w:t>наданні соціальних послуг</w:t>
      </w:r>
      <w:r w:rsidRPr="0033651C">
        <w:rPr>
          <w:color w:val="000000"/>
          <w:sz w:val="28"/>
          <w:szCs w:val="28"/>
          <w:lang w:val="uk-UA"/>
        </w:rPr>
        <w:t xml:space="preserve"> громадянам, зазначеним у пункті 4 цього Положення. </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bookmarkStart w:id="5" w:name="o40"/>
      <w:bookmarkEnd w:id="5"/>
      <w:r w:rsidRPr="0033651C">
        <w:rPr>
          <w:color w:val="000000"/>
          <w:sz w:val="28"/>
          <w:szCs w:val="28"/>
          <w:lang w:val="uk-UA"/>
        </w:rPr>
        <w:t xml:space="preserve"> 9. У територіальному центрі утвор</w:t>
      </w:r>
      <w:r>
        <w:rPr>
          <w:color w:val="000000"/>
          <w:sz w:val="28"/>
          <w:szCs w:val="28"/>
          <w:lang w:val="uk-UA"/>
        </w:rPr>
        <w:t>ені</w:t>
      </w:r>
      <w:r w:rsidRPr="0033651C">
        <w:rPr>
          <w:color w:val="000000"/>
          <w:sz w:val="28"/>
          <w:szCs w:val="28"/>
          <w:lang w:val="uk-UA"/>
        </w:rPr>
        <w:t xml:space="preserve"> такі </w:t>
      </w:r>
      <w:r>
        <w:rPr>
          <w:color w:val="000000"/>
          <w:sz w:val="28"/>
          <w:szCs w:val="28"/>
          <w:lang w:val="uk-UA"/>
        </w:rPr>
        <w:t>(</w:t>
      </w:r>
      <w:r w:rsidRPr="0033651C">
        <w:rPr>
          <w:color w:val="000000"/>
          <w:sz w:val="28"/>
          <w:szCs w:val="28"/>
          <w:lang w:val="uk-UA"/>
        </w:rPr>
        <w:t>структурні</w:t>
      </w:r>
      <w:r>
        <w:rPr>
          <w:color w:val="000000"/>
          <w:sz w:val="28"/>
          <w:szCs w:val="28"/>
          <w:lang w:val="uk-UA"/>
        </w:rPr>
        <w:t xml:space="preserve"> підрозділи) </w:t>
      </w:r>
      <w:r w:rsidRPr="0033651C">
        <w:rPr>
          <w:color w:val="000000"/>
          <w:sz w:val="28"/>
          <w:szCs w:val="28"/>
          <w:lang w:val="uk-UA"/>
        </w:rPr>
        <w:t xml:space="preserve"> відділення: </w:t>
      </w:r>
    </w:p>
    <w:p w:rsidR="002256BA" w:rsidRPr="0033651C" w:rsidRDefault="002256BA" w:rsidP="002256BA">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textAlignment w:val="baseline"/>
        <w:rPr>
          <w:color w:val="000000"/>
          <w:sz w:val="28"/>
          <w:szCs w:val="28"/>
          <w:lang w:val="uk-UA"/>
        </w:rPr>
      </w:pPr>
      <w:r w:rsidRPr="0033651C">
        <w:rPr>
          <w:color w:val="000000"/>
          <w:sz w:val="28"/>
          <w:szCs w:val="28"/>
          <w:lang w:val="uk-UA"/>
        </w:rPr>
        <w:t xml:space="preserve">соціальної допомоги вдома; </w:t>
      </w:r>
    </w:p>
    <w:p w:rsidR="002256BA" w:rsidRPr="0033651C" w:rsidRDefault="002256BA" w:rsidP="002256BA">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textAlignment w:val="baseline"/>
        <w:rPr>
          <w:color w:val="000000"/>
          <w:sz w:val="28"/>
          <w:szCs w:val="28"/>
          <w:lang w:val="uk-UA"/>
        </w:rPr>
      </w:pPr>
      <w:r w:rsidRPr="0033651C">
        <w:rPr>
          <w:color w:val="000000"/>
          <w:sz w:val="28"/>
          <w:szCs w:val="28"/>
          <w:lang w:val="uk-UA"/>
        </w:rPr>
        <w:t>денного перебування;</w:t>
      </w:r>
    </w:p>
    <w:p w:rsidR="002256BA" w:rsidRPr="0033651C" w:rsidRDefault="002256BA" w:rsidP="002256BA">
      <w:pPr>
        <w:pStyle w:val="a4"/>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textAlignment w:val="baseline"/>
        <w:rPr>
          <w:color w:val="000000"/>
          <w:sz w:val="28"/>
          <w:szCs w:val="28"/>
          <w:lang w:val="uk-UA"/>
        </w:rPr>
      </w:pPr>
      <w:r w:rsidRPr="0033651C">
        <w:rPr>
          <w:color w:val="000000"/>
          <w:sz w:val="28"/>
          <w:szCs w:val="28"/>
          <w:lang w:val="uk-UA"/>
        </w:rPr>
        <w:t xml:space="preserve">організації надання адресної натуральної та грошової допомоги. </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33651C">
        <w:rPr>
          <w:color w:val="000000"/>
          <w:sz w:val="28"/>
          <w:szCs w:val="28"/>
          <w:lang w:val="uk-UA"/>
        </w:rPr>
        <w:t>10. Територіальний центр очолює директор, який призначається на посаду та звільняється з посади в установленому порядку Прилуцько</w:t>
      </w:r>
      <w:r>
        <w:rPr>
          <w:color w:val="000000"/>
          <w:sz w:val="28"/>
          <w:szCs w:val="28"/>
          <w:lang w:val="uk-UA"/>
        </w:rPr>
        <w:t>ю міською радою Чернігівської області за пропозицією У</w:t>
      </w:r>
      <w:r w:rsidRPr="0033651C">
        <w:rPr>
          <w:color w:val="000000"/>
          <w:sz w:val="28"/>
          <w:szCs w:val="28"/>
          <w:lang w:val="uk-UA"/>
        </w:rPr>
        <w:t>правління соціального захисту населення Прилуцької міської ради</w:t>
      </w:r>
      <w:r>
        <w:rPr>
          <w:color w:val="000000"/>
          <w:sz w:val="28"/>
          <w:szCs w:val="28"/>
          <w:lang w:val="uk-UA"/>
        </w:rPr>
        <w:t xml:space="preserve"> Чернігівської області.</w:t>
      </w:r>
    </w:p>
    <w:p w:rsidR="002256BA" w:rsidRPr="0033651C" w:rsidRDefault="002256BA" w:rsidP="002256B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r w:rsidRPr="0033651C">
        <w:rPr>
          <w:color w:val="000000"/>
          <w:sz w:val="28"/>
          <w:szCs w:val="28"/>
          <w:lang w:val="uk-UA"/>
        </w:rPr>
        <w:lastRenderedPageBreak/>
        <w:tab/>
        <w:t xml:space="preserve">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 </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33651C">
        <w:rPr>
          <w:color w:val="000000"/>
          <w:sz w:val="28"/>
          <w:szCs w:val="28"/>
          <w:lang w:val="uk-UA"/>
        </w:rPr>
        <w:t>11.</w:t>
      </w:r>
      <w:r>
        <w:rPr>
          <w:color w:val="000000"/>
          <w:sz w:val="28"/>
          <w:szCs w:val="28"/>
          <w:lang w:val="uk-UA"/>
        </w:rPr>
        <w:t xml:space="preserve"> </w:t>
      </w:r>
      <w:r w:rsidRPr="0033651C">
        <w:rPr>
          <w:color w:val="000000"/>
          <w:sz w:val="28"/>
          <w:szCs w:val="28"/>
          <w:lang w:val="uk-UA"/>
        </w:rPr>
        <w:t xml:space="preserve">Директор територіального центру: </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Pr>
          <w:color w:val="000000"/>
          <w:sz w:val="28"/>
          <w:szCs w:val="28"/>
          <w:lang w:val="uk-UA"/>
        </w:rPr>
        <w:t xml:space="preserve">1) </w:t>
      </w:r>
      <w:r w:rsidRPr="0033651C">
        <w:rPr>
          <w:color w:val="000000"/>
          <w:sz w:val="28"/>
          <w:szCs w:val="28"/>
          <w:lang w:val="uk-UA"/>
        </w:rPr>
        <w:t xml:space="preserve">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 </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Pr>
          <w:color w:val="000000"/>
          <w:sz w:val="28"/>
          <w:szCs w:val="28"/>
          <w:lang w:val="uk-UA"/>
        </w:rPr>
        <w:t xml:space="preserve">2) </w:t>
      </w:r>
      <w:r w:rsidRPr="0033651C">
        <w:rPr>
          <w:color w:val="000000"/>
          <w:sz w:val="28"/>
          <w:szCs w:val="28"/>
          <w:lang w:val="uk-UA"/>
        </w:rPr>
        <w:t xml:space="preserve">затверджує посадові обов'язки заступника директора і керівників структурних підрозділів та інших працівників територіального центру; </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33651C">
        <w:rPr>
          <w:color w:val="000000"/>
          <w:sz w:val="28"/>
          <w:szCs w:val="28"/>
          <w:lang w:val="uk-UA"/>
        </w:rPr>
        <w:t>3)</w:t>
      </w:r>
      <w:r>
        <w:rPr>
          <w:color w:val="000000"/>
          <w:sz w:val="28"/>
          <w:szCs w:val="28"/>
          <w:lang w:val="uk-UA"/>
        </w:rPr>
        <w:t xml:space="preserve">  </w:t>
      </w:r>
      <w:r w:rsidRPr="0033651C">
        <w:rPr>
          <w:color w:val="000000"/>
          <w:sz w:val="28"/>
          <w:szCs w:val="28"/>
          <w:lang w:val="uk-UA"/>
        </w:rPr>
        <w:t xml:space="preserve">координує діяльність структурних підрозділів територіального центру; </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Pr>
          <w:color w:val="000000"/>
          <w:sz w:val="28"/>
          <w:szCs w:val="28"/>
          <w:lang w:val="uk-UA"/>
        </w:rPr>
        <w:t>4)  подає У</w:t>
      </w:r>
      <w:r w:rsidRPr="0033651C">
        <w:rPr>
          <w:color w:val="000000"/>
          <w:sz w:val="28"/>
          <w:szCs w:val="28"/>
          <w:lang w:val="uk-UA"/>
        </w:rPr>
        <w:t>правлінн</w:t>
      </w:r>
      <w:r>
        <w:rPr>
          <w:color w:val="000000"/>
          <w:sz w:val="28"/>
          <w:szCs w:val="28"/>
          <w:lang w:val="uk-UA"/>
        </w:rPr>
        <w:t>ю</w:t>
      </w:r>
      <w:r w:rsidRPr="0033651C">
        <w:rPr>
          <w:color w:val="000000"/>
          <w:sz w:val="28"/>
          <w:szCs w:val="28"/>
          <w:lang w:val="uk-UA"/>
        </w:rPr>
        <w:t xml:space="preserve"> соціального захисту населення Прилуцької міської </w:t>
      </w:r>
      <w:r>
        <w:rPr>
          <w:color w:val="000000"/>
          <w:sz w:val="28"/>
          <w:szCs w:val="28"/>
          <w:lang w:val="uk-UA"/>
        </w:rPr>
        <w:t xml:space="preserve">ради Чернігівської області </w:t>
      </w:r>
      <w:r w:rsidRPr="0033651C">
        <w:rPr>
          <w:color w:val="000000"/>
          <w:sz w:val="28"/>
          <w:szCs w:val="28"/>
          <w:lang w:val="uk-UA"/>
        </w:rPr>
        <w:t xml:space="preserve">пропозиції щодо штатного розпису, кошторису витрат центру; </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33651C">
        <w:rPr>
          <w:color w:val="000000"/>
          <w:sz w:val="28"/>
          <w:szCs w:val="28"/>
          <w:lang w:val="uk-UA"/>
        </w:rPr>
        <w:t xml:space="preserve">5) укладає договори, діє від імені територіального центру і представляє його інтереси; </w:t>
      </w:r>
    </w:p>
    <w:p w:rsidR="002256BA" w:rsidRPr="0033651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33651C">
        <w:rPr>
          <w:color w:val="000000"/>
          <w:sz w:val="28"/>
          <w:szCs w:val="28"/>
          <w:lang w:val="uk-UA"/>
        </w:rPr>
        <w:t xml:space="preserve">6) 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 </w:t>
      </w:r>
    </w:p>
    <w:p w:rsidR="002256BA" w:rsidRPr="00304B0C" w:rsidRDefault="002256BA" w:rsidP="002256BA">
      <w:pPr>
        <w:pStyle w:val="a4"/>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textAlignment w:val="baseline"/>
        <w:rPr>
          <w:sz w:val="28"/>
          <w:szCs w:val="28"/>
          <w:lang w:val="uk-UA"/>
        </w:rPr>
      </w:pPr>
      <w:r w:rsidRPr="0033651C">
        <w:rPr>
          <w:color w:val="000000"/>
          <w:sz w:val="28"/>
          <w:szCs w:val="28"/>
          <w:lang w:val="uk-UA"/>
        </w:rPr>
        <w:t xml:space="preserve">проведення щорічного профілактичного медичного огляду соціальних </w:t>
      </w:r>
      <w:r w:rsidRPr="00304B0C">
        <w:rPr>
          <w:sz w:val="28"/>
          <w:szCs w:val="28"/>
          <w:lang w:val="uk-UA"/>
        </w:rPr>
        <w:t xml:space="preserve">працівників та соціальних робітників територіального центру, які безпосередньо надають соціальні послуги; </w:t>
      </w:r>
    </w:p>
    <w:p w:rsidR="002256BA" w:rsidRPr="00304B0C" w:rsidRDefault="002256BA" w:rsidP="002256BA">
      <w:pPr>
        <w:pStyle w:val="a4"/>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textAlignment w:val="baseline"/>
        <w:rPr>
          <w:sz w:val="28"/>
          <w:szCs w:val="28"/>
          <w:lang w:val="uk-UA"/>
        </w:rPr>
      </w:pPr>
      <w:r w:rsidRPr="00304B0C">
        <w:rPr>
          <w:sz w:val="28"/>
          <w:szCs w:val="28"/>
          <w:lang w:val="uk-UA"/>
        </w:rPr>
        <w:t xml:space="preserve">придбання для соціальних працівників та соціальних робітників спецодягу, взуття, велосипедів, проїзних квитків (або грошової компенсації за їх придбання); </w:t>
      </w:r>
    </w:p>
    <w:p w:rsidR="002256BA" w:rsidRPr="00304B0C" w:rsidRDefault="002256BA" w:rsidP="002256BA">
      <w:pPr>
        <w:pStyle w:val="a4"/>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textAlignment w:val="baseline"/>
        <w:rPr>
          <w:sz w:val="28"/>
          <w:szCs w:val="28"/>
          <w:lang w:val="uk-UA"/>
        </w:rPr>
      </w:pPr>
      <w:r w:rsidRPr="00304B0C">
        <w:rPr>
          <w:sz w:val="28"/>
          <w:szCs w:val="28"/>
          <w:lang w:val="uk-UA"/>
        </w:rPr>
        <w:t xml:space="preserve">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 </w:t>
      </w:r>
    </w:p>
    <w:p w:rsidR="002256BA" w:rsidRPr="00304B0C" w:rsidRDefault="002256BA" w:rsidP="002256BA">
      <w:pPr>
        <w:pStyle w:val="a4"/>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textAlignment w:val="baseline"/>
        <w:rPr>
          <w:sz w:val="28"/>
          <w:szCs w:val="28"/>
          <w:lang w:val="uk-UA"/>
        </w:rPr>
      </w:pPr>
      <w:r w:rsidRPr="00304B0C">
        <w:rPr>
          <w:sz w:val="28"/>
          <w:szCs w:val="28"/>
          <w:lang w:val="uk-UA"/>
        </w:rPr>
        <w:t xml:space="preserve">підвищення кваліфікації осіб, </w:t>
      </w:r>
      <w:r>
        <w:rPr>
          <w:sz w:val="28"/>
          <w:szCs w:val="28"/>
          <w:lang w:val="uk-UA"/>
        </w:rPr>
        <w:t>які надають соціальні послуги.</w:t>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304B0C">
        <w:rPr>
          <w:sz w:val="28"/>
          <w:szCs w:val="28"/>
          <w:lang w:val="uk-UA"/>
        </w:rPr>
        <w:t xml:space="preserve">7) призначає в установленому порядку на посаду і звільняє з посади працівників територіального центру; </w:t>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304B0C">
        <w:rPr>
          <w:sz w:val="28"/>
          <w:szCs w:val="28"/>
          <w:lang w:val="uk-UA"/>
        </w:rPr>
        <w:lastRenderedPageBreak/>
        <w:t xml:space="preserve">8) видає у межах своєї компетенції накази (в тому числі щодо здійснення (припинення) обслуговування громадян), організовує і контролює їх виконання; </w:t>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304B0C">
        <w:rPr>
          <w:sz w:val="28"/>
          <w:szCs w:val="28"/>
          <w:lang w:val="uk-UA"/>
        </w:rPr>
        <w:t>9) розробляє і подає на затвердження Прилуцькій міській раді</w:t>
      </w:r>
      <w:r w:rsidRPr="00506F1A">
        <w:rPr>
          <w:color w:val="000000"/>
          <w:sz w:val="28"/>
          <w:szCs w:val="28"/>
          <w:lang w:val="uk-UA"/>
        </w:rPr>
        <w:t xml:space="preserve"> </w:t>
      </w:r>
      <w:r>
        <w:rPr>
          <w:color w:val="000000"/>
          <w:sz w:val="28"/>
          <w:szCs w:val="28"/>
          <w:lang w:val="uk-UA"/>
        </w:rPr>
        <w:t>Чернігівської області</w:t>
      </w:r>
      <w:r>
        <w:rPr>
          <w:sz w:val="28"/>
          <w:szCs w:val="28"/>
          <w:lang w:val="uk-UA"/>
        </w:rPr>
        <w:t xml:space="preserve"> </w:t>
      </w:r>
      <w:proofErr w:type="spellStart"/>
      <w:r>
        <w:rPr>
          <w:sz w:val="28"/>
          <w:szCs w:val="28"/>
          <w:lang w:val="uk-UA"/>
        </w:rPr>
        <w:t>проє</w:t>
      </w:r>
      <w:r w:rsidRPr="00304B0C">
        <w:rPr>
          <w:sz w:val="28"/>
          <w:szCs w:val="28"/>
          <w:lang w:val="uk-UA"/>
        </w:rPr>
        <w:t>кт</w:t>
      </w:r>
      <w:proofErr w:type="spellEnd"/>
      <w:r w:rsidRPr="00304B0C">
        <w:rPr>
          <w:sz w:val="28"/>
          <w:szCs w:val="28"/>
          <w:lang w:val="uk-UA"/>
        </w:rPr>
        <w:t xml:space="preserve"> положення про територіальний центр; </w:t>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304B0C">
        <w:rPr>
          <w:sz w:val="28"/>
          <w:szCs w:val="28"/>
          <w:lang w:val="uk-UA"/>
        </w:rPr>
        <w:t>10)</w:t>
      </w:r>
      <w:r>
        <w:rPr>
          <w:sz w:val="28"/>
          <w:szCs w:val="28"/>
          <w:lang w:val="uk-UA"/>
        </w:rPr>
        <w:t xml:space="preserve"> </w:t>
      </w:r>
      <w:r w:rsidRPr="00304B0C">
        <w:rPr>
          <w:sz w:val="28"/>
          <w:szCs w:val="28"/>
          <w:lang w:val="uk-UA"/>
        </w:rPr>
        <w:t xml:space="preserve"> затверджує положення про структурні підрозділи територіального центру. </w:t>
      </w: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304B0C">
        <w:rPr>
          <w:sz w:val="28"/>
          <w:szCs w:val="28"/>
          <w:lang w:val="uk-UA"/>
        </w:rPr>
        <w:t>12.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33651C">
        <w:rPr>
          <w:color w:val="000000"/>
          <w:sz w:val="28"/>
          <w:szCs w:val="28"/>
          <w:lang w:val="uk-UA"/>
        </w:rPr>
        <w:t>13.</w:t>
      </w:r>
      <w:r>
        <w:rPr>
          <w:color w:val="000000"/>
          <w:sz w:val="28"/>
          <w:szCs w:val="28"/>
          <w:lang w:val="uk-UA"/>
        </w:rPr>
        <w:t xml:space="preserve"> Забороняється розподіл отриманих доходів (прибутків) або їх частини серед засновників, членів установи, працівників (окрім оплати їхньої праці, нарахування єдиного соціального внеску), членів органів управління та інших пов’язаних з ними осіб.</w:t>
      </w: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Pr>
          <w:color w:val="000000"/>
          <w:sz w:val="28"/>
          <w:szCs w:val="28"/>
          <w:lang w:val="uk-UA"/>
        </w:rPr>
        <w:t>14. У разі припинення територіального центру, як юридичної особи (у результаті її ліквідації, злиття, поділу, приєднання або перетворення) передача активів проводиться іншій неприбутковій організації відповідного виду або зараховується до доходу міського бюджету.</w:t>
      </w:r>
    </w:p>
    <w:p w:rsidR="002256BA" w:rsidRPr="00942601"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Pr>
          <w:color w:val="000000"/>
          <w:sz w:val="28"/>
          <w:szCs w:val="28"/>
          <w:lang w:val="uk-UA"/>
        </w:rPr>
        <w:t xml:space="preserve">15. Доходи (прибутки) територіального центру використовуються виключно для фінансування видатків на утримання територіального центру, реалізацію пріоритетних заходів, пов’язаних з виконанням основних завдань та напрямів діяльності, визначених цим Положенням.  </w:t>
      </w:r>
      <w:r w:rsidRPr="0033651C">
        <w:rPr>
          <w:color w:val="000000"/>
          <w:sz w:val="28"/>
          <w:szCs w:val="28"/>
          <w:lang w:val="uk-UA"/>
        </w:rPr>
        <w:tab/>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16. </w:t>
      </w:r>
      <w:r w:rsidRPr="00304B0C">
        <w:rPr>
          <w:sz w:val="28"/>
          <w:szCs w:val="28"/>
          <w:lang w:val="uk-UA"/>
        </w:rPr>
        <w:t>Гранична чисельність і фонд оплати праці працівників територіального центру затверджуються Прилуцькою міською радою</w:t>
      </w:r>
      <w:r w:rsidRPr="00461AF1">
        <w:rPr>
          <w:color w:val="000000"/>
          <w:sz w:val="28"/>
          <w:szCs w:val="28"/>
          <w:lang w:val="uk-UA"/>
        </w:rPr>
        <w:t xml:space="preserve"> </w:t>
      </w:r>
      <w:r>
        <w:rPr>
          <w:color w:val="000000"/>
          <w:sz w:val="28"/>
          <w:szCs w:val="28"/>
          <w:lang w:val="uk-UA"/>
        </w:rPr>
        <w:t>Чернігівської області</w:t>
      </w:r>
      <w:r w:rsidRPr="00304B0C">
        <w:rPr>
          <w:sz w:val="28"/>
          <w:szCs w:val="28"/>
          <w:lang w:val="uk-UA"/>
        </w:rPr>
        <w:t>.</w:t>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304B0C">
        <w:rPr>
          <w:sz w:val="28"/>
          <w:szCs w:val="28"/>
          <w:lang w:val="uk-UA"/>
        </w:rPr>
        <w:t xml:space="preserve">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Міністерства соціальної політики. </w:t>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lastRenderedPageBreak/>
        <w:t>17</w:t>
      </w:r>
      <w:r w:rsidRPr="00304B0C">
        <w:rPr>
          <w:sz w:val="28"/>
          <w:szCs w:val="28"/>
          <w:lang w:val="uk-UA"/>
        </w:rPr>
        <w:t xml:space="preserve">.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 </w:t>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Pr="00304B0C">
        <w:rPr>
          <w:sz w:val="28"/>
          <w:szCs w:val="28"/>
          <w:lang w:val="uk-UA"/>
        </w:rPr>
        <w:t xml:space="preserve">У територіальному центрі можуть утворюватися </w:t>
      </w:r>
      <w:proofErr w:type="spellStart"/>
      <w:r w:rsidRPr="00304B0C">
        <w:rPr>
          <w:sz w:val="28"/>
          <w:szCs w:val="28"/>
          <w:lang w:val="uk-UA"/>
        </w:rPr>
        <w:t>мультидисциплінарні</w:t>
      </w:r>
      <w:proofErr w:type="spellEnd"/>
      <w:r w:rsidRPr="00304B0C">
        <w:rPr>
          <w:sz w:val="28"/>
          <w:szCs w:val="28"/>
          <w:lang w:val="uk-UA"/>
        </w:rPr>
        <w:t xml:space="preserve"> команди відповідно до Порядку організації </w:t>
      </w:r>
      <w:proofErr w:type="spellStart"/>
      <w:r w:rsidRPr="00304B0C">
        <w:rPr>
          <w:sz w:val="28"/>
          <w:szCs w:val="28"/>
          <w:lang w:val="uk-UA"/>
        </w:rPr>
        <w:t>мультидисциплінарного</w:t>
      </w:r>
      <w:proofErr w:type="spellEnd"/>
      <w:r w:rsidRPr="00304B0C">
        <w:rPr>
          <w:sz w:val="28"/>
          <w:szCs w:val="28"/>
          <w:lang w:val="uk-UA"/>
        </w:rPr>
        <w:t xml:space="preserve"> підходу з надання соціальних послуг у територіальному центрі соціального обслуговування (надання соціальних послуг)</w:t>
      </w:r>
      <w:bookmarkStart w:id="6" w:name="o73"/>
      <w:bookmarkEnd w:id="6"/>
      <w:r w:rsidRPr="00304B0C">
        <w:rPr>
          <w:sz w:val="28"/>
          <w:szCs w:val="28"/>
          <w:lang w:val="uk-UA"/>
        </w:rPr>
        <w:t xml:space="preserve">, затвердженого наказом  Міністерства соціальної політики. </w:t>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304B0C">
        <w:rPr>
          <w:sz w:val="28"/>
          <w:szCs w:val="28"/>
          <w:lang w:val="uk-UA"/>
        </w:rPr>
        <w:t>1</w:t>
      </w:r>
      <w:r>
        <w:rPr>
          <w:sz w:val="28"/>
          <w:szCs w:val="28"/>
          <w:lang w:val="uk-UA"/>
        </w:rPr>
        <w:t>8</w:t>
      </w:r>
      <w:r w:rsidRPr="00304B0C">
        <w:rPr>
          <w:sz w:val="28"/>
          <w:szCs w:val="28"/>
          <w:lang w:val="uk-UA"/>
        </w:rPr>
        <w:t xml:space="preserve">. 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4 цього Положення, та поліпшення матеріально-технічної бази територіального центру. </w:t>
      </w:r>
    </w:p>
    <w:p w:rsidR="002256BA" w:rsidRPr="00304B0C"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bookmarkStart w:id="7" w:name="o74"/>
      <w:bookmarkEnd w:id="7"/>
      <w:r w:rsidRPr="00304B0C">
        <w:rPr>
          <w:sz w:val="28"/>
          <w:szCs w:val="28"/>
          <w:lang w:val="uk-UA"/>
        </w:rPr>
        <w:t>1</w:t>
      </w:r>
      <w:r>
        <w:rPr>
          <w:sz w:val="28"/>
          <w:szCs w:val="28"/>
          <w:lang w:val="uk-UA"/>
        </w:rPr>
        <w:t>9</w:t>
      </w:r>
      <w:r w:rsidRPr="00304B0C">
        <w:rPr>
          <w:sz w:val="28"/>
          <w:szCs w:val="28"/>
          <w:lang w:val="uk-UA"/>
        </w:rPr>
        <w:t>.</w:t>
      </w:r>
      <w:bookmarkStart w:id="8" w:name="o75"/>
      <w:bookmarkEnd w:id="8"/>
      <w:r>
        <w:rPr>
          <w:sz w:val="28"/>
          <w:szCs w:val="28"/>
          <w:lang w:val="uk-UA"/>
        </w:rPr>
        <w:t xml:space="preserve"> </w:t>
      </w:r>
      <w:r w:rsidRPr="00304B0C">
        <w:rPr>
          <w:sz w:val="28"/>
          <w:szCs w:val="28"/>
          <w:shd w:val="clear" w:color="auto" w:fill="FFFFFF"/>
          <w:lang w:val="uk-UA"/>
        </w:rPr>
        <w:t>Перевірка роботи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центру проводяться відповідно до законодавства України.</w:t>
      </w:r>
      <w:r w:rsidRPr="00304B0C">
        <w:rPr>
          <w:sz w:val="28"/>
          <w:szCs w:val="28"/>
          <w:lang w:val="uk-UA"/>
        </w:rPr>
        <w:t xml:space="preserve"> </w:t>
      </w: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Pr>
          <w:color w:val="000000"/>
          <w:sz w:val="28"/>
          <w:szCs w:val="28"/>
          <w:lang w:val="uk-UA"/>
        </w:rPr>
        <w:t>20</w:t>
      </w:r>
      <w:r w:rsidRPr="0033651C">
        <w:rPr>
          <w:color w:val="000000"/>
          <w:sz w:val="28"/>
          <w:szCs w:val="28"/>
          <w:lang w:val="uk-UA"/>
        </w:rPr>
        <w:t>.Територіальний центр є юридичною особою, має самостійний баланс, рахунки в органах Казначейства, печатку із своїм найменуванням, штампи та бланки.</w:t>
      </w: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Pr>
          <w:color w:val="000000"/>
          <w:sz w:val="28"/>
          <w:szCs w:val="28"/>
          <w:lang w:val="uk-UA"/>
        </w:rPr>
        <w:t xml:space="preserve">Місце знаходження територіального центру: Україна, 17500, Чернігівська область, Прилуцький район, місто Прилуки, вулиця Володимира Великого, будинок 8. </w:t>
      </w: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r>
        <w:rPr>
          <w:color w:val="000000"/>
          <w:sz w:val="28"/>
          <w:szCs w:val="28"/>
          <w:lang w:val="uk-UA"/>
        </w:rPr>
        <w:t>Директор територіального центру</w:t>
      </w: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r>
        <w:rPr>
          <w:color w:val="000000"/>
          <w:sz w:val="28"/>
          <w:szCs w:val="28"/>
          <w:lang w:val="uk-UA"/>
        </w:rPr>
        <w:t xml:space="preserve">соціального обслуговування </w:t>
      </w:r>
    </w:p>
    <w:p w:rsidR="002256BA"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r>
        <w:rPr>
          <w:color w:val="000000"/>
          <w:sz w:val="28"/>
          <w:szCs w:val="28"/>
          <w:lang w:val="uk-UA"/>
        </w:rPr>
        <w:t xml:space="preserve">(надання соціальних послуг)     </w:t>
      </w:r>
    </w:p>
    <w:p w:rsidR="002256BA" w:rsidRPr="00F916C2" w:rsidRDefault="002256BA" w:rsidP="002256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r>
        <w:rPr>
          <w:color w:val="000000"/>
          <w:sz w:val="28"/>
          <w:szCs w:val="28"/>
          <w:lang w:val="uk-UA"/>
        </w:rPr>
        <w:t xml:space="preserve">Прилуцької міської ради </w:t>
      </w:r>
      <w:r>
        <w:rPr>
          <w:color w:val="000000"/>
          <w:sz w:val="28"/>
          <w:szCs w:val="28"/>
          <w:lang w:val="uk-UA"/>
        </w:rPr>
        <w:tab/>
        <w:t xml:space="preserve">              </w:t>
      </w:r>
      <w:r>
        <w:rPr>
          <w:color w:val="000000"/>
          <w:sz w:val="28"/>
          <w:szCs w:val="28"/>
          <w:lang w:val="uk-UA"/>
        </w:rPr>
        <w:tab/>
      </w:r>
      <w:r>
        <w:rPr>
          <w:color w:val="000000"/>
          <w:sz w:val="28"/>
          <w:szCs w:val="28"/>
          <w:lang w:val="uk-UA"/>
        </w:rPr>
        <w:tab/>
        <w:t xml:space="preserve">       </w:t>
      </w:r>
      <w:bookmarkStart w:id="9" w:name="_GoBack"/>
      <w:bookmarkEnd w:id="9"/>
      <w:r>
        <w:rPr>
          <w:color w:val="000000"/>
          <w:sz w:val="28"/>
          <w:szCs w:val="28"/>
          <w:lang w:val="uk-UA"/>
        </w:rPr>
        <w:t>Валентин ПОПКО</w:t>
      </w:r>
    </w:p>
    <w:p w:rsidR="002256BA" w:rsidRDefault="002256BA" w:rsidP="00893178">
      <w:pPr>
        <w:spacing w:after="0"/>
        <w:jc w:val="center"/>
        <w:rPr>
          <w:rFonts w:ascii="Times New Roman" w:hAnsi="Times New Roman" w:cs="Times New Roman"/>
          <w:sz w:val="28"/>
          <w:szCs w:val="28"/>
          <w:lang w:val="uk-UA"/>
        </w:rPr>
      </w:pPr>
    </w:p>
    <w:p w:rsidR="002256BA" w:rsidRPr="00893178" w:rsidRDefault="002256BA" w:rsidP="00893178">
      <w:pPr>
        <w:spacing w:after="0"/>
        <w:jc w:val="center"/>
        <w:rPr>
          <w:rFonts w:ascii="Times New Roman" w:hAnsi="Times New Roman" w:cs="Times New Roman"/>
          <w:sz w:val="28"/>
          <w:szCs w:val="28"/>
          <w:lang w:val="uk-UA"/>
        </w:rPr>
      </w:pPr>
    </w:p>
    <w:sectPr w:rsidR="002256BA" w:rsidRPr="00893178" w:rsidSect="000E3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695"/>
    <w:multiLevelType w:val="hybridMultilevel"/>
    <w:tmpl w:val="C48497CA"/>
    <w:lvl w:ilvl="0" w:tplc="75B66496">
      <w:start w:val="1"/>
      <w:numFmt w:val="bullet"/>
      <w:lvlText w:val=""/>
      <w:lvlJc w:val="left"/>
      <w:pPr>
        <w:ind w:left="360" w:hanging="360"/>
      </w:pPr>
      <w:rPr>
        <w:rFonts w:ascii="Symbol" w:hAnsi="Symbol" w:hint="default"/>
      </w:rPr>
    </w:lvl>
    <w:lvl w:ilvl="1" w:tplc="75B6649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A23737"/>
    <w:multiLevelType w:val="hybridMultilevel"/>
    <w:tmpl w:val="4CAA7D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B34CA3"/>
    <w:multiLevelType w:val="hybridMultilevel"/>
    <w:tmpl w:val="2CD66FF0"/>
    <w:lvl w:ilvl="0" w:tplc="75B66496">
      <w:start w:val="1"/>
      <w:numFmt w:val="bullet"/>
      <w:lvlText w:val=""/>
      <w:lvlJc w:val="left"/>
      <w:pPr>
        <w:ind w:left="360" w:hanging="360"/>
      </w:pPr>
      <w:rPr>
        <w:rFonts w:ascii="Symbol" w:hAnsi="Symbol" w:hint="default"/>
      </w:rPr>
    </w:lvl>
    <w:lvl w:ilvl="1" w:tplc="75B6649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B011FA"/>
    <w:multiLevelType w:val="hybridMultilevel"/>
    <w:tmpl w:val="E5F8E576"/>
    <w:lvl w:ilvl="0" w:tplc="75B66496">
      <w:start w:val="1"/>
      <w:numFmt w:val="bullet"/>
      <w:lvlText w:val=""/>
      <w:lvlJc w:val="left"/>
      <w:pPr>
        <w:ind w:left="360" w:hanging="360"/>
      </w:pPr>
      <w:rPr>
        <w:rFonts w:ascii="Symbol" w:hAnsi="Symbol" w:hint="default"/>
      </w:rPr>
    </w:lvl>
    <w:lvl w:ilvl="1" w:tplc="A560F770">
      <w:start w:val="3"/>
      <w:numFmt w:val="bullet"/>
      <w:lvlText w:val="-"/>
      <w:lvlJc w:val="left"/>
      <w:pPr>
        <w:ind w:left="1080" w:hanging="36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25E260A"/>
    <w:multiLevelType w:val="hybridMultilevel"/>
    <w:tmpl w:val="6CD822D2"/>
    <w:lvl w:ilvl="0" w:tplc="75B66496">
      <w:start w:val="1"/>
      <w:numFmt w:val="bullet"/>
      <w:lvlText w:val=""/>
      <w:lvlJc w:val="left"/>
      <w:pPr>
        <w:ind w:left="360" w:hanging="360"/>
      </w:pPr>
      <w:rPr>
        <w:rFonts w:ascii="Symbol" w:hAnsi="Symbol" w:hint="default"/>
      </w:rPr>
    </w:lvl>
    <w:lvl w:ilvl="1" w:tplc="75B6649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0D0EED"/>
    <w:rsid w:val="00055429"/>
    <w:rsid w:val="000D0EED"/>
    <w:rsid w:val="000E39D8"/>
    <w:rsid w:val="00115EB1"/>
    <w:rsid w:val="002256BA"/>
    <w:rsid w:val="002629D2"/>
    <w:rsid w:val="002D22CD"/>
    <w:rsid w:val="00356590"/>
    <w:rsid w:val="00357BCB"/>
    <w:rsid w:val="003719CE"/>
    <w:rsid w:val="003F7FF7"/>
    <w:rsid w:val="004E4C41"/>
    <w:rsid w:val="00532D18"/>
    <w:rsid w:val="00604729"/>
    <w:rsid w:val="006F2531"/>
    <w:rsid w:val="00721645"/>
    <w:rsid w:val="00762FD7"/>
    <w:rsid w:val="00893178"/>
    <w:rsid w:val="00B35FB9"/>
    <w:rsid w:val="00B665B6"/>
    <w:rsid w:val="00BB5405"/>
    <w:rsid w:val="00BB73B7"/>
    <w:rsid w:val="00CB1825"/>
    <w:rsid w:val="00CC7F48"/>
    <w:rsid w:val="00E568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E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2256B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6549</Words>
  <Characters>3734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dc:creator>
  <cp:keywords/>
  <dc:description/>
  <cp:lastModifiedBy>Прилуцька</cp:lastModifiedBy>
  <cp:revision>8</cp:revision>
  <cp:lastPrinted>2025-03-20T14:25:00Z</cp:lastPrinted>
  <dcterms:created xsi:type="dcterms:W3CDTF">2025-03-19T09:59:00Z</dcterms:created>
  <dcterms:modified xsi:type="dcterms:W3CDTF">2025-04-01T06:31:00Z</dcterms:modified>
</cp:coreProperties>
</file>